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Y="-480"/>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631F4D" w:rsidRPr="005D4A64" w:rsidTr="008573F9">
        <w:trPr>
          <w:trHeight w:val="1548"/>
        </w:trPr>
        <w:tc>
          <w:tcPr>
            <w:tcW w:w="4883" w:type="dxa"/>
            <w:hideMark/>
          </w:tcPr>
          <w:p w:rsidR="00631F4D" w:rsidRPr="005D4A64" w:rsidRDefault="00631F4D" w:rsidP="008573F9">
            <w:pPr>
              <w:rPr>
                <w:rFonts w:ascii="Times New Roman" w:hAnsi="Times New Roman"/>
                <w:sz w:val="28"/>
                <w:szCs w:val="28"/>
                <w:lang w:val="ru-RU"/>
              </w:rPr>
            </w:pPr>
            <w:r w:rsidRPr="005D4A64">
              <w:rPr>
                <w:rFonts w:ascii="Times New Roman" w:hAnsi="Times New Roman"/>
                <w:sz w:val="28"/>
                <w:szCs w:val="28"/>
                <w:lang w:val="ru-RU"/>
              </w:rPr>
              <w:t>Принято на заседании педагогического совета.</w:t>
            </w:r>
          </w:p>
          <w:p w:rsidR="00631F4D" w:rsidRDefault="00631F4D" w:rsidP="008573F9">
            <w:pPr>
              <w:rPr>
                <w:rFonts w:ascii="Times New Roman" w:hAnsi="Times New Roman"/>
                <w:sz w:val="28"/>
                <w:szCs w:val="28"/>
              </w:rPr>
            </w:pPr>
            <w:proofErr w:type="spellStart"/>
            <w:r>
              <w:rPr>
                <w:rFonts w:ascii="Times New Roman" w:hAnsi="Times New Roman"/>
                <w:sz w:val="28"/>
                <w:szCs w:val="28"/>
              </w:rPr>
              <w:t>протокол</w:t>
            </w:r>
            <w:proofErr w:type="spellEnd"/>
            <w:r>
              <w:rPr>
                <w:rFonts w:ascii="Times New Roman" w:hAnsi="Times New Roman"/>
                <w:sz w:val="28"/>
                <w:szCs w:val="28"/>
              </w:rPr>
              <w:t xml:space="preserve"> </w:t>
            </w:r>
            <w:r>
              <w:rPr>
                <w:rFonts w:ascii="Times New Roman" w:hAnsi="Times New Roman"/>
                <w:sz w:val="28"/>
                <w:szCs w:val="28"/>
                <w:lang w:val="ru-RU"/>
              </w:rPr>
              <w:t xml:space="preserve"> </w:t>
            </w:r>
            <w:r>
              <w:rPr>
                <w:rFonts w:ascii="Times New Roman" w:hAnsi="Times New Roman"/>
                <w:sz w:val="28"/>
                <w:szCs w:val="28"/>
              </w:rPr>
              <w:t>№</w:t>
            </w:r>
            <w:r>
              <w:rPr>
                <w:rFonts w:ascii="Times New Roman" w:hAnsi="Times New Roman"/>
                <w:sz w:val="28"/>
                <w:szCs w:val="28"/>
                <w:lang w:val="ru-RU"/>
              </w:rPr>
              <w:t xml:space="preserve"> </w:t>
            </w:r>
            <w:r w:rsidR="00C2408B">
              <w:rPr>
                <w:rFonts w:ascii="Times New Roman" w:hAnsi="Times New Roman"/>
                <w:sz w:val="28"/>
                <w:szCs w:val="28"/>
                <w:lang w:val="ru-RU"/>
              </w:rPr>
              <w:t>1</w:t>
            </w:r>
            <w:r>
              <w:rPr>
                <w:rFonts w:ascii="Times New Roman" w:hAnsi="Times New Roman"/>
                <w:sz w:val="28"/>
                <w:szCs w:val="28"/>
              </w:rPr>
              <w:t xml:space="preserve"> </w:t>
            </w:r>
          </w:p>
          <w:p w:rsidR="00631F4D" w:rsidRDefault="00631F4D" w:rsidP="00C2408B">
            <w:pPr>
              <w:rPr>
                <w:rFonts w:ascii="Times New Roman" w:hAnsi="Times New Roman"/>
                <w:sz w:val="28"/>
                <w:szCs w:val="28"/>
              </w:rPr>
            </w:pPr>
            <w:proofErr w:type="spellStart"/>
            <w:r>
              <w:rPr>
                <w:rFonts w:ascii="Times New Roman" w:hAnsi="Times New Roman"/>
                <w:sz w:val="28"/>
                <w:szCs w:val="28"/>
              </w:rPr>
              <w:t>от</w:t>
            </w:r>
            <w:proofErr w:type="spellEnd"/>
            <w:r>
              <w:rPr>
                <w:rFonts w:ascii="Times New Roman" w:hAnsi="Times New Roman"/>
                <w:sz w:val="28"/>
                <w:szCs w:val="28"/>
              </w:rPr>
              <w:t xml:space="preserve"> «</w:t>
            </w:r>
            <w:r w:rsidR="00C2408B">
              <w:rPr>
                <w:rFonts w:ascii="Times New Roman" w:hAnsi="Times New Roman"/>
                <w:sz w:val="28"/>
                <w:szCs w:val="28"/>
                <w:lang w:val="ru-RU"/>
              </w:rPr>
              <w:t>31</w:t>
            </w:r>
            <w:r>
              <w:rPr>
                <w:rFonts w:ascii="Times New Roman" w:hAnsi="Times New Roman"/>
                <w:sz w:val="28"/>
                <w:szCs w:val="28"/>
              </w:rPr>
              <w:t xml:space="preserve">» </w:t>
            </w:r>
            <w:r w:rsidR="00C2408B">
              <w:rPr>
                <w:rFonts w:ascii="Times New Roman" w:hAnsi="Times New Roman"/>
                <w:sz w:val="28"/>
                <w:szCs w:val="28"/>
                <w:lang w:val="ru-RU"/>
              </w:rPr>
              <w:t>августа</w:t>
            </w:r>
            <w:r>
              <w:rPr>
                <w:rFonts w:ascii="Times New Roman" w:hAnsi="Times New Roman"/>
                <w:sz w:val="28"/>
                <w:szCs w:val="28"/>
                <w:lang w:val="ru-RU"/>
              </w:rPr>
              <w:t xml:space="preserve">  </w:t>
            </w:r>
            <w:r>
              <w:rPr>
                <w:rFonts w:ascii="Times New Roman" w:hAnsi="Times New Roman"/>
                <w:sz w:val="28"/>
                <w:szCs w:val="28"/>
              </w:rPr>
              <w:t>20</w:t>
            </w:r>
            <w:r>
              <w:rPr>
                <w:rFonts w:ascii="Times New Roman" w:hAnsi="Times New Roman"/>
                <w:sz w:val="28"/>
                <w:szCs w:val="28"/>
                <w:lang w:val="ru-RU"/>
              </w:rPr>
              <w:t xml:space="preserve">20 </w:t>
            </w:r>
            <w:r>
              <w:rPr>
                <w:rFonts w:ascii="Times New Roman" w:hAnsi="Times New Roman"/>
                <w:sz w:val="28"/>
                <w:szCs w:val="28"/>
              </w:rPr>
              <w:t>г.</w:t>
            </w:r>
          </w:p>
        </w:tc>
        <w:tc>
          <w:tcPr>
            <w:tcW w:w="4884" w:type="dxa"/>
            <w:hideMark/>
          </w:tcPr>
          <w:p w:rsidR="00631F4D" w:rsidRPr="005D4A64" w:rsidRDefault="00631F4D" w:rsidP="008573F9">
            <w:pPr>
              <w:rPr>
                <w:rFonts w:ascii="Times New Roman" w:hAnsi="Times New Roman"/>
                <w:sz w:val="28"/>
                <w:szCs w:val="28"/>
                <w:lang w:val="ru-RU"/>
              </w:rPr>
            </w:pPr>
            <w:r w:rsidRPr="005D4A64">
              <w:rPr>
                <w:rFonts w:ascii="Times New Roman" w:hAnsi="Times New Roman"/>
                <w:sz w:val="28"/>
                <w:szCs w:val="28"/>
                <w:lang w:val="ru-RU"/>
              </w:rPr>
              <w:t xml:space="preserve">               Утверждено </w:t>
            </w:r>
          </w:p>
          <w:p w:rsidR="00631F4D" w:rsidRPr="005D4A64" w:rsidRDefault="00631F4D" w:rsidP="008573F9">
            <w:pPr>
              <w:rPr>
                <w:rFonts w:ascii="Times New Roman" w:hAnsi="Times New Roman"/>
                <w:sz w:val="28"/>
                <w:szCs w:val="28"/>
                <w:lang w:val="ru-RU"/>
              </w:rPr>
            </w:pPr>
            <w:r w:rsidRPr="005D4A64">
              <w:rPr>
                <w:rFonts w:ascii="Times New Roman" w:hAnsi="Times New Roman"/>
                <w:sz w:val="28"/>
                <w:szCs w:val="28"/>
                <w:lang w:val="ru-RU"/>
              </w:rPr>
              <w:t xml:space="preserve">              приказом директора</w:t>
            </w:r>
          </w:p>
          <w:p w:rsidR="00631F4D" w:rsidRDefault="00631F4D" w:rsidP="008573F9">
            <w:pPr>
              <w:rPr>
                <w:rFonts w:ascii="Times New Roman" w:hAnsi="Times New Roman"/>
                <w:sz w:val="28"/>
                <w:szCs w:val="28"/>
                <w:lang w:val="ru-RU"/>
              </w:rPr>
            </w:pPr>
            <w:r>
              <w:rPr>
                <w:rFonts w:ascii="Times New Roman" w:hAnsi="Times New Roman"/>
                <w:sz w:val="28"/>
                <w:szCs w:val="28"/>
                <w:lang w:val="ru-RU"/>
              </w:rPr>
              <w:t xml:space="preserve">              МБОУ «</w:t>
            </w:r>
            <w:proofErr w:type="spellStart"/>
            <w:r>
              <w:rPr>
                <w:rFonts w:ascii="Times New Roman" w:hAnsi="Times New Roman"/>
                <w:sz w:val="28"/>
                <w:szCs w:val="28"/>
                <w:lang w:val="ru-RU"/>
              </w:rPr>
              <w:t>Подюжская</w:t>
            </w:r>
            <w:proofErr w:type="spellEnd"/>
            <w:r>
              <w:rPr>
                <w:rFonts w:ascii="Times New Roman" w:hAnsi="Times New Roman"/>
                <w:sz w:val="28"/>
                <w:szCs w:val="28"/>
                <w:lang w:val="ru-RU"/>
              </w:rPr>
              <w:t xml:space="preserve"> С</w:t>
            </w:r>
            <w:r w:rsidRPr="005D4A64">
              <w:rPr>
                <w:rFonts w:ascii="Times New Roman" w:hAnsi="Times New Roman"/>
                <w:sz w:val="28"/>
                <w:szCs w:val="28"/>
                <w:lang w:val="ru-RU"/>
              </w:rPr>
              <w:t>Ш</w:t>
            </w:r>
          </w:p>
          <w:p w:rsidR="00631F4D" w:rsidRPr="005D4A64" w:rsidRDefault="00631F4D" w:rsidP="008573F9">
            <w:pPr>
              <w:rPr>
                <w:rFonts w:ascii="Times New Roman" w:hAnsi="Times New Roman"/>
                <w:sz w:val="28"/>
                <w:szCs w:val="28"/>
                <w:lang w:val="ru-RU"/>
              </w:rPr>
            </w:pPr>
            <w:r>
              <w:rPr>
                <w:rFonts w:ascii="Times New Roman" w:hAnsi="Times New Roman"/>
                <w:sz w:val="28"/>
                <w:szCs w:val="28"/>
                <w:lang w:val="ru-RU"/>
              </w:rPr>
              <w:t xml:space="preserve">              им. В.А. Абрамова</w:t>
            </w:r>
            <w:r w:rsidRPr="005D4A64">
              <w:rPr>
                <w:rFonts w:ascii="Times New Roman" w:hAnsi="Times New Roman"/>
                <w:sz w:val="28"/>
                <w:szCs w:val="28"/>
                <w:lang w:val="ru-RU"/>
              </w:rPr>
              <w:t>»</w:t>
            </w:r>
          </w:p>
          <w:p w:rsidR="00631F4D" w:rsidRPr="005D4A64" w:rsidRDefault="00C2408B" w:rsidP="008573F9">
            <w:pPr>
              <w:rPr>
                <w:rFonts w:ascii="Times New Roman" w:hAnsi="Times New Roman"/>
                <w:sz w:val="28"/>
                <w:szCs w:val="28"/>
                <w:lang w:val="ru-RU"/>
              </w:rPr>
            </w:pPr>
            <w:r>
              <w:rPr>
                <w:rFonts w:ascii="Times New Roman" w:hAnsi="Times New Roman"/>
                <w:sz w:val="28"/>
                <w:szCs w:val="28"/>
                <w:lang w:val="ru-RU"/>
              </w:rPr>
              <w:t xml:space="preserve">        </w:t>
            </w:r>
            <w:r w:rsidR="00631F4D">
              <w:rPr>
                <w:rFonts w:ascii="Times New Roman" w:hAnsi="Times New Roman"/>
                <w:sz w:val="28"/>
                <w:szCs w:val="28"/>
                <w:lang w:val="ru-RU"/>
              </w:rPr>
              <w:t xml:space="preserve"> </w:t>
            </w:r>
            <w:r w:rsidR="00631F4D" w:rsidRPr="005D4A64">
              <w:rPr>
                <w:rFonts w:ascii="Times New Roman" w:hAnsi="Times New Roman"/>
                <w:sz w:val="28"/>
                <w:szCs w:val="28"/>
                <w:lang w:val="ru-RU"/>
              </w:rPr>
              <w:t>№</w:t>
            </w:r>
            <w:r w:rsidR="00631F4D">
              <w:rPr>
                <w:rFonts w:ascii="Times New Roman" w:hAnsi="Times New Roman"/>
                <w:sz w:val="28"/>
                <w:szCs w:val="28"/>
                <w:lang w:val="ru-RU"/>
              </w:rPr>
              <w:t xml:space="preserve"> </w:t>
            </w:r>
            <w:r>
              <w:rPr>
                <w:rFonts w:ascii="Times New Roman" w:hAnsi="Times New Roman"/>
                <w:sz w:val="28"/>
                <w:szCs w:val="28"/>
                <w:lang w:val="ru-RU"/>
              </w:rPr>
              <w:t>182/од</w:t>
            </w:r>
            <w:r w:rsidR="00631F4D">
              <w:rPr>
                <w:rFonts w:ascii="Times New Roman" w:hAnsi="Times New Roman"/>
                <w:sz w:val="28"/>
                <w:szCs w:val="28"/>
                <w:lang w:val="ru-RU"/>
              </w:rPr>
              <w:t xml:space="preserve"> от «</w:t>
            </w:r>
            <w:r>
              <w:rPr>
                <w:rFonts w:ascii="Times New Roman" w:hAnsi="Times New Roman"/>
                <w:sz w:val="28"/>
                <w:szCs w:val="28"/>
                <w:lang w:val="ru-RU"/>
              </w:rPr>
              <w:t>31</w:t>
            </w:r>
            <w:r w:rsidR="00631F4D">
              <w:rPr>
                <w:rFonts w:ascii="Times New Roman" w:hAnsi="Times New Roman"/>
                <w:sz w:val="28"/>
                <w:szCs w:val="28"/>
                <w:lang w:val="ru-RU"/>
              </w:rPr>
              <w:t xml:space="preserve">» </w:t>
            </w:r>
            <w:r>
              <w:rPr>
                <w:rFonts w:ascii="Times New Roman" w:hAnsi="Times New Roman"/>
                <w:sz w:val="28"/>
                <w:szCs w:val="28"/>
                <w:lang w:val="ru-RU"/>
              </w:rPr>
              <w:t>августа</w:t>
            </w:r>
            <w:r w:rsidR="00631F4D">
              <w:rPr>
                <w:rFonts w:ascii="Times New Roman" w:hAnsi="Times New Roman"/>
                <w:sz w:val="28"/>
                <w:szCs w:val="28"/>
                <w:lang w:val="ru-RU"/>
              </w:rPr>
              <w:t xml:space="preserve"> </w:t>
            </w:r>
            <w:r w:rsidR="00631F4D" w:rsidRPr="005D4A64">
              <w:rPr>
                <w:rFonts w:ascii="Times New Roman" w:hAnsi="Times New Roman"/>
                <w:sz w:val="28"/>
                <w:szCs w:val="28"/>
                <w:lang w:val="ru-RU"/>
              </w:rPr>
              <w:t xml:space="preserve"> 20</w:t>
            </w:r>
            <w:r w:rsidR="00631F4D">
              <w:rPr>
                <w:rFonts w:ascii="Times New Roman" w:hAnsi="Times New Roman"/>
                <w:sz w:val="28"/>
                <w:szCs w:val="28"/>
                <w:lang w:val="ru-RU"/>
              </w:rPr>
              <w:t>20</w:t>
            </w:r>
            <w:r w:rsidR="00631F4D" w:rsidRPr="005D4A64">
              <w:rPr>
                <w:rFonts w:ascii="Times New Roman" w:hAnsi="Times New Roman"/>
                <w:sz w:val="28"/>
                <w:szCs w:val="28"/>
                <w:lang w:val="ru-RU"/>
              </w:rPr>
              <w:t>г.</w:t>
            </w:r>
          </w:p>
          <w:p w:rsidR="00631F4D" w:rsidRPr="005D4A64" w:rsidRDefault="00631F4D" w:rsidP="008573F9">
            <w:pPr>
              <w:rPr>
                <w:rFonts w:ascii="Times New Roman" w:hAnsi="Times New Roman"/>
                <w:sz w:val="28"/>
                <w:szCs w:val="28"/>
                <w:lang w:val="ru-RU"/>
              </w:rPr>
            </w:pPr>
            <w:r w:rsidRPr="005D4A64">
              <w:rPr>
                <w:rFonts w:ascii="Times New Roman" w:hAnsi="Times New Roman"/>
                <w:sz w:val="28"/>
                <w:szCs w:val="28"/>
                <w:lang w:val="ru-RU"/>
              </w:rPr>
              <w:t xml:space="preserve"> </w:t>
            </w:r>
          </w:p>
        </w:tc>
      </w:tr>
    </w:tbl>
    <w:p w:rsidR="00631F4D" w:rsidRPr="00975DED" w:rsidRDefault="00631F4D" w:rsidP="001B73DD">
      <w:pPr>
        <w:shd w:val="clear" w:color="auto" w:fill="FFFFFF"/>
        <w:spacing w:after="0" w:line="240" w:lineRule="auto"/>
        <w:jc w:val="center"/>
        <w:textAlignment w:val="baseline"/>
        <w:rPr>
          <w:rFonts w:ascii="Tahoma" w:eastAsia="Times New Roman" w:hAnsi="Tahoma" w:cs="Tahoma"/>
          <w:b/>
          <w:color w:val="333333"/>
          <w:sz w:val="18"/>
          <w:szCs w:val="18"/>
          <w:lang w:eastAsia="ru-RU"/>
        </w:rPr>
      </w:pPr>
      <w:r w:rsidRPr="00975DED">
        <w:rPr>
          <w:rFonts w:ascii="Times New Roman" w:eastAsia="Times New Roman" w:hAnsi="Times New Roman" w:cs="Times New Roman"/>
          <w:b/>
          <w:color w:val="000000"/>
          <w:sz w:val="28"/>
          <w:szCs w:val="28"/>
          <w:bdr w:val="none" w:sz="0" w:space="0" w:color="auto" w:frame="1"/>
          <w:lang w:eastAsia="ru-RU"/>
        </w:rPr>
        <w:t>Положение</w:t>
      </w:r>
    </w:p>
    <w:p w:rsidR="00631F4D" w:rsidRPr="00975DED" w:rsidRDefault="00631F4D" w:rsidP="00631F4D">
      <w:pPr>
        <w:shd w:val="clear" w:color="auto" w:fill="FFFFFF"/>
        <w:spacing w:after="0" w:line="240" w:lineRule="auto"/>
        <w:ind w:firstLine="300"/>
        <w:jc w:val="center"/>
        <w:textAlignment w:val="baseline"/>
        <w:rPr>
          <w:rFonts w:ascii="Tahoma" w:eastAsia="Times New Roman" w:hAnsi="Tahoma" w:cs="Tahoma"/>
          <w:b/>
          <w:color w:val="333333"/>
          <w:sz w:val="18"/>
          <w:szCs w:val="18"/>
          <w:lang w:eastAsia="ru-RU"/>
        </w:rPr>
      </w:pPr>
      <w:r w:rsidRPr="00975DED">
        <w:rPr>
          <w:rFonts w:ascii="Times New Roman" w:eastAsia="Times New Roman" w:hAnsi="Times New Roman" w:cs="Times New Roman"/>
          <w:b/>
          <w:color w:val="000000"/>
          <w:sz w:val="28"/>
          <w:szCs w:val="28"/>
          <w:bdr w:val="none" w:sz="0" w:space="0" w:color="auto" w:frame="1"/>
          <w:lang w:eastAsia="ru-RU"/>
        </w:rPr>
        <w:t xml:space="preserve">о </w:t>
      </w:r>
      <w:proofErr w:type="spellStart"/>
      <w:r>
        <w:rPr>
          <w:rFonts w:ascii="Times New Roman" w:eastAsia="Times New Roman" w:hAnsi="Times New Roman" w:cs="Times New Roman"/>
          <w:b/>
          <w:color w:val="000000"/>
          <w:sz w:val="28"/>
          <w:szCs w:val="28"/>
          <w:bdr w:val="none" w:sz="0" w:space="0" w:color="auto" w:frame="1"/>
          <w:lang w:eastAsia="ru-RU"/>
        </w:rPr>
        <w:t>бракеражной</w:t>
      </w:r>
      <w:proofErr w:type="spellEnd"/>
      <w:r>
        <w:rPr>
          <w:rFonts w:ascii="Times New Roman" w:eastAsia="Times New Roman" w:hAnsi="Times New Roman" w:cs="Times New Roman"/>
          <w:b/>
          <w:color w:val="000000"/>
          <w:sz w:val="28"/>
          <w:szCs w:val="28"/>
          <w:bdr w:val="none" w:sz="0" w:space="0" w:color="auto" w:frame="1"/>
          <w:lang w:eastAsia="ru-RU"/>
        </w:rPr>
        <w:t xml:space="preserve"> комиссии</w:t>
      </w:r>
    </w:p>
    <w:p w:rsidR="00631F4D" w:rsidRPr="00975DED" w:rsidRDefault="00631F4D" w:rsidP="00631F4D">
      <w:pPr>
        <w:shd w:val="clear" w:color="auto" w:fill="FFFFFF"/>
        <w:spacing w:after="0" w:line="240" w:lineRule="auto"/>
        <w:ind w:firstLine="300"/>
        <w:jc w:val="center"/>
        <w:textAlignment w:val="baseline"/>
        <w:rPr>
          <w:rFonts w:ascii="Tahoma" w:eastAsia="Times New Roman" w:hAnsi="Tahoma" w:cs="Tahoma"/>
          <w:b/>
          <w:color w:val="333333"/>
          <w:sz w:val="18"/>
          <w:szCs w:val="18"/>
          <w:lang w:eastAsia="ru-RU"/>
        </w:rPr>
      </w:pPr>
      <w:r w:rsidRPr="00975DED">
        <w:rPr>
          <w:rFonts w:ascii="Times New Roman" w:eastAsia="Times New Roman" w:hAnsi="Times New Roman" w:cs="Times New Roman"/>
          <w:b/>
          <w:color w:val="000000"/>
          <w:sz w:val="28"/>
          <w:szCs w:val="28"/>
          <w:bdr w:val="none" w:sz="0" w:space="0" w:color="auto" w:frame="1"/>
          <w:lang w:eastAsia="ru-RU"/>
        </w:rPr>
        <w:t>в муниципальном бюджетном общеобразовательном учреждении</w:t>
      </w:r>
    </w:p>
    <w:p w:rsidR="00631F4D" w:rsidRPr="00975DED" w:rsidRDefault="00631F4D" w:rsidP="00631F4D">
      <w:pPr>
        <w:shd w:val="clear" w:color="auto" w:fill="FFFFFF"/>
        <w:spacing w:after="0" w:line="240" w:lineRule="auto"/>
        <w:ind w:firstLine="300"/>
        <w:jc w:val="center"/>
        <w:textAlignment w:val="baseline"/>
        <w:rPr>
          <w:rFonts w:ascii="Tahoma" w:eastAsia="Times New Roman" w:hAnsi="Tahoma" w:cs="Tahoma"/>
          <w:b/>
          <w:color w:val="333333"/>
          <w:sz w:val="18"/>
          <w:szCs w:val="18"/>
          <w:lang w:eastAsia="ru-RU"/>
        </w:rPr>
      </w:pPr>
      <w:r w:rsidRPr="00975DED">
        <w:rPr>
          <w:rFonts w:ascii="Times New Roman" w:eastAsia="Times New Roman" w:hAnsi="Times New Roman" w:cs="Times New Roman"/>
          <w:b/>
          <w:color w:val="000000"/>
          <w:sz w:val="28"/>
          <w:szCs w:val="28"/>
          <w:bdr w:val="none" w:sz="0" w:space="0" w:color="auto" w:frame="1"/>
          <w:lang w:eastAsia="ru-RU"/>
        </w:rPr>
        <w:t>«</w:t>
      </w:r>
      <w:proofErr w:type="spellStart"/>
      <w:r w:rsidRPr="00975DED">
        <w:rPr>
          <w:rFonts w:ascii="Times New Roman" w:eastAsia="Times New Roman" w:hAnsi="Times New Roman" w:cs="Times New Roman"/>
          <w:b/>
          <w:color w:val="000000"/>
          <w:sz w:val="28"/>
          <w:szCs w:val="28"/>
          <w:bdr w:val="none" w:sz="0" w:space="0" w:color="auto" w:frame="1"/>
          <w:lang w:eastAsia="ru-RU"/>
        </w:rPr>
        <w:t>Подюжская</w:t>
      </w:r>
      <w:proofErr w:type="spellEnd"/>
      <w:r w:rsidRPr="00975DED">
        <w:rPr>
          <w:rFonts w:ascii="Times New Roman" w:eastAsia="Times New Roman" w:hAnsi="Times New Roman" w:cs="Times New Roman"/>
          <w:b/>
          <w:color w:val="000000"/>
          <w:sz w:val="28"/>
          <w:szCs w:val="28"/>
          <w:bdr w:val="none" w:sz="0" w:space="0" w:color="auto" w:frame="1"/>
          <w:lang w:eastAsia="ru-RU"/>
        </w:rPr>
        <w:t xml:space="preserve"> средняя школа им. В.А. Абрамова»</w:t>
      </w:r>
    </w:p>
    <w:p w:rsidR="00631F4D" w:rsidRPr="00DA57E4" w:rsidRDefault="00631F4D" w:rsidP="001B73DD">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C56A95">
        <w:rPr>
          <w:rFonts w:ascii="Times New Roman" w:eastAsia="Times New Roman" w:hAnsi="Times New Roman" w:cs="Times New Roman"/>
          <w:b/>
          <w:bCs/>
          <w:color w:val="000000"/>
          <w:sz w:val="28"/>
          <w:szCs w:val="28"/>
          <w:bdr w:val="none" w:sz="0" w:space="0" w:color="auto" w:frame="1"/>
          <w:lang w:eastAsia="ru-RU"/>
        </w:rPr>
        <w:t> </w:t>
      </w:r>
    </w:p>
    <w:p w:rsidR="00631F4D" w:rsidRPr="00DA57E4" w:rsidRDefault="004315DD" w:rsidP="00C2408B">
      <w:pPr>
        <w:pStyle w:val="a4"/>
        <w:shd w:val="clear" w:color="auto" w:fill="FFFFFF"/>
        <w:spacing w:before="0" w:beforeAutospacing="0" w:after="0" w:afterAutospacing="0" w:line="294" w:lineRule="atLeast"/>
        <w:jc w:val="center"/>
        <w:rPr>
          <w:color w:val="000000"/>
          <w:sz w:val="28"/>
          <w:szCs w:val="28"/>
        </w:rPr>
      </w:pPr>
      <w:r>
        <w:rPr>
          <w:b/>
          <w:bCs/>
          <w:color w:val="000000"/>
          <w:sz w:val="28"/>
          <w:szCs w:val="28"/>
        </w:rPr>
        <w:t>I. Общие положения</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xml:space="preserve">1.1. Настоящее Положение разработано в целях усиления </w:t>
      </w:r>
      <w:proofErr w:type="gramStart"/>
      <w:r w:rsidRPr="00DA57E4">
        <w:rPr>
          <w:color w:val="000000"/>
          <w:sz w:val="28"/>
          <w:szCs w:val="28"/>
        </w:rPr>
        <w:t>контроля за</w:t>
      </w:r>
      <w:proofErr w:type="gramEnd"/>
      <w:r w:rsidRPr="00DA57E4">
        <w:rPr>
          <w:color w:val="000000"/>
          <w:sz w:val="28"/>
          <w:szCs w:val="28"/>
        </w:rPr>
        <w:t xml:space="preserve"> качеством питания в школе. </w:t>
      </w:r>
      <w:proofErr w:type="spellStart"/>
      <w:r w:rsidRPr="00DA57E4">
        <w:rPr>
          <w:color w:val="000000"/>
          <w:sz w:val="28"/>
          <w:szCs w:val="28"/>
        </w:rPr>
        <w:t>Бракеражная</w:t>
      </w:r>
      <w:proofErr w:type="spellEnd"/>
      <w:r w:rsidRPr="00DA57E4">
        <w:rPr>
          <w:color w:val="000000"/>
          <w:sz w:val="28"/>
          <w:szCs w:val="28"/>
        </w:rPr>
        <w:t xml:space="preserve"> комиссия создается приказом директора школы на начало учебного года.</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xml:space="preserve">1.2. </w:t>
      </w:r>
      <w:proofErr w:type="spellStart"/>
      <w:r w:rsidRPr="00DA57E4">
        <w:rPr>
          <w:color w:val="000000"/>
          <w:sz w:val="28"/>
          <w:szCs w:val="28"/>
        </w:rPr>
        <w:t>Бракеражная</w:t>
      </w:r>
      <w:proofErr w:type="spellEnd"/>
      <w:r w:rsidRPr="00DA57E4">
        <w:rPr>
          <w:color w:val="000000"/>
          <w:sz w:val="28"/>
          <w:szCs w:val="28"/>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 г. №54 «О мерах по совершенствованию санитарно-эпидемиологического надзора за организацией питания в общеобразовательных учреждениях». </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p>
    <w:p w:rsidR="00631F4D" w:rsidRPr="00DA57E4" w:rsidRDefault="00631F4D" w:rsidP="00C2408B">
      <w:pPr>
        <w:pStyle w:val="a4"/>
        <w:shd w:val="clear" w:color="auto" w:fill="FFFFFF"/>
        <w:spacing w:before="0" w:beforeAutospacing="0" w:after="0" w:afterAutospacing="0" w:line="294" w:lineRule="atLeast"/>
        <w:jc w:val="center"/>
        <w:rPr>
          <w:color w:val="000000"/>
          <w:sz w:val="28"/>
          <w:szCs w:val="28"/>
        </w:rPr>
      </w:pPr>
      <w:r w:rsidRPr="00DA57E4">
        <w:rPr>
          <w:b/>
          <w:bCs/>
          <w:color w:val="000000"/>
          <w:sz w:val="28"/>
          <w:szCs w:val="28"/>
        </w:rPr>
        <w:t xml:space="preserve">II. Основные </w:t>
      </w:r>
      <w:r w:rsidR="00DA57E4">
        <w:rPr>
          <w:b/>
          <w:bCs/>
          <w:color w:val="000000"/>
          <w:sz w:val="28"/>
          <w:szCs w:val="28"/>
        </w:rPr>
        <w:t xml:space="preserve">цели и </w:t>
      </w:r>
      <w:r w:rsidRPr="00DA57E4">
        <w:rPr>
          <w:b/>
          <w:bCs/>
          <w:color w:val="000000"/>
          <w:sz w:val="28"/>
          <w:szCs w:val="28"/>
        </w:rPr>
        <w:t>задачи</w:t>
      </w:r>
      <w:r w:rsidR="00DA57E4">
        <w:rPr>
          <w:b/>
          <w:bCs/>
          <w:color w:val="000000"/>
          <w:sz w:val="28"/>
          <w:szCs w:val="28"/>
        </w:rPr>
        <w:t xml:space="preserve"> комиссии</w:t>
      </w:r>
    </w:p>
    <w:p w:rsidR="00BB0A2D"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2.1.</w:t>
      </w:r>
      <w:r w:rsidR="00BB0A2D">
        <w:rPr>
          <w:color w:val="000000"/>
          <w:sz w:val="28"/>
          <w:szCs w:val="28"/>
        </w:rPr>
        <w:t xml:space="preserve"> </w:t>
      </w:r>
      <w:r w:rsidR="00DA57E4">
        <w:rPr>
          <w:color w:val="000000"/>
          <w:sz w:val="28"/>
          <w:szCs w:val="28"/>
        </w:rPr>
        <w:t xml:space="preserve">Комиссия создаётся с целью осуществления постоянного контроля качества </w:t>
      </w:r>
      <w:r w:rsidR="00BB0A2D">
        <w:rPr>
          <w:color w:val="000000"/>
          <w:sz w:val="28"/>
          <w:szCs w:val="28"/>
        </w:rPr>
        <w:t>пищевой продукции, приготовленной на пищеблоке школы и соблюдением технологии  приготовления.</w:t>
      </w:r>
    </w:p>
    <w:p w:rsidR="00DA57E4" w:rsidRDefault="00BB0A2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2.2.</w:t>
      </w:r>
      <w:r>
        <w:rPr>
          <w:color w:val="000000"/>
          <w:sz w:val="28"/>
          <w:szCs w:val="28"/>
        </w:rPr>
        <w:t xml:space="preserve"> Задачи создания и деятельности комиссии:</w:t>
      </w:r>
    </w:p>
    <w:p w:rsidR="00BB0A2D" w:rsidRDefault="00BB0A2D"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2.2.1.  Выборочная проверка качества всех поступающих </w:t>
      </w:r>
      <w:r w:rsidR="0048008A">
        <w:rPr>
          <w:color w:val="000000"/>
          <w:sz w:val="28"/>
          <w:szCs w:val="28"/>
        </w:rPr>
        <w:t>в школу</w:t>
      </w:r>
      <w:r>
        <w:rPr>
          <w:color w:val="000000"/>
          <w:sz w:val="28"/>
          <w:szCs w:val="28"/>
        </w:rPr>
        <w:t xml:space="preserve"> продуктов, полуфабрикатов, кулинарных и штучных изделий;</w:t>
      </w:r>
    </w:p>
    <w:p w:rsidR="00BB0A2D" w:rsidRDefault="00BB0A2D"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2.2.2. </w:t>
      </w:r>
      <w:r w:rsidR="009F0E08">
        <w:rPr>
          <w:color w:val="000000"/>
          <w:sz w:val="28"/>
          <w:szCs w:val="28"/>
        </w:rPr>
        <w:t>К</w:t>
      </w:r>
      <w:r>
        <w:rPr>
          <w:color w:val="000000"/>
          <w:sz w:val="28"/>
          <w:szCs w:val="28"/>
        </w:rPr>
        <w:t xml:space="preserve">онтроль </w:t>
      </w:r>
      <w:r w:rsidR="009F0E08">
        <w:rPr>
          <w:color w:val="000000"/>
          <w:sz w:val="28"/>
          <w:szCs w:val="28"/>
        </w:rPr>
        <w:t>массы всех пищевых продуктов (штучных изделий, полуфабрикатов, порционных блюд, продукции к блюдам)</w:t>
      </w:r>
      <w:r>
        <w:rPr>
          <w:color w:val="000000"/>
          <w:sz w:val="28"/>
          <w:szCs w:val="28"/>
        </w:rPr>
        <w:t xml:space="preserve">; </w:t>
      </w:r>
    </w:p>
    <w:p w:rsidR="00BB0A2D" w:rsidRDefault="00BB0A2D"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2.2.3. </w:t>
      </w:r>
      <w:r w:rsidR="009F0E08">
        <w:rPr>
          <w:color w:val="000000"/>
          <w:sz w:val="28"/>
          <w:szCs w:val="28"/>
        </w:rPr>
        <w:t xml:space="preserve">Органолептическая оценка всей готовой пищевой продукции (состав, вкус, температура, запах, внешний вид, готовность),  с внесением </w:t>
      </w:r>
      <w:proofErr w:type="gramStart"/>
      <w:r w:rsidR="000C7DEB">
        <w:rPr>
          <w:color w:val="000000"/>
          <w:sz w:val="28"/>
          <w:szCs w:val="28"/>
        </w:rPr>
        <w:t>решений</w:t>
      </w:r>
      <w:proofErr w:type="gramEnd"/>
      <w:r w:rsidR="000C7DEB">
        <w:rPr>
          <w:color w:val="000000"/>
          <w:sz w:val="28"/>
          <w:szCs w:val="28"/>
        </w:rPr>
        <w:t xml:space="preserve"> </w:t>
      </w:r>
      <w:r w:rsidR="009F0E08">
        <w:rPr>
          <w:color w:val="000000"/>
          <w:sz w:val="28"/>
          <w:szCs w:val="28"/>
        </w:rPr>
        <w:t xml:space="preserve"> о её соответствии установленным нормам и требованиям или о её неготовности, ил</w:t>
      </w:r>
      <w:proofErr w:type="gramStart"/>
      <w:r w:rsidR="009F0E08">
        <w:rPr>
          <w:color w:val="000000"/>
          <w:sz w:val="28"/>
          <w:szCs w:val="28"/>
        </w:rPr>
        <w:t>и о её</w:t>
      </w:r>
      <w:proofErr w:type="gramEnd"/>
      <w:r w:rsidR="009F0E08">
        <w:rPr>
          <w:color w:val="000000"/>
          <w:sz w:val="28"/>
          <w:szCs w:val="28"/>
        </w:rPr>
        <w:t xml:space="preserve"> несоответствии установленным требованиям с последующим уничтожением (при уничтожении составляется акт);</w:t>
      </w:r>
    </w:p>
    <w:p w:rsidR="009F0E08" w:rsidRDefault="009F0E08"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2.2.4. Выявление ответственных и виновных в допущении брака конкретных работников;</w:t>
      </w:r>
    </w:p>
    <w:p w:rsidR="009F0E08" w:rsidRDefault="0048008A"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2.2.5. </w:t>
      </w:r>
      <w:r>
        <w:rPr>
          <w:color w:val="000000"/>
          <w:sz w:val="28"/>
          <w:szCs w:val="28"/>
          <w:u w:val="double"/>
        </w:rPr>
        <w:t>В</w:t>
      </w:r>
      <w:r>
        <w:rPr>
          <w:color w:val="000000"/>
          <w:sz w:val="28"/>
          <w:szCs w:val="28"/>
        </w:rPr>
        <w:t>озложение на Комиссию иных поручений, не соответствующих цели и задачам, не допускается;</w:t>
      </w:r>
    </w:p>
    <w:p w:rsidR="0048008A" w:rsidRDefault="0048008A"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2.2.6. Решения, принятые Комиссией в </w:t>
      </w:r>
      <w:r w:rsidR="000C7DEB">
        <w:rPr>
          <w:color w:val="000000"/>
          <w:sz w:val="28"/>
          <w:szCs w:val="28"/>
        </w:rPr>
        <w:t>рамках,</w:t>
      </w:r>
      <w:r>
        <w:rPr>
          <w:color w:val="000000"/>
          <w:sz w:val="28"/>
          <w:szCs w:val="28"/>
        </w:rPr>
        <w:t xml:space="preserve"> имеющихся у неё полномочий, содержат указания, обязательные для исполнения всеми работниками школы либо, если в таких решениях прямо указаны работники школы, непосредственно которым они адресованы для исполнения.</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p>
    <w:p w:rsidR="009C6131" w:rsidRDefault="00631F4D" w:rsidP="00C2408B">
      <w:pPr>
        <w:pStyle w:val="a4"/>
        <w:shd w:val="clear" w:color="auto" w:fill="FFFFFF"/>
        <w:spacing w:before="0" w:beforeAutospacing="0" w:after="0" w:afterAutospacing="0" w:line="294" w:lineRule="atLeast"/>
        <w:jc w:val="center"/>
        <w:rPr>
          <w:b/>
          <w:bCs/>
          <w:color w:val="000000"/>
          <w:sz w:val="28"/>
          <w:szCs w:val="28"/>
        </w:rPr>
      </w:pPr>
      <w:r w:rsidRPr="00DA57E4">
        <w:rPr>
          <w:b/>
          <w:bCs/>
          <w:color w:val="000000"/>
          <w:sz w:val="28"/>
          <w:szCs w:val="28"/>
        </w:rPr>
        <w:lastRenderedPageBreak/>
        <w:t xml:space="preserve">III. </w:t>
      </w:r>
      <w:r w:rsidR="009C6131">
        <w:rPr>
          <w:b/>
          <w:bCs/>
          <w:color w:val="000000"/>
          <w:sz w:val="28"/>
          <w:szCs w:val="28"/>
        </w:rPr>
        <w:t>Состав комиссии</w:t>
      </w:r>
    </w:p>
    <w:p w:rsidR="009C6131" w:rsidRDefault="009C6131" w:rsidP="00D5022C">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3.1. Комиссия  утверждается приказом директора в составе</w:t>
      </w:r>
      <w:r w:rsidR="007A5482">
        <w:rPr>
          <w:bCs/>
          <w:color w:val="000000"/>
          <w:sz w:val="28"/>
          <w:szCs w:val="28"/>
        </w:rPr>
        <w:t xml:space="preserve"> Председателя и членов:</w:t>
      </w:r>
    </w:p>
    <w:p w:rsidR="007A5482" w:rsidRDefault="007A5482" w:rsidP="00D5022C">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3.1.1. Председатель – представитель администрации</w:t>
      </w:r>
    </w:p>
    <w:p w:rsidR="007A5482" w:rsidRDefault="007A5482" w:rsidP="00D5022C">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3.1.2. Члены Комиссии:</w:t>
      </w:r>
    </w:p>
    <w:p w:rsidR="007A5482" w:rsidRDefault="007A5482" w:rsidP="00D5022C">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 заведующий столовой;</w:t>
      </w:r>
    </w:p>
    <w:p w:rsidR="007A5482" w:rsidRDefault="007A5482" w:rsidP="00D5022C">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 медицинский работник.</w:t>
      </w:r>
    </w:p>
    <w:p w:rsidR="007A5482" w:rsidRDefault="007A5482" w:rsidP="00D5022C">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3.2. По мере необходимости в состав Комиссии приказом директора могут включаться специалисты и эксперты, в том числе и не являющиеся работниками школы.</w:t>
      </w:r>
    </w:p>
    <w:p w:rsidR="007A5482" w:rsidRPr="00DA57E4" w:rsidRDefault="007A5482" w:rsidP="00D5022C">
      <w:pPr>
        <w:pStyle w:val="a4"/>
        <w:shd w:val="clear" w:color="auto" w:fill="FFFFFF"/>
        <w:spacing w:before="0" w:beforeAutospacing="0" w:after="0" w:afterAutospacing="0" w:line="294" w:lineRule="atLeast"/>
        <w:jc w:val="both"/>
        <w:rPr>
          <w:color w:val="000000"/>
          <w:sz w:val="28"/>
          <w:szCs w:val="28"/>
        </w:rPr>
      </w:pPr>
      <w:r>
        <w:rPr>
          <w:bCs/>
          <w:color w:val="000000"/>
          <w:sz w:val="28"/>
          <w:szCs w:val="28"/>
        </w:rPr>
        <w:t xml:space="preserve">3.3. </w:t>
      </w:r>
      <w:r w:rsidRPr="00DA57E4">
        <w:rPr>
          <w:color w:val="000000"/>
          <w:sz w:val="28"/>
          <w:szCs w:val="28"/>
        </w:rPr>
        <w:t>Лица, проводящие органолептическую оценку пищи должны быть ознакомлены с методикой проведения данного анализа (приложение</w:t>
      </w:r>
      <w:r>
        <w:rPr>
          <w:color w:val="000000"/>
          <w:sz w:val="28"/>
          <w:szCs w:val="28"/>
        </w:rPr>
        <w:t xml:space="preserve"> №1</w:t>
      </w:r>
      <w:r w:rsidRPr="00DA57E4">
        <w:rPr>
          <w:color w:val="000000"/>
          <w:sz w:val="28"/>
          <w:szCs w:val="28"/>
        </w:rPr>
        <w:t>).</w:t>
      </w:r>
    </w:p>
    <w:p w:rsidR="007A5482" w:rsidRDefault="007A5482" w:rsidP="007A5482">
      <w:pPr>
        <w:pStyle w:val="a4"/>
        <w:shd w:val="clear" w:color="auto" w:fill="FFFFFF"/>
        <w:spacing w:before="0" w:beforeAutospacing="0" w:after="0" w:afterAutospacing="0" w:line="294" w:lineRule="atLeast"/>
        <w:jc w:val="center"/>
        <w:rPr>
          <w:bCs/>
          <w:color w:val="000000"/>
          <w:sz w:val="28"/>
          <w:szCs w:val="28"/>
        </w:rPr>
      </w:pPr>
    </w:p>
    <w:p w:rsidR="007A5482" w:rsidRDefault="007A5482" w:rsidP="00C2408B">
      <w:pPr>
        <w:pStyle w:val="a4"/>
        <w:shd w:val="clear" w:color="auto" w:fill="FFFFFF"/>
        <w:spacing w:before="0" w:beforeAutospacing="0" w:after="0" w:afterAutospacing="0" w:line="294" w:lineRule="atLeast"/>
        <w:jc w:val="center"/>
        <w:rPr>
          <w:b/>
          <w:bCs/>
          <w:color w:val="000000"/>
          <w:sz w:val="28"/>
          <w:szCs w:val="28"/>
        </w:rPr>
      </w:pPr>
      <w:r w:rsidRPr="007A5482">
        <w:rPr>
          <w:b/>
          <w:bCs/>
          <w:color w:val="000000"/>
          <w:sz w:val="28"/>
          <w:szCs w:val="28"/>
          <w:lang w:val="en-US"/>
        </w:rPr>
        <w:t>IV</w:t>
      </w:r>
      <w:r w:rsidRPr="007A5482">
        <w:rPr>
          <w:b/>
          <w:bCs/>
          <w:color w:val="000000"/>
          <w:sz w:val="28"/>
          <w:szCs w:val="28"/>
        </w:rPr>
        <w:t>.</w:t>
      </w:r>
      <w:r>
        <w:rPr>
          <w:b/>
          <w:bCs/>
          <w:color w:val="000000"/>
          <w:sz w:val="28"/>
          <w:szCs w:val="28"/>
        </w:rPr>
        <w:t xml:space="preserve"> Деятельность комиссии.</w:t>
      </w:r>
    </w:p>
    <w:p w:rsidR="007A5482" w:rsidRPr="007A5482" w:rsidRDefault="007A5482" w:rsidP="000C7DEB">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 xml:space="preserve">4.1. </w:t>
      </w:r>
      <w:r w:rsidR="00D5022C">
        <w:rPr>
          <w:bCs/>
          <w:color w:val="000000"/>
          <w:sz w:val="28"/>
          <w:szCs w:val="28"/>
        </w:rPr>
        <w:t>Члены Комиссии в любом составе вправе находиться в складских, производственных, вспомогательных помещениях, обеденном зале и других местах во время всего технологического цикла получения, отпуска, размораживания, закладки, приготовления, раздачи, употребления, утилизации, уборки и выполнения других технологических процессов.</w:t>
      </w:r>
    </w:p>
    <w:p w:rsidR="007A5482" w:rsidRDefault="000C7DEB" w:rsidP="000C7DEB">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 xml:space="preserve">4.2. </w:t>
      </w:r>
      <w:r w:rsidR="00D5022C">
        <w:rPr>
          <w:bCs/>
          <w:color w:val="000000"/>
          <w:sz w:val="28"/>
          <w:szCs w:val="28"/>
        </w:rPr>
        <w:t xml:space="preserve">Комиссия  осуществляет </w:t>
      </w:r>
      <w:proofErr w:type="gramStart"/>
      <w:r w:rsidR="00D5022C">
        <w:rPr>
          <w:bCs/>
          <w:color w:val="000000"/>
          <w:sz w:val="28"/>
          <w:szCs w:val="28"/>
        </w:rPr>
        <w:t>контроль за</w:t>
      </w:r>
      <w:proofErr w:type="gramEnd"/>
      <w:r w:rsidR="00D5022C">
        <w:rPr>
          <w:bCs/>
          <w:color w:val="000000"/>
          <w:sz w:val="28"/>
          <w:szCs w:val="28"/>
        </w:rPr>
        <w:t xml:space="preserve"> соответствием технических требований, предъявляемых к продовольственному сырью и пищевым продуктам, поступающим на пищеблок, наличие документов, удостоверяющих их качество и безопасность.</w:t>
      </w:r>
    </w:p>
    <w:p w:rsidR="00631F4D" w:rsidRPr="00DA57E4" w:rsidRDefault="00D5022C" w:rsidP="000C7DEB">
      <w:pPr>
        <w:pStyle w:val="a4"/>
        <w:shd w:val="clear" w:color="auto" w:fill="FFFFFF"/>
        <w:spacing w:before="0" w:beforeAutospacing="0" w:after="0" w:afterAutospacing="0" w:line="294" w:lineRule="atLeast"/>
        <w:jc w:val="both"/>
        <w:rPr>
          <w:color w:val="000000"/>
          <w:sz w:val="28"/>
          <w:szCs w:val="28"/>
        </w:rPr>
      </w:pPr>
      <w:r>
        <w:rPr>
          <w:bCs/>
          <w:color w:val="000000"/>
          <w:sz w:val="28"/>
          <w:szCs w:val="28"/>
        </w:rPr>
        <w:t xml:space="preserve">4.3. </w:t>
      </w:r>
      <w:proofErr w:type="spellStart"/>
      <w:r w:rsidRPr="00DA57E4">
        <w:rPr>
          <w:color w:val="000000"/>
          <w:sz w:val="28"/>
          <w:szCs w:val="28"/>
        </w:rPr>
        <w:t>Бракеражный</w:t>
      </w:r>
      <w:proofErr w:type="spellEnd"/>
      <w:r w:rsidRPr="00DA57E4">
        <w:rPr>
          <w:color w:val="000000"/>
          <w:sz w:val="28"/>
          <w:szCs w:val="28"/>
        </w:rPr>
        <w:t xml:space="preserve"> контроль   проводится органолептическим методом. </w:t>
      </w:r>
    </w:p>
    <w:p w:rsidR="00631F4D" w:rsidRPr="00DA57E4" w:rsidRDefault="00D5022C" w:rsidP="000C7DEB">
      <w:pPr>
        <w:pStyle w:val="a4"/>
        <w:shd w:val="clear" w:color="auto" w:fill="FFFFFF"/>
        <w:spacing w:before="0" w:beforeAutospacing="0" w:after="0" w:afterAutospacing="0" w:line="294" w:lineRule="atLeast"/>
        <w:jc w:val="both"/>
        <w:rPr>
          <w:color w:val="000000"/>
          <w:sz w:val="28"/>
          <w:szCs w:val="28"/>
        </w:rPr>
      </w:pPr>
      <w:r>
        <w:rPr>
          <w:color w:val="000000"/>
          <w:sz w:val="28"/>
          <w:szCs w:val="28"/>
        </w:rPr>
        <w:t>4.4.</w:t>
      </w:r>
      <w:r w:rsidR="000C7DEB">
        <w:rPr>
          <w:color w:val="000000"/>
          <w:sz w:val="28"/>
          <w:szCs w:val="28"/>
        </w:rPr>
        <w:t xml:space="preserve"> </w:t>
      </w:r>
      <w:r w:rsidRPr="00DA57E4">
        <w:rPr>
          <w:color w:val="000000"/>
          <w:sz w:val="28"/>
          <w:szCs w:val="28"/>
        </w:rPr>
        <w:t>Бракераж пищи проводится до начала отпуска каждой вновь приготовленной партии.</w:t>
      </w:r>
      <w:r w:rsidRPr="00DA57E4">
        <w:rPr>
          <w:b/>
          <w:bCs/>
          <w:color w:val="000000"/>
          <w:sz w:val="28"/>
          <w:szCs w:val="28"/>
        </w:rPr>
        <w:t> </w:t>
      </w:r>
      <w:r w:rsidRPr="00DA57E4">
        <w:rPr>
          <w:color w:val="000000"/>
          <w:sz w:val="28"/>
          <w:szCs w:val="28"/>
        </w:rPr>
        <w:t>При проведении бракеража руководствоваться требованиями на полуфабрикаты, готовые блюда и кулинарные изделия.</w:t>
      </w:r>
    </w:p>
    <w:p w:rsidR="00631F4D" w:rsidRPr="00DA57E4" w:rsidRDefault="00D5022C" w:rsidP="000C7DEB">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4.5. </w:t>
      </w:r>
      <w:r w:rsidRPr="00DA57E4">
        <w:rPr>
          <w:color w:val="000000"/>
          <w:sz w:val="28"/>
          <w:szCs w:val="28"/>
        </w:rPr>
        <w:t xml:space="preserve">Снятие </w:t>
      </w:r>
      <w:proofErr w:type="spellStart"/>
      <w:r w:rsidRPr="00DA57E4">
        <w:rPr>
          <w:color w:val="000000"/>
          <w:sz w:val="28"/>
          <w:szCs w:val="28"/>
        </w:rPr>
        <w:t>бракеражной</w:t>
      </w:r>
      <w:proofErr w:type="spellEnd"/>
      <w:r w:rsidRPr="00DA57E4">
        <w:rPr>
          <w:color w:val="000000"/>
          <w:sz w:val="28"/>
          <w:szCs w:val="28"/>
        </w:rPr>
        <w:t xml:space="preserve"> пробы осуществляется за </w:t>
      </w:r>
      <w:r>
        <w:rPr>
          <w:color w:val="000000"/>
          <w:sz w:val="28"/>
          <w:szCs w:val="28"/>
        </w:rPr>
        <w:t>20</w:t>
      </w:r>
      <w:r w:rsidRPr="00DA57E4">
        <w:rPr>
          <w:color w:val="000000"/>
          <w:sz w:val="28"/>
          <w:szCs w:val="28"/>
        </w:rPr>
        <w:t xml:space="preserve"> минут до начала раздачи готовой пищи.</w:t>
      </w:r>
    </w:p>
    <w:p w:rsidR="00631F4D" w:rsidRPr="00DA57E4" w:rsidRDefault="00D5022C" w:rsidP="000C7DEB">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4.6. </w:t>
      </w:r>
      <w:proofErr w:type="spellStart"/>
      <w:r w:rsidRPr="00DA57E4">
        <w:rPr>
          <w:color w:val="000000"/>
          <w:sz w:val="28"/>
          <w:szCs w:val="28"/>
        </w:rPr>
        <w:t>Бракеражную</w:t>
      </w:r>
      <w:proofErr w:type="spellEnd"/>
      <w:r w:rsidRPr="00DA57E4">
        <w:rPr>
          <w:color w:val="000000"/>
          <w:sz w:val="28"/>
          <w:szCs w:val="28"/>
        </w:rPr>
        <w:t xml:space="preserve"> пробу берут из общего котла, предварительно перемешав тщательно пищу в котле.</w:t>
      </w:r>
    </w:p>
    <w:p w:rsidR="00631F4D" w:rsidRPr="00A40B7B" w:rsidRDefault="00D5022C" w:rsidP="00DA57E4">
      <w:pPr>
        <w:pStyle w:val="a4"/>
        <w:shd w:val="clear" w:color="auto" w:fill="FFFFFF"/>
        <w:spacing w:before="0" w:beforeAutospacing="0" w:after="0" w:afterAutospacing="0" w:line="294" w:lineRule="atLeast"/>
        <w:jc w:val="both"/>
        <w:rPr>
          <w:sz w:val="28"/>
          <w:szCs w:val="28"/>
        </w:rPr>
      </w:pPr>
      <w:r w:rsidRPr="00A40B7B">
        <w:rPr>
          <w:sz w:val="28"/>
          <w:szCs w:val="28"/>
        </w:rPr>
        <w:t xml:space="preserve">4.7. </w:t>
      </w:r>
      <w:r w:rsidR="00A40B7B" w:rsidRPr="00A40B7B">
        <w:rPr>
          <w:sz w:val="28"/>
          <w:szCs w:val="28"/>
        </w:rPr>
        <w:t>Органолептическая о</w:t>
      </w:r>
      <w:r w:rsidRPr="00A40B7B">
        <w:rPr>
          <w:sz w:val="28"/>
          <w:szCs w:val="28"/>
        </w:rPr>
        <w:t xml:space="preserve">ценка </w:t>
      </w:r>
      <w:r w:rsidR="00A40B7B" w:rsidRPr="00A40B7B">
        <w:rPr>
          <w:sz w:val="28"/>
          <w:szCs w:val="28"/>
        </w:rPr>
        <w:t xml:space="preserve">и степень готовности блюда </w:t>
      </w:r>
      <w:r w:rsidRPr="00A40B7B">
        <w:rPr>
          <w:sz w:val="28"/>
          <w:szCs w:val="28"/>
        </w:rPr>
        <w:t>«</w:t>
      </w:r>
      <w:r w:rsidR="00A40B7B" w:rsidRPr="00A40B7B">
        <w:rPr>
          <w:sz w:val="28"/>
          <w:szCs w:val="28"/>
        </w:rPr>
        <w:t>Соответствует</w:t>
      </w:r>
      <w:r w:rsidRPr="00A40B7B">
        <w:rPr>
          <w:sz w:val="28"/>
          <w:szCs w:val="28"/>
        </w:rPr>
        <w:t xml:space="preserve">» дается в том случае, если не была нарушена технология приготовления пищи, а внешний вид </w:t>
      </w:r>
      <w:r w:rsidR="00A40B7B" w:rsidRPr="00A40B7B">
        <w:rPr>
          <w:sz w:val="28"/>
          <w:szCs w:val="28"/>
        </w:rPr>
        <w:t>блюда соответствует требованиям.</w:t>
      </w:r>
      <w:r w:rsidRPr="00A40B7B">
        <w:rPr>
          <w:sz w:val="28"/>
          <w:szCs w:val="28"/>
        </w:rPr>
        <w:t xml:space="preserve"> Оценка «</w:t>
      </w:r>
      <w:r w:rsidR="00A40B7B" w:rsidRPr="00A40B7B">
        <w:rPr>
          <w:sz w:val="28"/>
          <w:szCs w:val="28"/>
        </w:rPr>
        <w:t>Не соответствует</w:t>
      </w:r>
      <w:r w:rsidRPr="00A40B7B">
        <w:rPr>
          <w:sz w:val="28"/>
          <w:szCs w:val="28"/>
        </w:rPr>
        <w:t>»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5627E9" w:rsidRPr="00A40B7B" w:rsidRDefault="005627E9" w:rsidP="00DA57E4">
      <w:pPr>
        <w:pStyle w:val="a4"/>
        <w:shd w:val="clear" w:color="auto" w:fill="FFFFFF"/>
        <w:spacing w:before="0" w:beforeAutospacing="0" w:after="0" w:afterAutospacing="0" w:line="294" w:lineRule="atLeast"/>
        <w:jc w:val="both"/>
        <w:rPr>
          <w:sz w:val="28"/>
          <w:szCs w:val="28"/>
        </w:rPr>
      </w:pPr>
      <w:r w:rsidRPr="00A40B7B">
        <w:rPr>
          <w:sz w:val="28"/>
          <w:szCs w:val="28"/>
        </w:rPr>
        <w:t>4.8.</w:t>
      </w:r>
      <w:r w:rsidR="00631F4D" w:rsidRPr="00A40B7B">
        <w:rPr>
          <w:sz w:val="28"/>
          <w:szCs w:val="28"/>
        </w:rPr>
        <w:t> </w:t>
      </w:r>
      <w:r w:rsidRPr="00A40B7B">
        <w:rPr>
          <w:sz w:val="28"/>
          <w:szCs w:val="28"/>
        </w:rPr>
        <w:t xml:space="preserve">Результаты </w:t>
      </w:r>
      <w:proofErr w:type="spellStart"/>
      <w:r w:rsidRPr="00A40B7B">
        <w:rPr>
          <w:sz w:val="28"/>
          <w:szCs w:val="28"/>
        </w:rPr>
        <w:t>бракеражной</w:t>
      </w:r>
      <w:proofErr w:type="spellEnd"/>
      <w:r w:rsidRPr="00A40B7B">
        <w:rPr>
          <w:sz w:val="28"/>
          <w:szCs w:val="28"/>
        </w:rPr>
        <w:t xml:space="preserve"> пробы заносятся в </w:t>
      </w:r>
      <w:proofErr w:type="spellStart"/>
      <w:r w:rsidRPr="00A40B7B">
        <w:rPr>
          <w:sz w:val="28"/>
          <w:szCs w:val="28"/>
        </w:rPr>
        <w:t>бракеражный</w:t>
      </w:r>
      <w:proofErr w:type="spellEnd"/>
      <w:r w:rsidRPr="00A40B7B">
        <w:rPr>
          <w:sz w:val="28"/>
          <w:szCs w:val="28"/>
        </w:rPr>
        <w:t xml:space="preserve"> журнал установленного образца «Журнал бракеража готовой  </w:t>
      </w:r>
      <w:r w:rsidR="00A40B7B" w:rsidRPr="00A40B7B">
        <w:rPr>
          <w:sz w:val="28"/>
          <w:szCs w:val="28"/>
        </w:rPr>
        <w:t xml:space="preserve">кулинарной </w:t>
      </w:r>
      <w:r w:rsidRPr="00A40B7B">
        <w:rPr>
          <w:sz w:val="28"/>
          <w:szCs w:val="28"/>
        </w:rPr>
        <w:t>продукции»</w:t>
      </w:r>
    </w:p>
    <w:p w:rsidR="005627E9" w:rsidRPr="00A40B7B" w:rsidRDefault="005627E9" w:rsidP="00DA57E4">
      <w:pPr>
        <w:pStyle w:val="a4"/>
        <w:shd w:val="clear" w:color="auto" w:fill="FFFFFF"/>
        <w:spacing w:before="0" w:beforeAutospacing="0" w:after="0" w:afterAutospacing="0" w:line="294" w:lineRule="atLeast"/>
        <w:jc w:val="both"/>
        <w:rPr>
          <w:sz w:val="28"/>
          <w:szCs w:val="28"/>
        </w:rPr>
      </w:pPr>
      <w:r w:rsidRPr="00A40B7B">
        <w:rPr>
          <w:sz w:val="28"/>
          <w:szCs w:val="28"/>
        </w:rPr>
        <w:t xml:space="preserve">4.8.1. </w:t>
      </w:r>
      <w:proofErr w:type="spellStart"/>
      <w:r w:rsidRPr="00A40B7B">
        <w:rPr>
          <w:sz w:val="28"/>
          <w:szCs w:val="28"/>
        </w:rPr>
        <w:t>Бракеражный</w:t>
      </w:r>
      <w:proofErr w:type="spellEnd"/>
      <w:r w:rsidRPr="00A40B7B">
        <w:rPr>
          <w:sz w:val="28"/>
          <w:szCs w:val="28"/>
        </w:rPr>
        <w:t xml:space="preserve"> журнал должен быть пронумерован, прошит и скреплён печатью.</w:t>
      </w:r>
    </w:p>
    <w:p w:rsidR="00631F4D" w:rsidRDefault="005627E9"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lastRenderedPageBreak/>
        <w:t xml:space="preserve">4.8.2.  Хранится </w:t>
      </w:r>
      <w:proofErr w:type="spellStart"/>
      <w:r>
        <w:rPr>
          <w:color w:val="000000"/>
          <w:sz w:val="28"/>
          <w:szCs w:val="28"/>
        </w:rPr>
        <w:t>бракеражный</w:t>
      </w:r>
      <w:proofErr w:type="spellEnd"/>
      <w:r>
        <w:rPr>
          <w:color w:val="000000"/>
          <w:sz w:val="28"/>
          <w:szCs w:val="28"/>
        </w:rPr>
        <w:t xml:space="preserve"> журнал на пищеблоке у заведующего столовой.</w:t>
      </w:r>
      <w:r w:rsidR="00631F4D" w:rsidRPr="00DA57E4">
        <w:rPr>
          <w:color w:val="000000"/>
          <w:sz w:val="28"/>
          <w:szCs w:val="28"/>
        </w:rPr>
        <w:t xml:space="preserve"> </w:t>
      </w:r>
    </w:p>
    <w:p w:rsidR="005627E9" w:rsidRPr="00A40B7B" w:rsidRDefault="005627E9" w:rsidP="00DA57E4">
      <w:pPr>
        <w:pStyle w:val="a4"/>
        <w:shd w:val="clear" w:color="auto" w:fill="FFFFFF"/>
        <w:spacing w:before="0" w:beforeAutospacing="0" w:after="0" w:afterAutospacing="0" w:line="294" w:lineRule="atLeast"/>
        <w:jc w:val="both"/>
        <w:rPr>
          <w:sz w:val="28"/>
          <w:szCs w:val="28"/>
        </w:rPr>
      </w:pPr>
      <w:r>
        <w:rPr>
          <w:color w:val="000000"/>
          <w:sz w:val="28"/>
          <w:szCs w:val="28"/>
        </w:rPr>
        <w:t>4.8.2</w:t>
      </w:r>
      <w:r w:rsidRPr="00A40B7B">
        <w:rPr>
          <w:sz w:val="28"/>
          <w:szCs w:val="28"/>
        </w:rPr>
        <w:t xml:space="preserve">. В </w:t>
      </w:r>
      <w:proofErr w:type="spellStart"/>
      <w:r w:rsidRPr="00A40B7B">
        <w:rPr>
          <w:sz w:val="28"/>
          <w:szCs w:val="28"/>
        </w:rPr>
        <w:t>бракеражном</w:t>
      </w:r>
      <w:proofErr w:type="spellEnd"/>
      <w:r w:rsidRPr="00A40B7B">
        <w:rPr>
          <w:sz w:val="28"/>
          <w:szCs w:val="28"/>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w:t>
      </w:r>
      <w:r w:rsidR="00A40B7B" w:rsidRPr="00A40B7B">
        <w:rPr>
          <w:sz w:val="28"/>
          <w:szCs w:val="28"/>
        </w:rPr>
        <w:t xml:space="preserve"> кулинарного изделия и  разрешение к реализации блюда, кулинарного изделия.</w:t>
      </w:r>
    </w:p>
    <w:p w:rsidR="005627E9" w:rsidRPr="00DA57E4" w:rsidRDefault="005627E9"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4.8.3. За качество пищи несут ответственность председатель </w:t>
      </w:r>
      <w:proofErr w:type="spellStart"/>
      <w:r>
        <w:rPr>
          <w:color w:val="000000"/>
          <w:sz w:val="28"/>
          <w:szCs w:val="28"/>
        </w:rPr>
        <w:t>бракеражной</w:t>
      </w:r>
      <w:proofErr w:type="spellEnd"/>
      <w:r>
        <w:rPr>
          <w:color w:val="000000"/>
          <w:sz w:val="28"/>
          <w:szCs w:val="28"/>
        </w:rPr>
        <w:t xml:space="preserve"> комиссии, члены </w:t>
      </w:r>
      <w:proofErr w:type="spellStart"/>
      <w:r>
        <w:rPr>
          <w:color w:val="000000"/>
          <w:sz w:val="28"/>
          <w:szCs w:val="28"/>
        </w:rPr>
        <w:t>бракеражной</w:t>
      </w:r>
      <w:proofErr w:type="spellEnd"/>
      <w:r>
        <w:rPr>
          <w:color w:val="000000"/>
          <w:sz w:val="28"/>
          <w:szCs w:val="28"/>
        </w:rPr>
        <w:t xml:space="preserve"> комиссии и повар, приготовляющий продукцию</w:t>
      </w:r>
    </w:p>
    <w:p w:rsidR="00631F4D" w:rsidRPr="00DA57E4" w:rsidRDefault="005627E9" w:rsidP="00DA57E4">
      <w:pPr>
        <w:pStyle w:val="a4"/>
        <w:shd w:val="clear" w:color="auto" w:fill="FFFFFF"/>
        <w:spacing w:before="0" w:beforeAutospacing="0" w:after="0" w:afterAutospacing="0" w:line="294" w:lineRule="atLeast"/>
        <w:jc w:val="both"/>
        <w:rPr>
          <w:color w:val="000000"/>
          <w:sz w:val="28"/>
          <w:szCs w:val="28"/>
        </w:rPr>
      </w:pPr>
      <w:r>
        <w:rPr>
          <w:color w:val="000000"/>
          <w:sz w:val="28"/>
          <w:szCs w:val="28"/>
        </w:rPr>
        <w:t xml:space="preserve">4.9. </w:t>
      </w:r>
      <w:r w:rsidR="00631F4D" w:rsidRPr="00DA57E4">
        <w:rPr>
          <w:color w:val="000000"/>
          <w:sz w:val="28"/>
          <w:szCs w:val="28"/>
        </w:rPr>
        <w:t xml:space="preserve"> </w:t>
      </w:r>
      <w:proofErr w:type="spellStart"/>
      <w:r w:rsidR="00631F4D" w:rsidRPr="00DA57E4">
        <w:rPr>
          <w:color w:val="000000"/>
          <w:sz w:val="28"/>
          <w:szCs w:val="28"/>
        </w:rPr>
        <w:t>Бракеражная</w:t>
      </w:r>
      <w:proofErr w:type="spellEnd"/>
      <w:r w:rsidR="00631F4D" w:rsidRPr="00DA57E4">
        <w:rPr>
          <w:color w:val="000000"/>
          <w:sz w:val="28"/>
          <w:szCs w:val="28"/>
        </w:rPr>
        <w:t xml:space="preserve"> комиссия проверяет наличие   суточных проб.</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p>
    <w:p w:rsidR="000C7DEB" w:rsidRDefault="0061735E" w:rsidP="00C2408B">
      <w:pPr>
        <w:pStyle w:val="a4"/>
        <w:shd w:val="clear" w:color="auto" w:fill="FFFFFF"/>
        <w:spacing w:before="0" w:beforeAutospacing="0" w:after="0" w:afterAutospacing="0" w:line="294" w:lineRule="atLeast"/>
        <w:jc w:val="center"/>
        <w:rPr>
          <w:b/>
          <w:bCs/>
          <w:color w:val="000000"/>
          <w:sz w:val="28"/>
          <w:szCs w:val="28"/>
        </w:rPr>
      </w:pPr>
      <w:proofErr w:type="gramStart"/>
      <w:r w:rsidRPr="007A5482">
        <w:rPr>
          <w:b/>
          <w:bCs/>
          <w:color w:val="000000"/>
          <w:sz w:val="28"/>
          <w:szCs w:val="28"/>
          <w:lang w:val="en-US"/>
        </w:rPr>
        <w:t>V</w:t>
      </w:r>
      <w:r w:rsidRPr="007A5482">
        <w:rPr>
          <w:b/>
          <w:bCs/>
          <w:color w:val="000000"/>
          <w:sz w:val="28"/>
          <w:szCs w:val="28"/>
        </w:rPr>
        <w:t>.</w:t>
      </w:r>
      <w:r>
        <w:rPr>
          <w:b/>
          <w:bCs/>
          <w:color w:val="000000"/>
          <w:sz w:val="28"/>
          <w:szCs w:val="28"/>
        </w:rPr>
        <w:t>Права и обязанности комиссии.</w:t>
      </w:r>
      <w:proofErr w:type="gramEnd"/>
    </w:p>
    <w:p w:rsidR="0061735E" w:rsidRPr="001D2965" w:rsidRDefault="0061735E" w:rsidP="001B73DD">
      <w:pPr>
        <w:pStyle w:val="a4"/>
        <w:shd w:val="clear" w:color="auto" w:fill="FFFFFF"/>
        <w:spacing w:before="0" w:beforeAutospacing="0" w:after="0" w:afterAutospacing="0" w:line="294" w:lineRule="atLeast"/>
        <w:jc w:val="both"/>
        <w:rPr>
          <w:b/>
          <w:bCs/>
          <w:color w:val="000000"/>
          <w:sz w:val="28"/>
          <w:szCs w:val="28"/>
        </w:rPr>
      </w:pPr>
      <w:r w:rsidRPr="001D2965">
        <w:rPr>
          <w:b/>
          <w:bCs/>
          <w:color w:val="000000"/>
          <w:sz w:val="28"/>
          <w:szCs w:val="28"/>
        </w:rPr>
        <w:t>5.1. Комиссия вправе</w:t>
      </w:r>
      <w:r w:rsidR="00292800" w:rsidRPr="001D2965">
        <w:rPr>
          <w:b/>
          <w:bCs/>
          <w:color w:val="000000"/>
          <w:sz w:val="28"/>
          <w:szCs w:val="28"/>
        </w:rPr>
        <w:t>:</w:t>
      </w:r>
    </w:p>
    <w:p w:rsidR="00292800"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5.1.1. В</w:t>
      </w:r>
      <w:r w:rsidR="00292800">
        <w:rPr>
          <w:bCs/>
          <w:color w:val="000000"/>
          <w:sz w:val="28"/>
          <w:szCs w:val="28"/>
        </w:rPr>
        <w:t>ыносить на обсуждение конкретные предложения по организации питания;</w:t>
      </w:r>
    </w:p>
    <w:p w:rsidR="00292800"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5.1.2. Х</w:t>
      </w:r>
      <w:r w:rsidR="00292800">
        <w:rPr>
          <w:bCs/>
          <w:color w:val="000000"/>
          <w:sz w:val="28"/>
          <w:szCs w:val="28"/>
        </w:rPr>
        <w:t>одатайствовать о поощрении или наказании работников пищеблока;</w:t>
      </w:r>
    </w:p>
    <w:p w:rsidR="00292800"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5.1.3. Н</w:t>
      </w:r>
      <w:r w:rsidR="00292800">
        <w:rPr>
          <w:bCs/>
          <w:color w:val="000000"/>
          <w:sz w:val="28"/>
          <w:szCs w:val="28"/>
        </w:rPr>
        <w:t>аходиться в помещениях пищеблока для проведения бракеража готовой пищевой продукции;</w:t>
      </w:r>
    </w:p>
    <w:p w:rsidR="00292800"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5.1.4. В</w:t>
      </w:r>
      <w:r w:rsidR="00292800">
        <w:rPr>
          <w:bCs/>
          <w:color w:val="000000"/>
          <w:sz w:val="28"/>
          <w:szCs w:val="28"/>
        </w:rPr>
        <w:t>се работники школы обязаны оказывать Комиссии или отдельным её членам содействие в реализации их функций;</w:t>
      </w:r>
    </w:p>
    <w:p w:rsidR="00292800"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5.1.5. П</w:t>
      </w:r>
      <w:r w:rsidR="00292800">
        <w:rPr>
          <w:bCs/>
          <w:color w:val="000000"/>
          <w:sz w:val="28"/>
          <w:szCs w:val="28"/>
        </w:rPr>
        <w:t>о устному или письменному запросу Комиссии или отдельных её членов работники школы обязаны представлять затребованные документы, давать пояснения, письменные объяснения, предъявлять продукты, технологические ёмкости, посуду, обеспечивать доступ в указанные Комиссией помещения и места;</w:t>
      </w:r>
    </w:p>
    <w:p w:rsidR="00292800"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5.1.6. Н</w:t>
      </w:r>
      <w:r w:rsidR="00292800">
        <w:rPr>
          <w:bCs/>
          <w:color w:val="000000"/>
          <w:sz w:val="28"/>
          <w:szCs w:val="28"/>
        </w:rPr>
        <w:t>а заседания комиссии по вопросам расследования причин брака обязательно приглашаются лица, имеющие отношение к технологическим процессам или связанные с их нарушением;</w:t>
      </w:r>
    </w:p>
    <w:p w:rsidR="001D2965"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5.1.7. Н</w:t>
      </w:r>
      <w:r w:rsidR="00292800">
        <w:rPr>
          <w:bCs/>
          <w:color w:val="000000"/>
          <w:sz w:val="28"/>
          <w:szCs w:val="28"/>
        </w:rPr>
        <w:t>еявка лиц, приглашённых на заседание Комиссии, не является основанием для переноса заседания или отказа в рассмотрении вопроса, если Комиссией не будет принято иное решение.</w:t>
      </w:r>
    </w:p>
    <w:p w:rsidR="000C7DEB" w:rsidRDefault="000C7DEB" w:rsidP="001B73DD">
      <w:pPr>
        <w:pStyle w:val="a4"/>
        <w:shd w:val="clear" w:color="auto" w:fill="FFFFFF"/>
        <w:spacing w:before="0" w:beforeAutospacing="0" w:after="0" w:afterAutospacing="0" w:line="294" w:lineRule="atLeast"/>
        <w:jc w:val="both"/>
        <w:rPr>
          <w:bCs/>
          <w:color w:val="000000"/>
          <w:sz w:val="28"/>
          <w:szCs w:val="28"/>
        </w:rPr>
      </w:pPr>
    </w:p>
    <w:p w:rsidR="00292800" w:rsidRDefault="00292800" w:rsidP="00C2408B">
      <w:pPr>
        <w:pStyle w:val="a4"/>
        <w:shd w:val="clear" w:color="auto" w:fill="FFFFFF"/>
        <w:spacing w:before="0" w:beforeAutospacing="0" w:after="0" w:afterAutospacing="0" w:line="294" w:lineRule="atLeast"/>
        <w:jc w:val="center"/>
        <w:rPr>
          <w:b/>
          <w:bCs/>
          <w:color w:val="000000"/>
          <w:sz w:val="28"/>
          <w:szCs w:val="28"/>
        </w:rPr>
      </w:pPr>
      <w:r w:rsidRPr="001D2965">
        <w:rPr>
          <w:b/>
          <w:bCs/>
          <w:color w:val="000000"/>
          <w:sz w:val="28"/>
          <w:szCs w:val="28"/>
        </w:rPr>
        <w:t xml:space="preserve">5.2. </w:t>
      </w:r>
      <w:r w:rsidR="001D2965">
        <w:rPr>
          <w:b/>
          <w:bCs/>
          <w:color w:val="000000"/>
          <w:sz w:val="28"/>
          <w:szCs w:val="28"/>
        </w:rPr>
        <w:t>Комиссия обязана:</w:t>
      </w:r>
    </w:p>
    <w:p w:rsidR="001D2965"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5.2.1. Е</w:t>
      </w:r>
      <w:r w:rsidR="001D2965">
        <w:rPr>
          <w:bCs/>
          <w:color w:val="000000"/>
          <w:sz w:val="28"/>
          <w:szCs w:val="28"/>
        </w:rPr>
        <w:t>жедневно являться на бракераж готовой продукции за 20 минут до начала раздачи;</w:t>
      </w:r>
    </w:p>
    <w:p w:rsidR="001D2965"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5.2.2. Д</w:t>
      </w:r>
      <w:r w:rsidR="001D2965">
        <w:rPr>
          <w:bCs/>
          <w:color w:val="000000"/>
          <w:sz w:val="28"/>
          <w:szCs w:val="28"/>
        </w:rPr>
        <w:t>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1D2965"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5.2.3. В</w:t>
      </w:r>
      <w:r w:rsidR="001D2965">
        <w:rPr>
          <w:bCs/>
          <w:color w:val="000000"/>
          <w:sz w:val="28"/>
          <w:szCs w:val="28"/>
        </w:rPr>
        <w:t>ыносить одно из трёх обоснованных решений</w:t>
      </w:r>
    </w:p>
    <w:p w:rsidR="001D2965"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5.2.4. О</w:t>
      </w:r>
      <w:r w:rsidR="001D2965">
        <w:rPr>
          <w:bCs/>
          <w:color w:val="000000"/>
          <w:sz w:val="28"/>
          <w:szCs w:val="28"/>
        </w:rPr>
        <w:t>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1D2965"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t>5.2.5. О</w:t>
      </w:r>
      <w:r w:rsidR="001D2965">
        <w:rPr>
          <w:bCs/>
          <w:color w:val="000000"/>
          <w:sz w:val="28"/>
          <w:szCs w:val="28"/>
        </w:rPr>
        <w:t>существлять свои функции в специально выдаваемой стерильной одежде;</w:t>
      </w:r>
    </w:p>
    <w:p w:rsidR="001D2965" w:rsidRDefault="001B73DD" w:rsidP="001B73DD">
      <w:pPr>
        <w:pStyle w:val="a4"/>
        <w:shd w:val="clear" w:color="auto" w:fill="FFFFFF"/>
        <w:spacing w:before="0" w:beforeAutospacing="0" w:after="0" w:afterAutospacing="0" w:line="294" w:lineRule="atLeast"/>
        <w:jc w:val="both"/>
        <w:rPr>
          <w:bCs/>
          <w:color w:val="000000"/>
          <w:sz w:val="28"/>
          <w:szCs w:val="28"/>
        </w:rPr>
      </w:pPr>
      <w:r>
        <w:rPr>
          <w:bCs/>
          <w:color w:val="000000"/>
          <w:sz w:val="28"/>
          <w:szCs w:val="28"/>
        </w:rPr>
        <w:lastRenderedPageBreak/>
        <w:t>5.2.6. П</w:t>
      </w:r>
      <w:r w:rsidR="001D2965">
        <w:rPr>
          <w:bCs/>
          <w:color w:val="000000"/>
          <w:sz w:val="28"/>
          <w:szCs w:val="28"/>
        </w:rPr>
        <w:t xml:space="preserve">еред тем как приступить к своим обязанностям, вымыть руки и надеть стерильную одежду; </w:t>
      </w:r>
    </w:p>
    <w:p w:rsidR="001D2965" w:rsidRDefault="001B73DD" w:rsidP="001B73DD">
      <w:pPr>
        <w:pStyle w:val="a4"/>
        <w:shd w:val="clear" w:color="auto" w:fill="FFFFFF"/>
        <w:spacing w:before="0" w:beforeAutospacing="0" w:after="0" w:afterAutospacing="0" w:line="294" w:lineRule="atLeast"/>
        <w:jc w:val="both"/>
        <w:rPr>
          <w:color w:val="000000"/>
          <w:sz w:val="28"/>
          <w:szCs w:val="28"/>
        </w:rPr>
      </w:pPr>
      <w:r>
        <w:rPr>
          <w:bCs/>
          <w:color w:val="000000"/>
          <w:sz w:val="28"/>
          <w:szCs w:val="28"/>
        </w:rPr>
        <w:t>5.2.7. Ф</w:t>
      </w:r>
      <w:r w:rsidR="001D2965">
        <w:rPr>
          <w:bCs/>
          <w:color w:val="000000"/>
          <w:sz w:val="28"/>
          <w:szCs w:val="28"/>
        </w:rPr>
        <w:t xml:space="preserve">иксировать результаты бракеража в учётных документах: в </w:t>
      </w:r>
      <w:r w:rsidR="001D2965" w:rsidRPr="00DA57E4">
        <w:rPr>
          <w:color w:val="000000"/>
          <w:sz w:val="28"/>
          <w:szCs w:val="28"/>
        </w:rPr>
        <w:t>Журна</w:t>
      </w:r>
      <w:r w:rsidR="001D2965">
        <w:rPr>
          <w:color w:val="000000"/>
          <w:sz w:val="28"/>
          <w:szCs w:val="28"/>
        </w:rPr>
        <w:t>ле бракеража готовой  продукции и акте (при выявлении брака);</w:t>
      </w:r>
    </w:p>
    <w:p w:rsidR="001B73DD" w:rsidRPr="001D2965" w:rsidRDefault="001B73DD" w:rsidP="001B73DD">
      <w:pPr>
        <w:pStyle w:val="a4"/>
        <w:shd w:val="clear" w:color="auto" w:fill="FFFFFF"/>
        <w:spacing w:before="0" w:beforeAutospacing="0" w:after="0" w:afterAutospacing="0" w:line="294" w:lineRule="atLeast"/>
        <w:jc w:val="both"/>
        <w:rPr>
          <w:color w:val="000000"/>
          <w:sz w:val="28"/>
          <w:szCs w:val="28"/>
        </w:rPr>
      </w:pPr>
      <w:r>
        <w:rPr>
          <w:color w:val="000000"/>
          <w:sz w:val="28"/>
          <w:szCs w:val="28"/>
        </w:rPr>
        <w:t>5.2.8.За нарушение настоящего Положения работники школы и члены Комиссии несут персональную ответственность.</w:t>
      </w:r>
    </w:p>
    <w:p w:rsidR="00631F4D" w:rsidRDefault="00631F4D" w:rsidP="001B73DD">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w:t>
      </w:r>
    </w:p>
    <w:p w:rsidR="001B73DD" w:rsidRPr="001B73DD" w:rsidRDefault="001B73DD" w:rsidP="001B73DD">
      <w:pPr>
        <w:pStyle w:val="a4"/>
        <w:shd w:val="clear" w:color="auto" w:fill="FFFFFF"/>
        <w:spacing w:before="0" w:beforeAutospacing="0" w:after="0" w:afterAutospacing="0" w:line="294" w:lineRule="atLeast"/>
        <w:jc w:val="both"/>
        <w:rPr>
          <w:color w:val="000000"/>
          <w:sz w:val="28"/>
          <w:szCs w:val="28"/>
        </w:rPr>
      </w:pPr>
    </w:p>
    <w:p w:rsidR="00631F4D" w:rsidRDefault="00631F4D"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0C7DEB" w:rsidRDefault="000C7DEB" w:rsidP="00DA57E4">
      <w:pPr>
        <w:pStyle w:val="a4"/>
        <w:shd w:val="clear" w:color="auto" w:fill="FFFFFF"/>
        <w:spacing w:before="0" w:beforeAutospacing="0" w:after="0" w:afterAutospacing="0" w:line="294" w:lineRule="atLeast"/>
        <w:jc w:val="both"/>
        <w:rPr>
          <w:color w:val="000000"/>
          <w:sz w:val="28"/>
          <w:szCs w:val="28"/>
        </w:rPr>
      </w:pPr>
    </w:p>
    <w:p w:rsidR="00C2408B" w:rsidRPr="00DA57E4" w:rsidRDefault="00C2408B" w:rsidP="00DA57E4">
      <w:pPr>
        <w:pStyle w:val="a4"/>
        <w:shd w:val="clear" w:color="auto" w:fill="FFFFFF"/>
        <w:spacing w:before="0" w:beforeAutospacing="0" w:after="0" w:afterAutospacing="0" w:line="294" w:lineRule="atLeast"/>
        <w:jc w:val="both"/>
        <w:rPr>
          <w:color w:val="000000"/>
          <w:sz w:val="28"/>
          <w:szCs w:val="28"/>
        </w:rPr>
      </w:pPr>
      <w:bookmarkStart w:id="0" w:name="_GoBack"/>
      <w:bookmarkEnd w:id="0"/>
    </w:p>
    <w:p w:rsidR="00631F4D" w:rsidRPr="00DA57E4" w:rsidRDefault="00631F4D" w:rsidP="001B73DD">
      <w:pPr>
        <w:pStyle w:val="a4"/>
        <w:shd w:val="clear" w:color="auto" w:fill="FFFFFF"/>
        <w:spacing w:before="0" w:beforeAutospacing="0" w:after="0" w:afterAutospacing="0" w:line="294" w:lineRule="atLeast"/>
        <w:jc w:val="right"/>
        <w:rPr>
          <w:color w:val="000000"/>
          <w:sz w:val="28"/>
          <w:szCs w:val="28"/>
        </w:rPr>
      </w:pPr>
      <w:r w:rsidRPr="00DA57E4">
        <w:rPr>
          <w:color w:val="000000"/>
          <w:sz w:val="28"/>
          <w:szCs w:val="28"/>
        </w:rPr>
        <w:lastRenderedPageBreak/>
        <w:t>Приложение</w:t>
      </w:r>
      <w:r w:rsidR="001B73DD">
        <w:rPr>
          <w:color w:val="000000"/>
          <w:sz w:val="28"/>
          <w:szCs w:val="28"/>
        </w:rPr>
        <w:t>№1</w:t>
      </w:r>
    </w:p>
    <w:p w:rsidR="000C7DEB" w:rsidRDefault="000C7DEB" w:rsidP="000C7DEB">
      <w:pPr>
        <w:pStyle w:val="a4"/>
        <w:shd w:val="clear" w:color="auto" w:fill="FFFFFF"/>
        <w:spacing w:before="0" w:beforeAutospacing="0" w:after="0" w:afterAutospacing="0" w:line="294" w:lineRule="atLeast"/>
        <w:jc w:val="center"/>
        <w:rPr>
          <w:b/>
          <w:bCs/>
          <w:color w:val="000000"/>
          <w:sz w:val="28"/>
          <w:szCs w:val="28"/>
        </w:rPr>
      </w:pPr>
    </w:p>
    <w:p w:rsidR="00631F4D" w:rsidRPr="00DA57E4" w:rsidRDefault="00631F4D" w:rsidP="000C7DEB">
      <w:pPr>
        <w:pStyle w:val="a4"/>
        <w:shd w:val="clear" w:color="auto" w:fill="FFFFFF"/>
        <w:spacing w:before="0" w:beforeAutospacing="0" w:after="0" w:afterAutospacing="0" w:line="294" w:lineRule="atLeast"/>
        <w:jc w:val="center"/>
        <w:rPr>
          <w:color w:val="000000"/>
          <w:sz w:val="28"/>
          <w:szCs w:val="28"/>
        </w:rPr>
      </w:pPr>
      <w:r w:rsidRPr="00DA57E4">
        <w:rPr>
          <w:b/>
          <w:bCs/>
          <w:color w:val="000000"/>
          <w:sz w:val="28"/>
          <w:szCs w:val="28"/>
        </w:rPr>
        <w:t xml:space="preserve"> </w:t>
      </w:r>
      <w:r w:rsidR="000C7DEB">
        <w:rPr>
          <w:b/>
          <w:bCs/>
          <w:color w:val="000000"/>
          <w:sz w:val="28"/>
          <w:szCs w:val="28"/>
        </w:rPr>
        <w:t xml:space="preserve">1. </w:t>
      </w:r>
      <w:r w:rsidRPr="00DA57E4">
        <w:rPr>
          <w:b/>
          <w:bCs/>
          <w:color w:val="000000"/>
          <w:sz w:val="28"/>
          <w:szCs w:val="28"/>
        </w:rPr>
        <w:t>Методика органолептической оценки пищи</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xml:space="preserve">1.2.  Затем определяется запах пищи. Запах определяется при затаённом дыхании. </w:t>
      </w:r>
      <w:proofErr w:type="gramStart"/>
      <w:r w:rsidRPr="00DA57E4">
        <w:rPr>
          <w:color w:val="000000"/>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DA57E4">
        <w:rPr>
          <w:color w:val="000000"/>
          <w:sz w:val="28"/>
          <w:szCs w:val="28"/>
        </w:rPr>
        <w:t xml:space="preserve"> </w:t>
      </w:r>
      <w:proofErr w:type="gramStart"/>
      <w:r w:rsidRPr="00DA57E4">
        <w:rPr>
          <w:color w:val="000000"/>
          <w:sz w:val="28"/>
          <w:szCs w:val="28"/>
        </w:rPr>
        <w:t>Специфический запах обозначается: селёдочный, чесночный, мятный, ванильный, нефтепродуктов и т.д.</w:t>
      </w:r>
      <w:proofErr w:type="gramEnd"/>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1.3. Вкус пищи, как и запах, следует устанавливать при характерной для неё температуре.</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0C7DEB" w:rsidRDefault="000C7DEB" w:rsidP="000C7DEB">
      <w:pPr>
        <w:pStyle w:val="a4"/>
        <w:shd w:val="clear" w:color="auto" w:fill="FFFFFF"/>
        <w:spacing w:before="0" w:beforeAutospacing="0" w:after="0" w:afterAutospacing="0" w:line="294" w:lineRule="atLeast"/>
        <w:jc w:val="center"/>
        <w:rPr>
          <w:b/>
          <w:bCs/>
          <w:color w:val="000000"/>
          <w:sz w:val="28"/>
          <w:szCs w:val="28"/>
        </w:rPr>
      </w:pPr>
    </w:p>
    <w:p w:rsidR="00631F4D" w:rsidRPr="00DA57E4" w:rsidRDefault="00631F4D" w:rsidP="000C7DEB">
      <w:pPr>
        <w:pStyle w:val="a4"/>
        <w:shd w:val="clear" w:color="auto" w:fill="FFFFFF"/>
        <w:spacing w:before="0" w:beforeAutospacing="0" w:after="0" w:afterAutospacing="0" w:line="294" w:lineRule="atLeast"/>
        <w:jc w:val="center"/>
        <w:rPr>
          <w:color w:val="000000"/>
          <w:sz w:val="28"/>
          <w:szCs w:val="28"/>
        </w:rPr>
      </w:pPr>
      <w:r w:rsidRPr="00DA57E4">
        <w:rPr>
          <w:b/>
          <w:bCs/>
          <w:color w:val="000000"/>
          <w:sz w:val="28"/>
          <w:szCs w:val="28"/>
        </w:rPr>
        <w:t>2.</w:t>
      </w:r>
      <w:r w:rsidRPr="00DA57E4">
        <w:rPr>
          <w:color w:val="000000"/>
          <w:sz w:val="28"/>
          <w:szCs w:val="28"/>
        </w:rPr>
        <w:t>  </w:t>
      </w:r>
      <w:r w:rsidRPr="00DA57E4">
        <w:rPr>
          <w:b/>
          <w:bCs/>
          <w:color w:val="000000"/>
          <w:sz w:val="28"/>
          <w:szCs w:val="28"/>
        </w:rPr>
        <w:t>Органолептическая оценка первых блюд.</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xml:space="preserve">2.4. При проверке </w:t>
      </w:r>
      <w:proofErr w:type="spellStart"/>
      <w:r w:rsidRPr="00DA57E4">
        <w:rPr>
          <w:color w:val="000000"/>
          <w:sz w:val="28"/>
          <w:szCs w:val="28"/>
        </w:rPr>
        <w:t>пюреобразных</w:t>
      </w:r>
      <w:proofErr w:type="spellEnd"/>
      <w:r w:rsidRPr="00DA57E4">
        <w:rPr>
          <w:color w:val="000000"/>
          <w:sz w:val="28"/>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DA57E4">
        <w:rPr>
          <w:color w:val="000000"/>
          <w:sz w:val="28"/>
          <w:szCs w:val="28"/>
        </w:rPr>
        <w:t>непротёртых</w:t>
      </w:r>
      <w:proofErr w:type="spellEnd"/>
      <w:r w:rsidRPr="00DA57E4">
        <w:rPr>
          <w:color w:val="000000"/>
          <w:sz w:val="28"/>
          <w:szCs w:val="28"/>
        </w:rPr>
        <w:t xml:space="preserve"> частиц. Суп-пюре должен быть однородным по всей массе, без отслаивания жидкости на его поверхности.</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DA57E4">
        <w:rPr>
          <w:color w:val="000000"/>
          <w:sz w:val="28"/>
          <w:szCs w:val="28"/>
        </w:rPr>
        <w:t>недосолености</w:t>
      </w:r>
      <w:proofErr w:type="spellEnd"/>
      <w:r w:rsidRPr="00DA57E4">
        <w:rPr>
          <w:color w:val="000000"/>
          <w:sz w:val="28"/>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631F4D"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lastRenderedPageBreak/>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0C7DEB" w:rsidRPr="00DA57E4" w:rsidRDefault="000C7DEB" w:rsidP="00DA57E4">
      <w:pPr>
        <w:pStyle w:val="a4"/>
        <w:shd w:val="clear" w:color="auto" w:fill="FFFFFF"/>
        <w:spacing w:before="0" w:beforeAutospacing="0" w:after="0" w:afterAutospacing="0" w:line="294" w:lineRule="atLeast"/>
        <w:jc w:val="both"/>
        <w:rPr>
          <w:color w:val="000000"/>
          <w:sz w:val="28"/>
          <w:szCs w:val="28"/>
        </w:rPr>
      </w:pPr>
    </w:p>
    <w:p w:rsidR="00631F4D" w:rsidRPr="00DA57E4" w:rsidRDefault="00631F4D" w:rsidP="000C7DEB">
      <w:pPr>
        <w:pStyle w:val="a4"/>
        <w:shd w:val="clear" w:color="auto" w:fill="FFFFFF"/>
        <w:spacing w:before="0" w:beforeAutospacing="0" w:after="0" w:afterAutospacing="0" w:line="294" w:lineRule="atLeast"/>
        <w:jc w:val="center"/>
        <w:rPr>
          <w:color w:val="000000"/>
          <w:sz w:val="28"/>
          <w:szCs w:val="28"/>
        </w:rPr>
      </w:pPr>
      <w:r w:rsidRPr="00DA57E4">
        <w:rPr>
          <w:b/>
          <w:bCs/>
          <w:color w:val="000000"/>
          <w:sz w:val="28"/>
          <w:szCs w:val="28"/>
        </w:rPr>
        <w:t>3.  Органолептическая оценка вторых блюд.</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3.1. В блюдах, отпускаемых с гарниром и соусом, все составные части оцениваются отдельно. Оценка соусных блюд (гуляш, рагу) даётся общая.</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3.2. Мясо птицы должно быть мягким, сочным и легко отделяться от костей.</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DA57E4">
        <w:rPr>
          <w:color w:val="000000"/>
          <w:sz w:val="28"/>
          <w:szCs w:val="28"/>
        </w:rPr>
        <w:t>с</w:t>
      </w:r>
      <w:proofErr w:type="gramEnd"/>
      <w:r w:rsidRPr="00DA57E4">
        <w:rPr>
          <w:color w:val="000000"/>
          <w:sz w:val="28"/>
          <w:szCs w:val="28"/>
        </w:rPr>
        <w:t xml:space="preserve"> запланированной по меню, что позволяет выявить </w:t>
      </w:r>
      <w:proofErr w:type="spellStart"/>
      <w:r w:rsidRPr="00DA57E4">
        <w:rPr>
          <w:color w:val="000000"/>
          <w:sz w:val="28"/>
          <w:szCs w:val="28"/>
        </w:rPr>
        <w:t>недовложение</w:t>
      </w:r>
      <w:proofErr w:type="spellEnd"/>
      <w:r w:rsidRPr="00DA57E4">
        <w:rPr>
          <w:color w:val="000000"/>
          <w:sz w:val="28"/>
          <w:szCs w:val="28"/>
        </w:rPr>
        <w:t>.</w:t>
      </w:r>
    </w:p>
    <w:p w:rsidR="000C7DEB"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3.4. Макаронные изделия, если они сварены правильно, должны быть мягкие и легко отделяться друг от друга, не склеиваясь, свисать с ребра вилки или ложки</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w:t>
      </w:r>
      <w:r w:rsidR="007720F6">
        <w:rPr>
          <w:color w:val="000000"/>
          <w:sz w:val="28"/>
          <w:szCs w:val="28"/>
        </w:rPr>
        <w:t>ым привкусом овощей и пряностей</w:t>
      </w:r>
      <w:r w:rsidRPr="00DA57E4">
        <w:rPr>
          <w:color w:val="000000"/>
          <w:sz w:val="28"/>
          <w:szCs w:val="28"/>
        </w:rPr>
        <w:t>. Она должна быть мягкой, сочной, не крошащейся сохраняющей форму нарезки.</w:t>
      </w:r>
    </w:p>
    <w:p w:rsidR="00631F4D" w:rsidRPr="00DA57E4" w:rsidRDefault="00631F4D" w:rsidP="00DA57E4">
      <w:pPr>
        <w:pStyle w:val="a4"/>
        <w:shd w:val="clear" w:color="auto" w:fill="FFFFFF"/>
        <w:spacing w:before="0" w:beforeAutospacing="0" w:after="0" w:afterAutospacing="0" w:line="294" w:lineRule="atLeast"/>
        <w:jc w:val="both"/>
        <w:rPr>
          <w:color w:val="000000"/>
          <w:sz w:val="28"/>
          <w:szCs w:val="28"/>
        </w:rPr>
      </w:pPr>
      <w:r w:rsidRPr="00DA57E4">
        <w:rPr>
          <w:color w:val="000000"/>
          <w:sz w:val="28"/>
          <w:szCs w:val="28"/>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w:t>
      </w:r>
      <w:proofErr w:type="gramStart"/>
      <w:r w:rsidRPr="00DA57E4">
        <w:rPr>
          <w:color w:val="000000"/>
          <w:sz w:val="28"/>
          <w:szCs w:val="28"/>
        </w:rPr>
        <w:t>(ОСНОВАНИЕ:</w:t>
      </w:r>
      <w:proofErr w:type="gramEnd"/>
      <w:r w:rsidRPr="00DA57E4">
        <w:rPr>
          <w:color w:val="000000"/>
          <w:sz w:val="28"/>
          <w:szCs w:val="28"/>
        </w:rPr>
        <w:t xml:space="preserve"> </w:t>
      </w:r>
      <w:proofErr w:type="gramStart"/>
      <w:r w:rsidRPr="00DA57E4">
        <w:rPr>
          <w:color w:val="000000"/>
          <w:sz w:val="28"/>
          <w:szCs w:val="28"/>
        </w:rPr>
        <w:t>Указание Главного государственного санитарного врача по РБ № С – 112 от 20.02.02 г. Приложение  к письму Министерства торговли РСФСР</w:t>
      </w:r>
      <w:r w:rsidRPr="00DA57E4">
        <w:rPr>
          <w:color w:val="000000"/>
          <w:sz w:val="28"/>
          <w:szCs w:val="28"/>
        </w:rPr>
        <w:br/>
        <w:t>от 21 августа 1963 г. № 0848).</w:t>
      </w:r>
      <w:proofErr w:type="gramEnd"/>
    </w:p>
    <w:p w:rsidR="00631F4D" w:rsidRDefault="007720F6" w:rsidP="00DA57E4">
      <w:pPr>
        <w:pStyle w:val="a4"/>
        <w:shd w:val="clear" w:color="auto" w:fill="FFFFFF"/>
        <w:spacing w:before="0" w:beforeAutospacing="0" w:after="0" w:afterAutospacing="0" w:line="294" w:lineRule="atLeast"/>
        <w:jc w:val="both"/>
        <w:rPr>
          <w:b/>
          <w:bCs/>
          <w:color w:val="000000"/>
          <w:sz w:val="28"/>
          <w:szCs w:val="28"/>
          <w:bdr w:val="none" w:sz="0" w:space="0" w:color="auto" w:frame="1"/>
        </w:rPr>
      </w:pPr>
      <w:r>
        <w:rPr>
          <w:b/>
          <w:bCs/>
          <w:color w:val="000000"/>
          <w:sz w:val="28"/>
          <w:szCs w:val="28"/>
          <w:bdr w:val="none" w:sz="0" w:space="0" w:color="auto" w:frame="1"/>
        </w:rPr>
        <w:lastRenderedPageBreak/>
        <w:t>Критерии оценки качества блюд</w:t>
      </w:r>
    </w:p>
    <w:p w:rsidR="007720F6" w:rsidRDefault="007720F6" w:rsidP="007720F6">
      <w:pPr>
        <w:pStyle w:val="a4"/>
        <w:shd w:val="clear" w:color="auto" w:fill="FFFFFF"/>
        <w:spacing w:before="0" w:beforeAutospacing="0" w:after="0" w:afterAutospacing="0" w:line="294" w:lineRule="atLeast"/>
        <w:jc w:val="both"/>
        <w:rPr>
          <w:bCs/>
          <w:color w:val="000000"/>
          <w:sz w:val="28"/>
          <w:szCs w:val="28"/>
          <w:bdr w:val="none" w:sz="0" w:space="0" w:color="auto" w:frame="1"/>
        </w:rPr>
      </w:pPr>
      <w:r>
        <w:rPr>
          <w:b/>
          <w:bCs/>
          <w:color w:val="000000"/>
          <w:sz w:val="28"/>
          <w:szCs w:val="28"/>
          <w:bdr w:val="none" w:sz="0" w:space="0" w:color="auto" w:frame="1"/>
        </w:rPr>
        <w:t xml:space="preserve">«Удовлетворительно» - </w:t>
      </w:r>
      <w:r>
        <w:rPr>
          <w:bCs/>
          <w:color w:val="000000"/>
          <w:sz w:val="28"/>
          <w:szCs w:val="28"/>
          <w:bdr w:val="none" w:sz="0" w:space="0" w:color="auto" w:frame="1"/>
        </w:rPr>
        <w:t>блюдо приготовлено в соответствии с технологией;</w:t>
      </w:r>
    </w:p>
    <w:p w:rsidR="007720F6" w:rsidRDefault="007720F6" w:rsidP="007720F6">
      <w:pPr>
        <w:pStyle w:val="a4"/>
        <w:shd w:val="clear" w:color="auto" w:fill="FFFFFF"/>
        <w:spacing w:before="0" w:beforeAutospacing="0" w:after="0" w:afterAutospacing="0" w:line="294" w:lineRule="atLeast"/>
        <w:jc w:val="both"/>
        <w:rPr>
          <w:bCs/>
          <w:color w:val="000000"/>
          <w:sz w:val="28"/>
          <w:szCs w:val="28"/>
          <w:bdr w:val="none" w:sz="0" w:space="0" w:color="auto" w:frame="1"/>
        </w:rPr>
      </w:pPr>
      <w:r w:rsidRPr="007720F6">
        <w:rPr>
          <w:b/>
          <w:bCs/>
          <w:color w:val="000000"/>
          <w:sz w:val="28"/>
          <w:szCs w:val="28"/>
          <w:bdr w:val="none" w:sz="0" w:space="0" w:color="auto" w:frame="1"/>
        </w:rPr>
        <w:t>«Неудовлетворительно»</w:t>
      </w:r>
      <w:r>
        <w:rPr>
          <w:bCs/>
          <w:color w:val="000000"/>
          <w:sz w:val="28"/>
          <w:szCs w:val="28"/>
          <w:bdr w:val="none" w:sz="0" w:space="0" w:color="auto" w:frame="1"/>
        </w:rPr>
        <w:t xml:space="preserve"> - изменения в технологии приготовления блюда невозможно исправить. К раздаче не допускается – требуется замена блюда.</w:t>
      </w:r>
    </w:p>
    <w:p w:rsidR="007720F6" w:rsidRDefault="007720F6" w:rsidP="007720F6">
      <w:pPr>
        <w:pStyle w:val="a4"/>
        <w:shd w:val="clear" w:color="auto" w:fill="FFFFFF"/>
        <w:spacing w:before="0" w:beforeAutospacing="0" w:after="0" w:afterAutospacing="0" w:line="294" w:lineRule="atLeast"/>
        <w:jc w:val="both"/>
        <w:rPr>
          <w:bCs/>
          <w:color w:val="000000"/>
          <w:sz w:val="28"/>
          <w:szCs w:val="28"/>
          <w:bdr w:val="none" w:sz="0" w:space="0" w:color="auto" w:frame="1"/>
        </w:rPr>
      </w:pPr>
    </w:p>
    <w:p w:rsidR="007720F6" w:rsidRPr="00C2408B" w:rsidRDefault="007720F6" w:rsidP="00C2408B">
      <w:pPr>
        <w:pStyle w:val="a4"/>
        <w:shd w:val="clear" w:color="auto" w:fill="FFFFFF"/>
        <w:spacing w:before="0" w:beforeAutospacing="0" w:after="0" w:afterAutospacing="0" w:line="294" w:lineRule="atLeast"/>
        <w:jc w:val="center"/>
        <w:rPr>
          <w:b/>
          <w:bCs/>
          <w:color w:val="000000"/>
          <w:sz w:val="28"/>
          <w:szCs w:val="28"/>
          <w:bdr w:val="none" w:sz="0" w:space="0" w:color="auto" w:frame="1"/>
        </w:rPr>
      </w:pPr>
      <w:r w:rsidRPr="007720F6">
        <w:rPr>
          <w:b/>
          <w:bCs/>
          <w:color w:val="000000"/>
          <w:sz w:val="28"/>
          <w:szCs w:val="28"/>
          <w:bdr w:val="none" w:sz="0" w:space="0" w:color="auto" w:frame="1"/>
        </w:rPr>
        <w:t>Методика дачи оценки продукции</w:t>
      </w:r>
    </w:p>
    <w:tbl>
      <w:tblPr>
        <w:tblStyle w:val="a3"/>
        <w:tblW w:w="0" w:type="auto"/>
        <w:tblLook w:val="04A0" w:firstRow="1" w:lastRow="0" w:firstColumn="1" w:lastColumn="0" w:noHBand="0" w:noVBand="1"/>
      </w:tblPr>
      <w:tblGrid>
        <w:gridCol w:w="4785"/>
        <w:gridCol w:w="4786"/>
      </w:tblGrid>
      <w:tr w:rsidR="007720F6" w:rsidTr="007720F6">
        <w:tc>
          <w:tcPr>
            <w:tcW w:w="4785" w:type="dxa"/>
          </w:tcPr>
          <w:p w:rsidR="007720F6" w:rsidRPr="00143118" w:rsidRDefault="007720F6" w:rsidP="00DA57E4">
            <w:pPr>
              <w:jc w:val="both"/>
              <w:rPr>
                <w:rFonts w:ascii="Times New Roman" w:hAnsi="Times New Roman"/>
                <w:sz w:val="24"/>
                <w:szCs w:val="24"/>
                <w:lang w:val="ru-RU"/>
              </w:rPr>
            </w:pPr>
            <w:r w:rsidRPr="00143118">
              <w:rPr>
                <w:rFonts w:ascii="Times New Roman" w:hAnsi="Times New Roman"/>
                <w:sz w:val="24"/>
                <w:szCs w:val="24"/>
                <w:lang w:val="ru-RU"/>
              </w:rPr>
              <w:t>Характеристика продукции</w:t>
            </w:r>
          </w:p>
        </w:tc>
        <w:tc>
          <w:tcPr>
            <w:tcW w:w="4786" w:type="dxa"/>
          </w:tcPr>
          <w:p w:rsidR="007720F6" w:rsidRPr="00143118" w:rsidRDefault="007720F6" w:rsidP="00DA57E4">
            <w:pPr>
              <w:jc w:val="both"/>
              <w:rPr>
                <w:rFonts w:ascii="Times New Roman" w:hAnsi="Times New Roman"/>
                <w:sz w:val="24"/>
                <w:szCs w:val="24"/>
                <w:lang w:val="ru-RU"/>
              </w:rPr>
            </w:pPr>
            <w:r w:rsidRPr="00143118">
              <w:rPr>
                <w:rFonts w:ascii="Times New Roman" w:hAnsi="Times New Roman"/>
                <w:sz w:val="24"/>
                <w:szCs w:val="24"/>
                <w:lang w:val="ru-RU"/>
              </w:rPr>
              <w:t>Балл и оценка</w:t>
            </w:r>
          </w:p>
        </w:tc>
      </w:tr>
      <w:tr w:rsidR="007720F6" w:rsidTr="007720F6">
        <w:tc>
          <w:tcPr>
            <w:tcW w:w="4785" w:type="dxa"/>
          </w:tcPr>
          <w:p w:rsidR="007720F6" w:rsidRDefault="007720F6" w:rsidP="007720F6">
            <w:pPr>
              <w:rPr>
                <w:rFonts w:ascii="Times New Roman" w:hAnsi="Times New Roman"/>
                <w:sz w:val="28"/>
                <w:szCs w:val="28"/>
                <w:lang w:val="ru-RU"/>
              </w:rPr>
            </w:pPr>
            <w:r>
              <w:rPr>
                <w:rFonts w:ascii="Times New Roman" w:hAnsi="Times New Roman"/>
                <w:sz w:val="28"/>
                <w:szCs w:val="28"/>
                <w:lang w:val="ru-RU"/>
              </w:rPr>
              <w:t>Не имеет недостатков.</w:t>
            </w:r>
          </w:p>
          <w:p w:rsidR="007720F6" w:rsidRPr="007720F6" w:rsidRDefault="007720F6" w:rsidP="007720F6">
            <w:pPr>
              <w:rPr>
                <w:rFonts w:ascii="Times New Roman" w:hAnsi="Times New Roman"/>
                <w:sz w:val="28"/>
                <w:szCs w:val="28"/>
                <w:lang w:val="ru-RU"/>
              </w:rPr>
            </w:pPr>
            <w:r>
              <w:rPr>
                <w:rFonts w:ascii="Times New Roman" w:hAnsi="Times New Roman"/>
                <w:sz w:val="28"/>
                <w:szCs w:val="28"/>
                <w:lang w:val="ru-RU"/>
              </w:rPr>
              <w:t xml:space="preserve"> Органолептические показатели соответствуют требованиям нормативных и технических документов</w:t>
            </w:r>
          </w:p>
        </w:tc>
        <w:tc>
          <w:tcPr>
            <w:tcW w:w="4786" w:type="dxa"/>
          </w:tcPr>
          <w:p w:rsidR="007720F6" w:rsidRPr="007720F6" w:rsidRDefault="007720F6" w:rsidP="00DA57E4">
            <w:pPr>
              <w:jc w:val="both"/>
              <w:rPr>
                <w:rFonts w:ascii="Times New Roman" w:hAnsi="Times New Roman"/>
                <w:sz w:val="28"/>
                <w:szCs w:val="28"/>
                <w:lang w:val="ru-RU"/>
              </w:rPr>
            </w:pPr>
            <w:r>
              <w:rPr>
                <w:rFonts w:ascii="Times New Roman" w:hAnsi="Times New Roman"/>
                <w:sz w:val="28"/>
                <w:szCs w:val="28"/>
                <w:lang w:val="ru-RU"/>
              </w:rPr>
              <w:t>5 баллов (отлично)</w:t>
            </w:r>
          </w:p>
        </w:tc>
      </w:tr>
      <w:tr w:rsidR="007720F6" w:rsidTr="007720F6">
        <w:tc>
          <w:tcPr>
            <w:tcW w:w="4785" w:type="dxa"/>
          </w:tcPr>
          <w:p w:rsidR="007720F6" w:rsidRPr="007720F6" w:rsidRDefault="007720F6" w:rsidP="00DA57E4">
            <w:pPr>
              <w:jc w:val="both"/>
              <w:rPr>
                <w:rFonts w:ascii="Times New Roman" w:hAnsi="Times New Roman"/>
                <w:sz w:val="28"/>
                <w:szCs w:val="28"/>
                <w:lang w:val="ru-RU"/>
              </w:rPr>
            </w:pPr>
            <w:r>
              <w:rPr>
                <w:rFonts w:ascii="Times New Roman" w:hAnsi="Times New Roman"/>
                <w:sz w:val="28"/>
                <w:szCs w:val="28"/>
                <w:lang w:val="ru-RU"/>
              </w:rPr>
              <w:t>Имеет незначительные или легкоустранимые недостатки. Например: типичные для данного вида продукции, но слабовыраженные запах и вкус, неравномерная форма нарезки; недостаточно солёный вкус и т.д.</w:t>
            </w:r>
          </w:p>
        </w:tc>
        <w:tc>
          <w:tcPr>
            <w:tcW w:w="4786" w:type="dxa"/>
          </w:tcPr>
          <w:p w:rsidR="007720F6" w:rsidRPr="007720F6" w:rsidRDefault="007720F6" w:rsidP="00DA57E4">
            <w:pPr>
              <w:jc w:val="both"/>
              <w:rPr>
                <w:rFonts w:ascii="Times New Roman" w:hAnsi="Times New Roman"/>
                <w:sz w:val="28"/>
                <w:szCs w:val="28"/>
                <w:lang w:val="ru-RU"/>
              </w:rPr>
            </w:pPr>
            <w:r>
              <w:rPr>
                <w:rFonts w:ascii="Times New Roman" w:hAnsi="Times New Roman"/>
                <w:sz w:val="28"/>
                <w:szCs w:val="28"/>
                <w:lang w:val="ru-RU"/>
              </w:rPr>
              <w:t>4 балла (хорошо)</w:t>
            </w:r>
          </w:p>
        </w:tc>
      </w:tr>
      <w:tr w:rsidR="007720F6" w:rsidTr="007720F6">
        <w:tc>
          <w:tcPr>
            <w:tcW w:w="4785" w:type="dxa"/>
          </w:tcPr>
          <w:p w:rsidR="007720F6" w:rsidRPr="007720F6" w:rsidRDefault="00143118" w:rsidP="00DA57E4">
            <w:pPr>
              <w:jc w:val="both"/>
              <w:rPr>
                <w:rFonts w:ascii="Times New Roman" w:hAnsi="Times New Roman"/>
                <w:sz w:val="28"/>
                <w:szCs w:val="28"/>
                <w:lang w:val="ru-RU"/>
              </w:rPr>
            </w:pPr>
            <w:r>
              <w:rPr>
                <w:rFonts w:ascii="Times New Roman" w:hAnsi="Times New Roman"/>
                <w:sz w:val="28"/>
                <w:szCs w:val="28"/>
                <w:lang w:val="ru-RU"/>
              </w:rPr>
              <w:t xml:space="preserve">Имеет значительные недостатки, но </w:t>
            </w:r>
            <w:proofErr w:type="gramStart"/>
            <w:r>
              <w:rPr>
                <w:rFonts w:ascii="Times New Roman" w:hAnsi="Times New Roman"/>
                <w:sz w:val="28"/>
                <w:szCs w:val="28"/>
                <w:lang w:val="ru-RU"/>
              </w:rPr>
              <w:t>пригоден</w:t>
            </w:r>
            <w:proofErr w:type="gramEnd"/>
            <w:r>
              <w:rPr>
                <w:rFonts w:ascii="Times New Roman" w:hAnsi="Times New Roman"/>
                <w:sz w:val="28"/>
                <w:szCs w:val="28"/>
                <w:lang w:val="ru-RU"/>
              </w:rPr>
              <w:t xml:space="preserve"> для реализации без переработки. В числе недостатков могут быть: </w:t>
            </w:r>
            <w:proofErr w:type="spellStart"/>
            <w:r>
              <w:rPr>
                <w:rFonts w:ascii="Times New Roman" w:hAnsi="Times New Roman"/>
                <w:sz w:val="28"/>
                <w:szCs w:val="28"/>
                <w:lang w:val="ru-RU"/>
              </w:rPr>
              <w:t>подсыхание</w:t>
            </w:r>
            <w:proofErr w:type="spellEnd"/>
            <w:r>
              <w:rPr>
                <w:rFonts w:ascii="Times New Roman" w:hAnsi="Times New Roman"/>
                <w:sz w:val="28"/>
                <w:szCs w:val="28"/>
                <w:lang w:val="ru-RU"/>
              </w:rPr>
              <w:t xml:space="preserve"> поверхности; нарушение формы изделия; неправильная форма нарезки овощей; слабый или чрезмерный запах специй; жидкость в салатах; жёсткая текстура или консистенция мяса и т. д.</w:t>
            </w:r>
          </w:p>
        </w:tc>
        <w:tc>
          <w:tcPr>
            <w:tcW w:w="4786" w:type="dxa"/>
          </w:tcPr>
          <w:p w:rsidR="007720F6" w:rsidRPr="007720F6" w:rsidRDefault="00143118" w:rsidP="00DA57E4">
            <w:pPr>
              <w:jc w:val="both"/>
              <w:rPr>
                <w:rFonts w:ascii="Times New Roman" w:hAnsi="Times New Roman"/>
                <w:sz w:val="28"/>
                <w:szCs w:val="28"/>
                <w:lang w:val="ru-RU"/>
              </w:rPr>
            </w:pPr>
            <w:r>
              <w:rPr>
                <w:rFonts w:ascii="Times New Roman" w:hAnsi="Times New Roman"/>
                <w:sz w:val="28"/>
                <w:szCs w:val="28"/>
                <w:lang w:val="ru-RU"/>
              </w:rPr>
              <w:t>3 балла (удовлетворительно)</w:t>
            </w:r>
          </w:p>
        </w:tc>
      </w:tr>
      <w:tr w:rsidR="007720F6" w:rsidTr="007720F6">
        <w:tc>
          <w:tcPr>
            <w:tcW w:w="4785" w:type="dxa"/>
          </w:tcPr>
          <w:p w:rsidR="007720F6" w:rsidRPr="007720F6" w:rsidRDefault="00143118" w:rsidP="00DA57E4">
            <w:pPr>
              <w:jc w:val="both"/>
              <w:rPr>
                <w:rFonts w:ascii="Times New Roman" w:hAnsi="Times New Roman"/>
                <w:sz w:val="28"/>
                <w:szCs w:val="28"/>
                <w:lang w:val="ru-RU"/>
              </w:rPr>
            </w:pPr>
            <w:r>
              <w:rPr>
                <w:rFonts w:ascii="Times New Roman" w:hAnsi="Times New Roman"/>
                <w:sz w:val="28"/>
                <w:szCs w:val="28"/>
                <w:lang w:val="ru-RU"/>
              </w:rPr>
              <w:t xml:space="preserve">Имеет значительные дефекты: присутствуют посторонние привкусы или запахи: пересолено; </w:t>
            </w:r>
            <w:proofErr w:type="spellStart"/>
            <w:r>
              <w:rPr>
                <w:rFonts w:ascii="Times New Roman" w:hAnsi="Times New Roman"/>
                <w:sz w:val="28"/>
                <w:szCs w:val="28"/>
                <w:lang w:val="ru-RU"/>
              </w:rPr>
              <w:t>недоварено</w:t>
            </w:r>
            <w:proofErr w:type="spellEnd"/>
            <w:r>
              <w:rPr>
                <w:rFonts w:ascii="Times New Roman" w:hAnsi="Times New Roman"/>
                <w:sz w:val="28"/>
                <w:szCs w:val="28"/>
                <w:lang w:val="ru-RU"/>
              </w:rPr>
              <w:t>; подгорело; утратило форму и т.д.</w:t>
            </w:r>
          </w:p>
        </w:tc>
        <w:tc>
          <w:tcPr>
            <w:tcW w:w="4786" w:type="dxa"/>
          </w:tcPr>
          <w:p w:rsidR="007720F6" w:rsidRPr="007720F6" w:rsidRDefault="00143118" w:rsidP="00DA57E4">
            <w:pPr>
              <w:jc w:val="both"/>
              <w:rPr>
                <w:rFonts w:ascii="Times New Roman" w:hAnsi="Times New Roman"/>
                <w:sz w:val="28"/>
                <w:szCs w:val="28"/>
                <w:lang w:val="ru-RU"/>
              </w:rPr>
            </w:pPr>
            <w:r>
              <w:rPr>
                <w:rFonts w:ascii="Times New Roman" w:hAnsi="Times New Roman"/>
                <w:sz w:val="28"/>
                <w:szCs w:val="28"/>
                <w:lang w:val="ru-RU"/>
              </w:rPr>
              <w:t>2 балла (неудовлетворительно)</w:t>
            </w:r>
          </w:p>
        </w:tc>
      </w:tr>
    </w:tbl>
    <w:p w:rsidR="00631F4D" w:rsidRPr="00DA57E4" w:rsidRDefault="00631F4D" w:rsidP="00DA57E4">
      <w:pPr>
        <w:spacing w:after="0"/>
        <w:jc w:val="both"/>
        <w:rPr>
          <w:rFonts w:ascii="Times New Roman" w:hAnsi="Times New Roman" w:cs="Times New Roman"/>
          <w:sz w:val="28"/>
          <w:szCs w:val="28"/>
        </w:rPr>
      </w:pPr>
    </w:p>
    <w:sectPr w:rsidR="00631F4D" w:rsidRPr="00DA5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966"/>
    <w:multiLevelType w:val="multilevel"/>
    <w:tmpl w:val="AE7EA6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7D5C78F3"/>
    <w:multiLevelType w:val="multilevel"/>
    <w:tmpl w:val="CADCFC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lvlOverride w:ilvl="0">
      <w:lvl w:ilvl="0">
        <w:numFmt w:val="decimal"/>
        <w:lvlText w:val="%1."/>
        <w:lvlJc w:val="left"/>
      </w:lvl>
    </w:lvlOverride>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5C"/>
    <w:rsid w:val="000A705C"/>
    <w:rsid w:val="000C7DEB"/>
    <w:rsid w:val="00143118"/>
    <w:rsid w:val="001B73DD"/>
    <w:rsid w:val="001D2965"/>
    <w:rsid w:val="00292800"/>
    <w:rsid w:val="004315DD"/>
    <w:rsid w:val="0048008A"/>
    <w:rsid w:val="005627E9"/>
    <w:rsid w:val="0061735E"/>
    <w:rsid w:val="00631F4D"/>
    <w:rsid w:val="007720F6"/>
    <w:rsid w:val="007A5482"/>
    <w:rsid w:val="009C5CDA"/>
    <w:rsid w:val="009C6131"/>
    <w:rsid w:val="009F0E08"/>
    <w:rsid w:val="00A40B7B"/>
    <w:rsid w:val="00BB0A2D"/>
    <w:rsid w:val="00C2408B"/>
    <w:rsid w:val="00CE725E"/>
    <w:rsid w:val="00D5022C"/>
    <w:rsid w:val="00DA57E4"/>
    <w:rsid w:val="00E478BC"/>
    <w:rsid w:val="00F5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1F4D"/>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31F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1F4D"/>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31F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5476">
      <w:bodyDiv w:val="1"/>
      <w:marLeft w:val="0"/>
      <w:marRight w:val="0"/>
      <w:marTop w:val="0"/>
      <w:marBottom w:val="0"/>
      <w:divBdr>
        <w:top w:val="none" w:sz="0" w:space="0" w:color="auto"/>
        <w:left w:val="none" w:sz="0" w:space="0" w:color="auto"/>
        <w:bottom w:val="none" w:sz="0" w:space="0" w:color="auto"/>
        <w:right w:val="none" w:sz="0" w:space="0" w:color="auto"/>
      </w:divBdr>
    </w:div>
    <w:div w:id="13697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7</Pages>
  <Words>2004</Words>
  <Characters>11424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shool</cp:lastModifiedBy>
  <cp:revision>7</cp:revision>
  <cp:lastPrinted>2020-12-02T07:33:00Z</cp:lastPrinted>
  <dcterms:created xsi:type="dcterms:W3CDTF">2020-10-13T07:44:00Z</dcterms:created>
  <dcterms:modified xsi:type="dcterms:W3CDTF">2020-12-02T07:33:00Z</dcterms:modified>
</cp:coreProperties>
</file>