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09" w:rsidRPr="001A0DB2" w:rsidRDefault="00BC5509" w:rsidP="00BC5509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DB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039E7" w:rsidRPr="001A0DB2" w:rsidRDefault="00BC5509" w:rsidP="00BC5509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DB2">
        <w:rPr>
          <w:rFonts w:ascii="Times New Roman" w:hAnsi="Times New Roman" w:cs="Times New Roman"/>
          <w:sz w:val="28"/>
          <w:szCs w:val="28"/>
        </w:rPr>
        <w:t xml:space="preserve"> «Верхне-</w:t>
      </w:r>
      <w:proofErr w:type="spellStart"/>
      <w:r w:rsidRPr="001A0DB2">
        <w:rPr>
          <w:rFonts w:ascii="Times New Roman" w:hAnsi="Times New Roman" w:cs="Times New Roman"/>
          <w:sz w:val="28"/>
          <w:szCs w:val="28"/>
        </w:rPr>
        <w:t>Матигорская</w:t>
      </w:r>
      <w:proofErr w:type="spellEnd"/>
      <w:r w:rsidRPr="001A0DB2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BC5509" w:rsidRDefault="00BC5509" w:rsidP="00BC55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C5509" w:rsidTr="00BC5509">
        <w:tc>
          <w:tcPr>
            <w:tcW w:w="4672" w:type="dxa"/>
          </w:tcPr>
          <w:p w:rsidR="00BC5509" w:rsidRDefault="00BC5509" w:rsidP="00BC5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BC5509" w:rsidRPr="00BC5509" w:rsidRDefault="00BC5509" w:rsidP="00BC55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</w:tr>
    </w:tbl>
    <w:p w:rsidR="00BC5509" w:rsidRPr="00BC5509" w:rsidRDefault="00BC5509" w:rsidP="00BC55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509" w:rsidRPr="00BC5509" w:rsidRDefault="00BC5509" w:rsidP="00BC5509">
      <w:pPr>
        <w:jc w:val="center"/>
        <w:rPr>
          <w:rFonts w:ascii="Times New Roman" w:hAnsi="Times New Roman" w:cs="Times New Roman"/>
          <w:b/>
          <w:sz w:val="28"/>
        </w:rPr>
      </w:pPr>
      <w:r w:rsidRPr="00BC5509">
        <w:rPr>
          <w:rFonts w:ascii="Times New Roman" w:hAnsi="Times New Roman" w:cs="Times New Roman"/>
          <w:b/>
          <w:sz w:val="28"/>
        </w:rPr>
        <w:t xml:space="preserve">ПАМЯТКА </w:t>
      </w:r>
    </w:p>
    <w:p w:rsidR="00BC5509" w:rsidRDefault="00BC5509" w:rsidP="00BC5509">
      <w:pPr>
        <w:jc w:val="center"/>
        <w:rPr>
          <w:rFonts w:ascii="Times New Roman" w:hAnsi="Times New Roman" w:cs="Times New Roman"/>
          <w:b/>
          <w:sz w:val="28"/>
        </w:rPr>
      </w:pPr>
      <w:r w:rsidRPr="00BC5509">
        <w:rPr>
          <w:rFonts w:ascii="Times New Roman" w:hAnsi="Times New Roman" w:cs="Times New Roman"/>
          <w:b/>
          <w:sz w:val="28"/>
        </w:rPr>
        <w:t>для сопровождающего в автобусе при перевозке обучающихся</w:t>
      </w:r>
    </w:p>
    <w:p w:rsidR="001A0DB2" w:rsidRDefault="001A0DB2" w:rsidP="00BC5509">
      <w:pPr>
        <w:jc w:val="center"/>
        <w:rPr>
          <w:rFonts w:ascii="Times New Roman" w:hAnsi="Times New Roman" w:cs="Times New Roman"/>
          <w:b/>
          <w:sz w:val="28"/>
        </w:rPr>
      </w:pPr>
    </w:p>
    <w:p w:rsidR="00BC5509" w:rsidRDefault="00BC5509" w:rsidP="00BC550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поездкой сопровождающий проходит инструктаж по безопасности перевозки обучающихся.</w:t>
      </w:r>
    </w:p>
    <w:p w:rsidR="00BC5509" w:rsidRDefault="00BC5509" w:rsidP="00BC550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движения автобуса сопровождающий должен находиться на передней площадке салона у дверей.</w:t>
      </w:r>
    </w:p>
    <w:p w:rsidR="00BC5509" w:rsidRDefault="00BC5509" w:rsidP="00BC550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Сопровождающий должен знать, где находятся предметы пожаротушения в салоне автобуса, уметь пользоваться ими.</w:t>
      </w:r>
    </w:p>
    <w:p w:rsidR="001A0DB2" w:rsidRDefault="001A0DB2" w:rsidP="00BC550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автобусе для перевозки обучающихся разрешается перевозить только обучающихся согласно утвержденному списку и лиц, их сопровождающих, назначенных соответствующим приказом</w:t>
      </w:r>
    </w:p>
    <w:p w:rsidR="00BC5509" w:rsidRDefault="00BC5509" w:rsidP="00BC550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Посадка и высадка</w:t>
      </w:r>
      <w:proofErr w:type="gramEnd"/>
      <w:r>
        <w:rPr>
          <w:rFonts w:ascii="Times New Roman" w:hAnsi="Times New Roman" w:cs="Times New Roman"/>
          <w:sz w:val="28"/>
        </w:rPr>
        <w:t xml:space="preserve"> обучающихся производится после полной остановки автобуса под руководством сопровождающего.</w:t>
      </w:r>
    </w:p>
    <w:p w:rsidR="00BC5509" w:rsidRDefault="00BC5509" w:rsidP="00BC550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началом движения сопровождающий должен убедиться, что количество обучающихся не превышает число посадочных мест, все пассажиры пристегнуты ремнями безопасности.</w:t>
      </w:r>
    </w:p>
    <w:p w:rsidR="00BC5509" w:rsidRDefault="00BC5509" w:rsidP="00BC550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движения сопровождающий обеспечивает порядок в салоне, не допускает подъем обучающихся с мест и хождения по салону.</w:t>
      </w:r>
    </w:p>
    <w:p w:rsidR="001A0DB2" w:rsidRDefault="001A0DB2" w:rsidP="001A0DB2">
      <w:pPr>
        <w:jc w:val="both"/>
        <w:rPr>
          <w:rFonts w:ascii="Times New Roman" w:hAnsi="Times New Roman" w:cs="Times New Roman"/>
          <w:sz w:val="28"/>
        </w:rPr>
      </w:pPr>
    </w:p>
    <w:p w:rsidR="001A0DB2" w:rsidRDefault="001A0DB2" w:rsidP="001A0DB2">
      <w:pPr>
        <w:jc w:val="both"/>
        <w:rPr>
          <w:rFonts w:ascii="Times New Roman" w:hAnsi="Times New Roman" w:cs="Times New Roman"/>
          <w:sz w:val="28"/>
        </w:rPr>
      </w:pPr>
    </w:p>
    <w:p w:rsidR="001A0DB2" w:rsidRDefault="001A0DB2" w:rsidP="001A0DB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Ознакомлены: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A0DB2" w:rsidTr="001A0DB2">
        <w:tc>
          <w:tcPr>
            <w:tcW w:w="4672" w:type="dxa"/>
          </w:tcPr>
          <w:p w:rsidR="001A0DB2" w:rsidRDefault="001A0DB2" w:rsidP="001A0DB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:rsidR="001A0DB2" w:rsidRDefault="001A0DB2" w:rsidP="001A0DB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A0DB2" w:rsidTr="001A0DB2">
        <w:tc>
          <w:tcPr>
            <w:tcW w:w="4672" w:type="dxa"/>
          </w:tcPr>
          <w:p w:rsidR="001A0DB2" w:rsidRDefault="001A0DB2" w:rsidP="001A0DB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:rsidR="001A0DB2" w:rsidRDefault="001A0DB2" w:rsidP="001A0DB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A0DB2" w:rsidTr="001A0DB2">
        <w:tc>
          <w:tcPr>
            <w:tcW w:w="4672" w:type="dxa"/>
          </w:tcPr>
          <w:p w:rsidR="001A0DB2" w:rsidRDefault="001A0DB2" w:rsidP="001A0DB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:rsidR="001A0DB2" w:rsidRDefault="001A0DB2" w:rsidP="001A0DB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A0DB2" w:rsidTr="001A0DB2">
        <w:tc>
          <w:tcPr>
            <w:tcW w:w="4672" w:type="dxa"/>
          </w:tcPr>
          <w:p w:rsidR="001A0DB2" w:rsidRDefault="001A0DB2" w:rsidP="001A0DB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:rsidR="001A0DB2" w:rsidRDefault="001A0DB2" w:rsidP="001A0DB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A0DB2" w:rsidTr="001A0DB2">
        <w:tc>
          <w:tcPr>
            <w:tcW w:w="4672" w:type="dxa"/>
          </w:tcPr>
          <w:p w:rsidR="001A0DB2" w:rsidRDefault="001A0DB2" w:rsidP="001A0DB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:rsidR="001A0DB2" w:rsidRDefault="001A0DB2" w:rsidP="001A0DB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A0DB2" w:rsidRPr="001A0DB2" w:rsidRDefault="001A0DB2" w:rsidP="001A0DB2">
      <w:pPr>
        <w:jc w:val="both"/>
        <w:rPr>
          <w:rFonts w:ascii="Times New Roman" w:hAnsi="Times New Roman" w:cs="Times New Roman"/>
          <w:sz w:val="28"/>
        </w:rPr>
      </w:pPr>
    </w:p>
    <w:p w:rsidR="00BC5509" w:rsidRPr="00BC5509" w:rsidRDefault="00BC5509" w:rsidP="001A0DB2">
      <w:pPr>
        <w:pStyle w:val="a4"/>
        <w:jc w:val="both"/>
        <w:rPr>
          <w:rFonts w:ascii="Times New Roman" w:hAnsi="Times New Roman" w:cs="Times New Roman"/>
          <w:sz w:val="28"/>
        </w:rPr>
      </w:pPr>
    </w:p>
    <w:sectPr w:rsidR="00BC5509" w:rsidRPr="00BC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06CEF"/>
    <w:multiLevelType w:val="hybridMultilevel"/>
    <w:tmpl w:val="0AF49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DD"/>
    <w:rsid w:val="0008150D"/>
    <w:rsid w:val="001039E7"/>
    <w:rsid w:val="001A0DB2"/>
    <w:rsid w:val="00B11ADC"/>
    <w:rsid w:val="00BC5509"/>
    <w:rsid w:val="00CC07DD"/>
    <w:rsid w:val="00D6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5378D-40E8-4B51-A0E8-F1526E61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55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0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0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Леонидовна</dc:creator>
  <cp:keywords/>
  <dc:description/>
  <cp:lastModifiedBy>Галина Леонидовна</cp:lastModifiedBy>
  <cp:revision>7</cp:revision>
  <cp:lastPrinted>2019-08-30T06:15:00Z</cp:lastPrinted>
  <dcterms:created xsi:type="dcterms:W3CDTF">2018-12-19T07:41:00Z</dcterms:created>
  <dcterms:modified xsi:type="dcterms:W3CDTF">2019-10-16T10:12:00Z</dcterms:modified>
</cp:coreProperties>
</file>