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5A5" w:rsidRPr="008415A5" w:rsidRDefault="008415A5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15A5">
        <w:rPr>
          <w:rFonts w:ascii="Times New Roman" w:hAnsi="Times New Roman" w:cs="Times New Roman"/>
          <w:b/>
          <w:sz w:val="24"/>
          <w:szCs w:val="24"/>
        </w:rPr>
        <w:t>Решения 11 класс</w:t>
      </w:r>
    </w:p>
    <w:p w:rsidR="00EF28F9" w:rsidRPr="008415A5" w:rsidRDefault="00C65E92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Задача №1 «Взрыв снаряда»</w:t>
      </w:r>
    </w:p>
    <w:p w:rsidR="00C65E92" w:rsidRPr="008415A5" w:rsidRDefault="00C65E92" w:rsidP="00AE78E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Снаряд</w:t>
      </w:r>
      <w:r w:rsidR="008A4DAE" w:rsidRPr="008415A5">
        <w:rPr>
          <w:rFonts w:ascii="Times New Roman" w:hAnsi="Times New Roman" w:cs="Times New Roman"/>
          <w:sz w:val="24"/>
          <w:szCs w:val="24"/>
        </w:rPr>
        <w:t>,</w:t>
      </w:r>
      <w:r w:rsidRPr="008415A5">
        <w:rPr>
          <w:rFonts w:ascii="Times New Roman" w:hAnsi="Times New Roman" w:cs="Times New Roman"/>
          <w:sz w:val="24"/>
          <w:szCs w:val="24"/>
        </w:rPr>
        <w:t xml:space="preserve"> движущийся со скоростью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8A4DAE"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, </w:t>
      </w:r>
      <w:r w:rsidRPr="008415A5">
        <w:rPr>
          <w:rFonts w:ascii="Times New Roman" w:hAnsi="Times New Roman" w:cs="Times New Roman"/>
          <w:sz w:val="24"/>
          <w:szCs w:val="24"/>
        </w:rPr>
        <w:t>разрывается на две равные части, одна из которых продолжает движение по направлению движения снаряда, а другая – в</w:t>
      </w:r>
      <w:r w:rsidR="008A4DAE" w:rsidRPr="008415A5">
        <w:rPr>
          <w:rFonts w:ascii="Times New Roman" w:hAnsi="Times New Roman" w:cs="Times New Roman"/>
          <w:sz w:val="24"/>
          <w:szCs w:val="24"/>
        </w:rPr>
        <w:t xml:space="preserve"> </w:t>
      </w:r>
      <w:r w:rsidRPr="008415A5">
        <w:rPr>
          <w:rFonts w:ascii="Times New Roman" w:hAnsi="Times New Roman" w:cs="Times New Roman"/>
          <w:sz w:val="24"/>
          <w:szCs w:val="24"/>
        </w:rPr>
        <w:t xml:space="preserve">противоположную сторону. </w:t>
      </w:r>
      <w:r w:rsidR="008A4DAE" w:rsidRPr="008415A5">
        <w:rPr>
          <w:rFonts w:ascii="Times New Roman" w:hAnsi="Times New Roman" w:cs="Times New Roman"/>
          <w:sz w:val="24"/>
          <w:szCs w:val="24"/>
        </w:rPr>
        <w:t>В момент разрыва суммарная кинетическая энергия осколков увеличивается за счёт энергии взрыва на величину ∆E. Скорость осколка, движущегося вперёд по направлению движения снаряда, равна v</w:t>
      </w:r>
      <w:r w:rsidR="008A4DAE" w:rsidRPr="00976DD3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8A4DAE" w:rsidRPr="008415A5">
        <w:rPr>
          <w:rFonts w:ascii="Times New Roman" w:hAnsi="Times New Roman" w:cs="Times New Roman"/>
          <w:sz w:val="24"/>
          <w:szCs w:val="24"/>
        </w:rPr>
        <w:t xml:space="preserve">. Найдите массу </w:t>
      </w:r>
      <w:proofErr w:type="spellStart"/>
      <w:r w:rsidR="008A4DAE" w:rsidRPr="00976DD3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8A4DAE" w:rsidRPr="008415A5">
        <w:rPr>
          <w:rFonts w:ascii="Times New Roman" w:hAnsi="Times New Roman" w:cs="Times New Roman"/>
          <w:sz w:val="24"/>
          <w:szCs w:val="24"/>
        </w:rPr>
        <w:t xml:space="preserve"> осколка.</w:t>
      </w:r>
    </w:p>
    <w:p w:rsidR="007F6911" w:rsidRPr="008415A5" w:rsidRDefault="007F6911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Решение:</w:t>
      </w:r>
    </w:p>
    <w:p w:rsidR="008A4DAE" w:rsidRPr="008415A5" w:rsidRDefault="008A4DAE" w:rsidP="00AE78EC">
      <w:pPr>
        <w:pStyle w:val="a3"/>
        <w:numPr>
          <w:ilvl w:val="0"/>
          <w:numId w:val="1"/>
        </w:numPr>
        <w:spacing w:after="0" w:afterAutospacing="0"/>
      </w:pPr>
      <w:r w:rsidRPr="008415A5">
        <w:t>По закону сохранения импульса в направлении движения снаряда до взрыва:</w:t>
      </w:r>
    </w:p>
    <w:p w:rsidR="008A4DAE" w:rsidRPr="008415A5" w:rsidRDefault="008A4DAE" w:rsidP="00AE78EC">
      <w:pPr>
        <w:pStyle w:val="a3"/>
        <w:spacing w:after="0" w:afterAutospacing="0"/>
        <w:ind w:left="720"/>
      </w:pPr>
      <w:r w:rsidRPr="008415A5">
        <w:t>2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 xml:space="preserve">0 </w:t>
      </w:r>
      <w:r w:rsidRPr="008415A5">
        <w:t>=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>1</w:t>
      </w:r>
      <w:r w:rsidRPr="008415A5">
        <w:t>-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 xml:space="preserve">2 </w:t>
      </w:r>
      <w:r w:rsidRPr="008415A5">
        <w:t>(</w:t>
      </w:r>
      <w:r w:rsidRPr="008415A5">
        <w:rPr>
          <w:lang w:val="en-US"/>
        </w:rPr>
        <w:t>v</w:t>
      </w:r>
      <w:r w:rsidRPr="008415A5">
        <w:rPr>
          <w:vertAlign w:val="subscript"/>
        </w:rPr>
        <w:t xml:space="preserve">2 </w:t>
      </w:r>
      <w:r w:rsidRPr="008415A5">
        <w:t>- скорости летящего назад осколка снаряда</w:t>
      </w:r>
      <w:r w:rsidR="00494417" w:rsidRPr="008415A5">
        <w:t>)</w:t>
      </w:r>
      <w:r w:rsidR="007F6911" w:rsidRPr="008415A5">
        <w:t xml:space="preserve"> (3 балла)</w:t>
      </w:r>
      <w:r w:rsidRPr="008415A5">
        <w:t>.</w:t>
      </w:r>
    </w:p>
    <w:p w:rsidR="00494417" w:rsidRPr="008415A5" w:rsidRDefault="00494417" w:rsidP="00AE78EC">
      <w:pPr>
        <w:pStyle w:val="a3"/>
        <w:numPr>
          <w:ilvl w:val="0"/>
          <w:numId w:val="1"/>
        </w:numPr>
        <w:spacing w:after="0" w:afterAutospacing="0"/>
      </w:pPr>
      <w:r w:rsidRPr="008415A5">
        <w:t xml:space="preserve">По закону сохранения энергии </w:t>
      </w:r>
    </w:p>
    <w:p w:rsidR="00494417" w:rsidRPr="008415A5" w:rsidRDefault="00494417" w:rsidP="00AE78EC">
      <w:pPr>
        <w:pStyle w:val="a3"/>
        <w:spacing w:after="0" w:afterAutospacing="0"/>
        <w:ind w:left="720"/>
      </w:pPr>
      <w:r w:rsidRPr="008415A5">
        <w:t>2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>0</w:t>
      </w:r>
      <w:r w:rsidRPr="008415A5">
        <w:rPr>
          <w:vertAlign w:val="superscript"/>
        </w:rPr>
        <w:t xml:space="preserve">2 </w:t>
      </w:r>
      <w:r w:rsidRPr="008415A5">
        <w:t>/2 + Δ</w:t>
      </w:r>
      <w:r w:rsidRPr="008415A5">
        <w:rPr>
          <w:lang w:val="en-US"/>
        </w:rPr>
        <w:t>E</w:t>
      </w:r>
      <w:r w:rsidRPr="008415A5">
        <w:t xml:space="preserve">= 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>1</w:t>
      </w:r>
      <w:r w:rsidRPr="008415A5">
        <w:rPr>
          <w:vertAlign w:val="superscript"/>
        </w:rPr>
        <w:t xml:space="preserve">2 </w:t>
      </w:r>
      <w:r w:rsidRPr="008415A5">
        <w:t xml:space="preserve">/2 + </w:t>
      </w:r>
      <w:proofErr w:type="spellStart"/>
      <w:r w:rsidRPr="008415A5">
        <w:rPr>
          <w:lang w:val="en-US"/>
        </w:rPr>
        <w:t>mv</w:t>
      </w:r>
      <w:proofErr w:type="spellEnd"/>
      <w:r w:rsidRPr="008415A5">
        <w:rPr>
          <w:vertAlign w:val="subscript"/>
        </w:rPr>
        <w:t>2</w:t>
      </w:r>
      <w:r w:rsidRPr="008415A5">
        <w:rPr>
          <w:vertAlign w:val="superscript"/>
        </w:rPr>
        <w:t xml:space="preserve">2 </w:t>
      </w:r>
      <w:r w:rsidRPr="008415A5">
        <w:t>/2</w:t>
      </w:r>
      <w:r w:rsidR="007F6911" w:rsidRPr="008415A5">
        <w:t xml:space="preserve">  (3 балла)</w:t>
      </w:r>
    </w:p>
    <w:p w:rsidR="00494417" w:rsidRPr="008415A5" w:rsidRDefault="00494417" w:rsidP="00AE78EC">
      <w:pPr>
        <w:pStyle w:val="a3"/>
        <w:numPr>
          <w:ilvl w:val="0"/>
          <w:numId w:val="1"/>
        </w:numPr>
        <w:spacing w:after="0" w:afterAutospacing="0"/>
      </w:pPr>
      <w:r w:rsidRPr="008415A5">
        <w:t>Выразим v</w:t>
      </w:r>
      <w:r w:rsidRPr="008415A5">
        <w:rPr>
          <w:vertAlign w:val="subscript"/>
        </w:rPr>
        <w:t xml:space="preserve">2 </w:t>
      </w:r>
      <w:r w:rsidRPr="008415A5">
        <w:t xml:space="preserve">из первого уравнения: </w:t>
      </w:r>
      <w:r w:rsidRPr="008415A5">
        <w:rPr>
          <w:lang w:val="en-US"/>
        </w:rPr>
        <w:t>v</w:t>
      </w:r>
      <w:r w:rsidRPr="008415A5">
        <w:rPr>
          <w:vertAlign w:val="subscript"/>
        </w:rPr>
        <w:t>2</w:t>
      </w:r>
      <w:r w:rsidRPr="008415A5">
        <w:t>=</w:t>
      </w:r>
      <w:r w:rsidRPr="008415A5">
        <w:rPr>
          <w:lang w:val="en-US"/>
        </w:rPr>
        <w:t>v</w:t>
      </w:r>
      <w:r w:rsidRPr="008415A5">
        <w:rPr>
          <w:vertAlign w:val="subscript"/>
        </w:rPr>
        <w:t>1</w:t>
      </w:r>
      <w:r w:rsidRPr="008415A5">
        <w:t>-2</w:t>
      </w:r>
      <w:r w:rsidRPr="008415A5">
        <w:rPr>
          <w:lang w:val="en-US"/>
        </w:rPr>
        <w:t>v</w:t>
      </w:r>
      <w:r w:rsidRPr="008415A5">
        <w:rPr>
          <w:vertAlign w:val="subscript"/>
        </w:rPr>
        <w:t>0</w:t>
      </w:r>
      <w:r w:rsidRPr="008415A5">
        <w:t xml:space="preserve">  — и подставим во второе уравнение.</w:t>
      </w:r>
    </w:p>
    <w:p w:rsidR="00494417" w:rsidRPr="008415A5" w:rsidRDefault="00494417" w:rsidP="00AE78EC">
      <w:pPr>
        <w:pStyle w:val="a3"/>
        <w:spacing w:after="0" w:afterAutospacing="0"/>
        <w:ind w:left="720"/>
      </w:pPr>
      <w:r w:rsidRPr="008415A5">
        <w:t xml:space="preserve">Получим: </w:t>
      </w:r>
      <w:r w:rsidRPr="008415A5">
        <w:rPr>
          <w:lang w:val="en-US"/>
        </w:rPr>
        <w:t>v</w:t>
      </w:r>
      <w:r w:rsidRPr="008415A5">
        <w:rPr>
          <w:vertAlign w:val="subscript"/>
        </w:rPr>
        <w:t>1</w:t>
      </w:r>
      <w:r w:rsidRPr="008415A5">
        <w:rPr>
          <w:vertAlign w:val="superscript"/>
        </w:rPr>
        <w:t xml:space="preserve">2 </w:t>
      </w:r>
      <w:r w:rsidRPr="008415A5">
        <w:t>- 2</w:t>
      </w:r>
      <w:r w:rsidRPr="008415A5">
        <w:rPr>
          <w:lang w:val="en-US"/>
        </w:rPr>
        <w:t>v</w:t>
      </w:r>
      <w:r w:rsidRPr="008415A5">
        <w:rPr>
          <w:vertAlign w:val="subscript"/>
        </w:rPr>
        <w:t xml:space="preserve">0 </w:t>
      </w:r>
      <w:r w:rsidRPr="008415A5">
        <w:rPr>
          <w:lang w:val="en-US"/>
        </w:rPr>
        <w:t>v</w:t>
      </w:r>
      <w:r w:rsidRPr="008415A5">
        <w:rPr>
          <w:vertAlign w:val="subscript"/>
        </w:rPr>
        <w:t xml:space="preserve">1 </w:t>
      </w:r>
      <w:r w:rsidRPr="008415A5">
        <w:t xml:space="preserve">+ </w:t>
      </w:r>
      <w:r w:rsidRPr="008415A5">
        <w:rPr>
          <w:lang w:val="en-US"/>
        </w:rPr>
        <w:t>v</w:t>
      </w:r>
      <w:r w:rsidRPr="008415A5">
        <w:rPr>
          <w:vertAlign w:val="subscript"/>
        </w:rPr>
        <w:t>0</w:t>
      </w:r>
      <w:r w:rsidRPr="008415A5">
        <w:rPr>
          <w:vertAlign w:val="superscript"/>
        </w:rPr>
        <w:t xml:space="preserve">2 </w:t>
      </w:r>
      <w:r w:rsidR="007F6911" w:rsidRPr="008415A5">
        <w:t>–</w:t>
      </w:r>
      <w:r w:rsidRPr="008415A5">
        <w:t xml:space="preserve"> </w:t>
      </w:r>
      <w:r w:rsidR="007F6911" w:rsidRPr="008415A5">
        <w:t>Δ</w:t>
      </w:r>
      <w:r w:rsidR="007F6911" w:rsidRPr="008415A5">
        <w:rPr>
          <w:lang w:val="en-US"/>
        </w:rPr>
        <w:t>E</w:t>
      </w:r>
      <w:r w:rsidR="007F6911" w:rsidRPr="008415A5">
        <w:t>/</w:t>
      </w:r>
      <w:r w:rsidR="007F6911" w:rsidRPr="008415A5">
        <w:rPr>
          <w:lang w:val="en-US"/>
        </w:rPr>
        <w:t>m</w:t>
      </w:r>
      <w:r w:rsidR="007F6911" w:rsidRPr="008415A5">
        <w:t xml:space="preserve"> = 0   (3 балла).</w:t>
      </w:r>
    </w:p>
    <w:p w:rsidR="007F6911" w:rsidRPr="008415A5" w:rsidRDefault="007F6911" w:rsidP="00AE78EC">
      <w:pPr>
        <w:pStyle w:val="a3"/>
        <w:numPr>
          <w:ilvl w:val="0"/>
          <w:numId w:val="1"/>
        </w:numPr>
        <w:spacing w:after="0" w:afterAutospacing="0"/>
      </w:pPr>
      <w:r w:rsidRPr="008415A5">
        <w:t xml:space="preserve">Отсюда следует: </w:t>
      </w:r>
      <w:r w:rsidRPr="008415A5">
        <w:rPr>
          <w:lang w:val="en-US"/>
        </w:rPr>
        <w:t>m</w:t>
      </w:r>
      <w:r w:rsidRPr="008415A5">
        <w:t xml:space="preserve"> = Δ</w:t>
      </w:r>
      <w:r w:rsidRPr="008415A5">
        <w:rPr>
          <w:lang w:val="en-US"/>
        </w:rPr>
        <w:t>E</w:t>
      </w:r>
      <w:r w:rsidRPr="008415A5">
        <w:t>/</w:t>
      </w:r>
      <w:proofErr w:type="gramStart"/>
      <w:r w:rsidRPr="008415A5">
        <w:t xml:space="preserve">( </w:t>
      </w:r>
      <w:proofErr w:type="gramEnd"/>
      <w:r w:rsidRPr="008415A5">
        <w:rPr>
          <w:lang w:val="en-US"/>
        </w:rPr>
        <w:t>v</w:t>
      </w:r>
      <w:r w:rsidRPr="008415A5">
        <w:rPr>
          <w:vertAlign w:val="subscript"/>
        </w:rPr>
        <w:t>1</w:t>
      </w:r>
      <w:r w:rsidRPr="008415A5">
        <w:rPr>
          <w:vertAlign w:val="superscript"/>
        </w:rPr>
        <w:t xml:space="preserve"> </w:t>
      </w:r>
      <w:r w:rsidRPr="008415A5">
        <w:t xml:space="preserve">- </w:t>
      </w:r>
      <w:r w:rsidRPr="008415A5">
        <w:rPr>
          <w:lang w:val="en-US"/>
        </w:rPr>
        <w:t>v</w:t>
      </w:r>
      <w:r w:rsidRPr="008415A5">
        <w:rPr>
          <w:vertAlign w:val="subscript"/>
        </w:rPr>
        <w:t xml:space="preserve">0 </w:t>
      </w:r>
      <w:r w:rsidRPr="008415A5">
        <w:t>)</w:t>
      </w:r>
      <w:r w:rsidRPr="008415A5">
        <w:rPr>
          <w:vertAlign w:val="superscript"/>
        </w:rPr>
        <w:t xml:space="preserve">2 </w:t>
      </w:r>
      <w:r w:rsidRPr="008415A5">
        <w:t xml:space="preserve"> (1 балл)</w:t>
      </w:r>
    </w:p>
    <w:p w:rsidR="008A4DAE" w:rsidRPr="008415A5" w:rsidRDefault="008A4DAE" w:rsidP="00AE78EC">
      <w:pPr>
        <w:pStyle w:val="a3"/>
        <w:spacing w:after="0" w:afterAutospacing="0"/>
      </w:pPr>
      <w:r w:rsidRPr="008415A5">
        <w:rPr>
          <w:bCs/>
        </w:rPr>
        <w:t>Ответ:</w:t>
      </w:r>
      <w:r w:rsidRPr="008415A5">
        <w:rPr>
          <w:b/>
          <w:bCs/>
        </w:rPr>
        <w:t xml:space="preserve"> </w:t>
      </w:r>
      <w:r w:rsidRPr="008415A5">
        <w:t xml:space="preserve"> </w:t>
      </w:r>
      <w:r w:rsidR="007F6911" w:rsidRPr="008415A5">
        <w:t>Δ</w:t>
      </w:r>
      <w:r w:rsidR="007F6911" w:rsidRPr="008415A5">
        <w:rPr>
          <w:lang w:val="en-US"/>
        </w:rPr>
        <w:t>E</w:t>
      </w:r>
      <w:proofErr w:type="gramStart"/>
      <w:r w:rsidR="007F6911" w:rsidRPr="008415A5">
        <w:t>/(</w:t>
      </w:r>
      <w:proofErr w:type="gramEnd"/>
      <w:r w:rsidR="007F6911" w:rsidRPr="008415A5">
        <w:t xml:space="preserve"> </w:t>
      </w:r>
      <w:r w:rsidR="007F6911" w:rsidRPr="008415A5">
        <w:rPr>
          <w:lang w:val="en-US"/>
        </w:rPr>
        <w:t>v</w:t>
      </w:r>
      <w:r w:rsidR="007F6911" w:rsidRPr="008415A5">
        <w:rPr>
          <w:vertAlign w:val="subscript"/>
        </w:rPr>
        <w:t>1</w:t>
      </w:r>
      <w:r w:rsidR="007F6911" w:rsidRPr="008415A5">
        <w:rPr>
          <w:vertAlign w:val="superscript"/>
        </w:rPr>
        <w:t xml:space="preserve"> </w:t>
      </w:r>
      <w:r w:rsidR="007F6911" w:rsidRPr="008415A5">
        <w:t xml:space="preserve">- </w:t>
      </w:r>
      <w:r w:rsidR="007F6911" w:rsidRPr="008415A5">
        <w:rPr>
          <w:lang w:val="en-US"/>
        </w:rPr>
        <w:t>v</w:t>
      </w:r>
      <w:r w:rsidR="007F6911" w:rsidRPr="008415A5">
        <w:rPr>
          <w:vertAlign w:val="subscript"/>
        </w:rPr>
        <w:t xml:space="preserve">0 </w:t>
      </w:r>
      <w:r w:rsidR="007F6911" w:rsidRPr="008415A5">
        <w:t>)</w:t>
      </w:r>
      <w:r w:rsidR="007F6911" w:rsidRPr="008415A5">
        <w:rPr>
          <w:vertAlign w:val="superscript"/>
        </w:rPr>
        <w:t>2</w:t>
      </w:r>
    </w:p>
    <w:p w:rsidR="008415A5" w:rsidRPr="008415A5" w:rsidRDefault="008415A5" w:rsidP="00AE78EC">
      <w:pPr>
        <w:pStyle w:val="a6"/>
        <w:spacing w:before="100" w:beforeAutospacing="1"/>
        <w:jc w:val="center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Задача №2 «Процессы с газом».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37"/>
        <w:gridCol w:w="3934"/>
      </w:tblGrid>
      <w:tr w:rsidR="00094A17" w:rsidRPr="00094A17" w:rsidTr="00094A17">
        <w:tc>
          <w:tcPr>
            <w:tcW w:w="5637" w:type="dxa"/>
          </w:tcPr>
          <w:p w:rsidR="00094A17" w:rsidRPr="00094A17" w:rsidRDefault="00094A17" w:rsidP="001E1BC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Один моль одноатомного газа, находящегося при нормальных условиях, переводят из одного состояния в другое двумя способам</w:t>
            </w:r>
            <w:proofErr w:type="gramStart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 xml:space="preserve">см.рис.): а) сначала </w:t>
            </w:r>
            <w:proofErr w:type="spellStart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изохорически</w:t>
            </w:r>
            <w:proofErr w:type="spellEnd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 xml:space="preserve">, увеличивая давление в 2 раза, а затем </w:t>
            </w:r>
            <w:proofErr w:type="spellStart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изобарически</w:t>
            </w:r>
            <w:proofErr w:type="spellEnd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 xml:space="preserve">, увеличивая объем в 2 раза; б) ) сначала </w:t>
            </w:r>
            <w:proofErr w:type="spellStart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изобарически</w:t>
            </w:r>
            <w:proofErr w:type="spellEnd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 xml:space="preserve">, увеличивая объем в 2 раза, а затем </w:t>
            </w:r>
            <w:proofErr w:type="spellStart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изохорически</w:t>
            </w:r>
            <w:proofErr w:type="spellEnd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, увеличивая давление в 2 раза. Определите отношение количеств теплоты, которые необходимо сообщить газу в этих процессах.</w:t>
            </w:r>
          </w:p>
          <w:p w:rsidR="00094A17" w:rsidRPr="00094A17" w:rsidRDefault="00094A17" w:rsidP="001E1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4" w:type="dxa"/>
            <w:vAlign w:val="center"/>
          </w:tcPr>
          <w:p w:rsidR="00094A17" w:rsidRPr="00094A17" w:rsidRDefault="00094A17" w:rsidP="001E1BC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</w:r>
            <w:r w:rsidRPr="00094A17">
              <w:rPr>
                <w:rFonts w:ascii="Times New Roman" w:hAnsi="Times New Roman" w:cs="Times New Roman"/>
                <w:sz w:val="24"/>
                <w:szCs w:val="24"/>
              </w:rPr>
              <w:pict>
                <v:group id="_x0000_s1200" style="width:190.1pt;height:156.5pt;mso-position-horizontal-relative:char;mso-position-vertical-relative:line" coordorigin="1924,4916" coordsize="3802,313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201" type="#_x0000_t32" style="position:absolute;left:2696;top:5227;width:0;height:2200;flip:y" o:connectortype="straight">
                    <v:stroke endarrow="block"/>
                  </v:shape>
                  <v:shape id="_x0000_s1202" type="#_x0000_t32" style="position:absolute;left:2696;top:7427;width:2454;height:0" o:connectortype="straight">
                    <v:stroke endarrow="block"/>
                  </v:shape>
                  <v:rect id="_x0000_s1203" style="position:absolute;left:3571;top:5838;width:956;height:783"/>
                  <v:shape id="_x0000_s1204" type="#_x0000_t32" style="position:absolute;left:2604;top:5838;width:161;height:0" o:connectortype="straight"/>
                  <v:shape id="_x0000_s1205" type="#_x0000_t32" style="position:absolute;left:2696;top:5227;width:0;height:2200;flip:y" o:connectortype="straight">
                    <v:stroke endarrow="block"/>
                  </v:shape>
                  <v:shape id="_x0000_s1206" type="#_x0000_t32" style="position:absolute;left:2615;top:6621;width:161;height:0" o:connectortype="straight"/>
                  <v:shape id="_x0000_s1207" type="#_x0000_t32" style="position:absolute;left:3571;top:7358;width:0;height:139" o:connectortype="straight"/>
                  <v:shape id="_x0000_s1208" type="#_x0000_t32" style="position:absolute;left:4527;top:7358;width:1;height:139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09" type="#_x0000_t202" style="position:absolute;left:3337;top:7566;width:484;height:480;mso-width-relative:margin;mso-height-relative:margin" stroked="f">
                    <v:textbox style="mso-next-textbox:#_x0000_s1209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210" type="#_x0000_t202" style="position:absolute;left:4293;top:7566;width:661;height:480;mso-width-relative:margin;mso-height-relative:margin" stroked="f">
                    <v:textbox style="mso-next-textbox:#_x0000_s1210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2V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211" type="#_x0000_t202" style="position:absolute;left:5065;top:7497;width:661;height:480;mso-width-relative:margin;mso-height-relative:margin" stroked="f">
                    <v:textbox style="mso-next-textbox:#_x0000_s1211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</w:t>
                          </w:r>
                        </w:p>
                      </w:txbxContent>
                    </v:textbox>
                  </v:shape>
                  <v:shape id="_x0000_s1212" type="#_x0000_t202" style="position:absolute;left:2059;top:6436;width:484;height:480;mso-width-relative:margin;mso-height-relative:margin" stroked="f">
                    <v:textbox style="mso-next-textbox:#_x0000_s1212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213" type="#_x0000_t202" style="position:absolute;left:1924;top:5630;width:619;height:480;mso-width-relative:margin;mso-height-relative:margin" stroked="f">
                    <v:textbox style="mso-next-textbox:#_x0000_s1213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2P</w:t>
                          </w:r>
                          <w:r>
                            <w:rPr>
                              <w:vertAlign w:val="subscript"/>
                              <w:lang w:val="en-US"/>
                            </w:rPr>
                            <w:t>0</w:t>
                          </w:r>
                        </w:p>
                      </w:txbxContent>
                    </v:textbox>
                  </v:shape>
                  <v:shape id="_x0000_s1214" type="#_x0000_t202" style="position:absolute;left:2059;top:4916;width:484;height:480;mso-width-relative:margin;mso-height-relative:margin" stroked="f">
                    <v:textbox style="mso-next-textbox:#_x0000_s1214">
                      <w:txbxContent>
                        <w:p w:rsidR="00094A17" w:rsidRPr="008C7142" w:rsidRDefault="00094A17" w:rsidP="00094A17">
                          <w:pPr>
                            <w:rPr>
                              <w:vertAlign w:val="subscript"/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P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8415A5" w:rsidRPr="008415A5" w:rsidRDefault="008415A5" w:rsidP="00AE78EC">
      <w:pPr>
        <w:pStyle w:val="a6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Решение:</w:t>
      </w:r>
    </w:p>
    <w:p w:rsidR="008415A5" w:rsidRPr="00B33E68" w:rsidRDefault="008415A5" w:rsidP="00B33E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33E68">
        <w:rPr>
          <w:rFonts w:ascii="Times New Roman" w:hAnsi="Times New Roman" w:cs="Times New Roman"/>
          <w:sz w:val="24"/>
          <w:szCs w:val="24"/>
        </w:rPr>
        <w:t>Изменение внутренней энергии одинаково в обоих случаях, так как одинаково изменение температур:</w:t>
      </w:r>
      <w:r w:rsidR="00B33E68" w:rsidRPr="00B33E68">
        <w:rPr>
          <w:rFonts w:ascii="Times New Roman" w:hAnsi="Times New Roman" w:cs="Times New Roman"/>
          <w:sz w:val="24"/>
          <w:szCs w:val="24"/>
        </w:rPr>
        <w:t xml:space="preserve"> </w:t>
      </w:r>
      <w:r w:rsidRPr="00B33E68">
        <w:rPr>
          <w:rFonts w:ascii="Times New Roman" w:hAnsi="Times New Roman" w:cs="Times New Roman"/>
          <w:sz w:val="24"/>
          <w:szCs w:val="24"/>
        </w:rPr>
        <w:t>Δ</w:t>
      </w:r>
      <w:r w:rsidRPr="00B33E68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B33E68">
        <w:rPr>
          <w:rFonts w:ascii="Times New Roman" w:hAnsi="Times New Roman" w:cs="Times New Roman"/>
          <w:sz w:val="24"/>
          <w:szCs w:val="24"/>
        </w:rPr>
        <w:t>=3/2*</w:t>
      </w:r>
      <w:proofErr w:type="spellStart"/>
      <w:r w:rsidRPr="00B33E68">
        <w:rPr>
          <w:rFonts w:ascii="Times New Roman" w:hAnsi="Times New Roman" w:cs="Times New Roman"/>
          <w:sz w:val="24"/>
          <w:szCs w:val="24"/>
          <w:lang w:val="en-US"/>
        </w:rPr>
        <w:t>νRΔT</w:t>
      </w:r>
      <w:proofErr w:type="spellEnd"/>
      <w:r w:rsidRPr="00B33E68">
        <w:rPr>
          <w:rFonts w:ascii="Times New Roman" w:hAnsi="Times New Roman" w:cs="Times New Roman"/>
          <w:sz w:val="24"/>
          <w:szCs w:val="24"/>
        </w:rPr>
        <w:t>=3/2*</w:t>
      </w:r>
      <w:proofErr w:type="spellStart"/>
      <w:r w:rsidRPr="00B33E68">
        <w:rPr>
          <w:rFonts w:ascii="Times New Roman" w:hAnsi="Times New Roman" w:cs="Times New Roman"/>
          <w:sz w:val="24"/>
          <w:szCs w:val="24"/>
          <w:lang w:val="en-US"/>
        </w:rPr>
        <w:t>νR</w:t>
      </w:r>
      <w:proofErr w:type="spellEnd"/>
      <w:r w:rsidRPr="00B33E68">
        <w:rPr>
          <w:rFonts w:ascii="Times New Roman" w:hAnsi="Times New Roman" w:cs="Times New Roman"/>
          <w:sz w:val="24"/>
          <w:szCs w:val="24"/>
        </w:rPr>
        <w:t>(</w:t>
      </w:r>
      <w:r w:rsidRPr="00B33E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33E68">
        <w:rPr>
          <w:rFonts w:ascii="Times New Roman" w:hAnsi="Times New Roman" w:cs="Times New Roman"/>
          <w:sz w:val="24"/>
          <w:szCs w:val="24"/>
        </w:rPr>
        <w:t>-</w:t>
      </w:r>
      <w:r w:rsidRPr="00B33E68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B33E68">
        <w:rPr>
          <w:rFonts w:ascii="Times New Roman" w:hAnsi="Times New Roman" w:cs="Times New Roman"/>
          <w:sz w:val="24"/>
          <w:szCs w:val="24"/>
        </w:rPr>
        <w:t>)</w:t>
      </w:r>
    </w:p>
    <w:p w:rsidR="00B33E68" w:rsidRDefault="008415A5" w:rsidP="00B33E68">
      <w:pPr>
        <w:pStyle w:val="a6"/>
        <w:rPr>
          <w:rFonts w:ascii="Times New Roman" w:hAnsi="Times New Roman" w:cs="Times New Roman"/>
          <w:sz w:val="24"/>
          <w:szCs w:val="24"/>
          <w:vertAlign w:val="subscript"/>
        </w:rPr>
      </w:pPr>
      <w:r w:rsidRPr="008415A5">
        <w:rPr>
          <w:rFonts w:ascii="Times New Roman" w:hAnsi="Times New Roman" w:cs="Times New Roman"/>
          <w:sz w:val="24"/>
          <w:szCs w:val="24"/>
        </w:rPr>
        <w:t xml:space="preserve">Используя уравнение Менделеева - </w:t>
      </w:r>
      <w:proofErr w:type="spellStart"/>
      <w:r w:rsidRPr="008415A5">
        <w:rPr>
          <w:rFonts w:ascii="Times New Roman" w:hAnsi="Times New Roman" w:cs="Times New Roman"/>
          <w:sz w:val="24"/>
          <w:szCs w:val="24"/>
        </w:rPr>
        <w:t>Клапейрона</w:t>
      </w:r>
      <w:proofErr w:type="spellEnd"/>
      <w:r w:rsidRPr="008415A5">
        <w:rPr>
          <w:rFonts w:ascii="Times New Roman" w:hAnsi="Times New Roman" w:cs="Times New Roman"/>
          <w:sz w:val="24"/>
          <w:szCs w:val="24"/>
        </w:rPr>
        <w:t>: Δ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8415A5">
        <w:rPr>
          <w:rFonts w:ascii="Times New Roman" w:hAnsi="Times New Roman" w:cs="Times New Roman"/>
          <w:sz w:val="24"/>
          <w:szCs w:val="24"/>
        </w:rPr>
        <w:t>=3/2(2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*2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-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*</w:t>
      </w:r>
      <w:proofErr w:type="gramStart"/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8415A5">
        <w:rPr>
          <w:rFonts w:ascii="Times New Roman" w:hAnsi="Times New Roman" w:cs="Times New Roman"/>
          <w:sz w:val="24"/>
          <w:szCs w:val="24"/>
        </w:rPr>
        <w:t>9/2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</w:p>
    <w:p w:rsidR="008415A5" w:rsidRPr="00B33E68" w:rsidRDefault="00B33E68" w:rsidP="00B33E68">
      <w:pPr>
        <w:pStyle w:val="a6"/>
        <w:rPr>
          <w:rFonts w:ascii="Times New Roman" w:hAnsi="Times New Roman" w:cs="Times New Roman"/>
          <w:sz w:val="24"/>
          <w:szCs w:val="24"/>
        </w:rPr>
      </w:pPr>
      <w:r w:rsidRPr="00B33E68">
        <w:rPr>
          <w:rFonts w:ascii="Times New Roman" w:hAnsi="Times New Roman" w:cs="Times New Roman"/>
          <w:sz w:val="24"/>
          <w:szCs w:val="24"/>
        </w:rPr>
        <w:t>Д</w:t>
      </w:r>
      <w:r w:rsidR="008415A5" w:rsidRPr="008415A5">
        <w:rPr>
          <w:rFonts w:ascii="Times New Roman" w:hAnsi="Times New Roman" w:cs="Times New Roman"/>
          <w:sz w:val="24"/>
          <w:szCs w:val="24"/>
        </w:rPr>
        <w:t xml:space="preserve">ля вычисления работы газа используем формулу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15A5" w:rsidRPr="008415A5">
        <w:rPr>
          <w:rFonts w:ascii="Times New Roman" w:hAnsi="Times New Roman" w:cs="Times New Roman"/>
          <w:sz w:val="24"/>
          <w:szCs w:val="24"/>
        </w:rPr>
        <w:t>=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PΔV</w:t>
      </w:r>
      <w:r w:rsidR="008415A5" w:rsidRPr="008415A5">
        <w:rPr>
          <w:rFonts w:ascii="Times New Roman" w:hAnsi="Times New Roman" w:cs="Times New Roman"/>
          <w:sz w:val="24"/>
          <w:szCs w:val="24"/>
        </w:rPr>
        <w:t>: Тогда</w:t>
      </w:r>
      <w:r w:rsidR="008415A5" w:rsidRPr="00B33E68">
        <w:rPr>
          <w:rFonts w:ascii="Times New Roman" w:hAnsi="Times New Roman" w:cs="Times New Roman"/>
          <w:sz w:val="24"/>
          <w:szCs w:val="24"/>
        </w:rPr>
        <w:t xml:space="preserve">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="008415A5" w:rsidRPr="00B33E68">
        <w:rPr>
          <w:rFonts w:ascii="Times New Roman" w:hAnsi="Times New Roman" w:cs="Times New Roman"/>
          <w:sz w:val="24"/>
          <w:szCs w:val="24"/>
        </w:rPr>
        <w:t>=2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8415A5" w:rsidRPr="00B33E68">
        <w:rPr>
          <w:rFonts w:ascii="Times New Roman" w:hAnsi="Times New Roman" w:cs="Times New Roman"/>
          <w:sz w:val="24"/>
          <w:szCs w:val="24"/>
        </w:rPr>
        <w:t xml:space="preserve">,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8415A5" w:rsidRPr="00B33E68">
        <w:rPr>
          <w:rFonts w:ascii="Times New Roman" w:hAnsi="Times New Roman" w:cs="Times New Roman"/>
          <w:sz w:val="24"/>
          <w:szCs w:val="24"/>
        </w:rPr>
        <w:t>=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15A5" w:rsidRPr="00B33E6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8415A5" w:rsidRPr="00B33E68">
        <w:rPr>
          <w:rFonts w:ascii="Times New Roman" w:hAnsi="Times New Roman" w:cs="Times New Roman"/>
          <w:sz w:val="24"/>
          <w:szCs w:val="24"/>
        </w:rPr>
        <w:t>.</w:t>
      </w:r>
    </w:p>
    <w:p w:rsidR="008415A5" w:rsidRPr="008415A5" w:rsidRDefault="008415A5" w:rsidP="00B33E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 xml:space="preserve">Первый закон термодинамики: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415A5">
        <w:rPr>
          <w:rFonts w:ascii="Times New Roman" w:hAnsi="Times New Roman" w:cs="Times New Roman"/>
          <w:sz w:val="24"/>
          <w:szCs w:val="24"/>
        </w:rPr>
        <w:t>= Δ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U</w:t>
      </w:r>
      <w:r w:rsidRPr="008415A5">
        <w:rPr>
          <w:rFonts w:ascii="Times New Roman" w:hAnsi="Times New Roman" w:cs="Times New Roman"/>
          <w:sz w:val="24"/>
          <w:szCs w:val="24"/>
        </w:rPr>
        <w:t>+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8415A5" w:rsidRPr="008415A5" w:rsidRDefault="008415A5" w:rsidP="00B33E68">
      <w:pPr>
        <w:pStyle w:val="a6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8415A5">
        <w:rPr>
          <w:rFonts w:ascii="Times New Roman" w:hAnsi="Times New Roman" w:cs="Times New Roman"/>
          <w:sz w:val="24"/>
          <w:szCs w:val="24"/>
        </w:rPr>
        <w:t>=9/2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+2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proofErr w:type="gramStart"/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 </w:t>
      </w:r>
      <w:r w:rsidRPr="008415A5">
        <w:rPr>
          <w:rFonts w:ascii="Times New Roman" w:hAnsi="Times New Roman" w:cs="Times New Roman"/>
          <w:sz w:val="24"/>
          <w:szCs w:val="24"/>
        </w:rPr>
        <w:t>=</w:t>
      </w:r>
      <w:proofErr w:type="gramEnd"/>
      <w:r w:rsidRPr="008415A5">
        <w:rPr>
          <w:rFonts w:ascii="Times New Roman" w:hAnsi="Times New Roman" w:cs="Times New Roman"/>
          <w:sz w:val="24"/>
          <w:szCs w:val="24"/>
        </w:rPr>
        <w:t>6,5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 </w:t>
      </w:r>
      <w:r w:rsidRPr="008415A5">
        <w:rPr>
          <w:rFonts w:ascii="Times New Roman" w:hAnsi="Times New Roman" w:cs="Times New Roman"/>
          <w:sz w:val="24"/>
          <w:szCs w:val="24"/>
        </w:rPr>
        <w:t xml:space="preserve">,                  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8415A5">
        <w:rPr>
          <w:rFonts w:ascii="Times New Roman" w:hAnsi="Times New Roman" w:cs="Times New Roman"/>
          <w:sz w:val="24"/>
          <w:szCs w:val="24"/>
        </w:rPr>
        <w:t>=9/2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+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</w:rPr>
        <w:t>=5,5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0   </w:t>
      </w:r>
      <w:r w:rsidRPr="008415A5">
        <w:rPr>
          <w:rFonts w:ascii="Times New Roman" w:hAnsi="Times New Roman" w:cs="Times New Roman"/>
          <w:sz w:val="24"/>
          <w:szCs w:val="24"/>
        </w:rPr>
        <w:t xml:space="preserve"> (3 балла).</w:t>
      </w:r>
    </w:p>
    <w:p w:rsidR="008415A5" w:rsidRPr="008415A5" w:rsidRDefault="008415A5" w:rsidP="00B33E68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 xml:space="preserve">Окончательно: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415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1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415A5">
        <w:rPr>
          <w:rFonts w:ascii="Times New Roman" w:hAnsi="Times New Roman" w:cs="Times New Roman"/>
          <w:sz w:val="24"/>
          <w:szCs w:val="24"/>
        </w:rPr>
        <w:t xml:space="preserve">/ </w:t>
      </w:r>
      <w:r w:rsidRPr="008415A5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8415A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8415A5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8415A5">
        <w:rPr>
          <w:rFonts w:ascii="Times New Roman" w:hAnsi="Times New Roman" w:cs="Times New Roman"/>
          <w:sz w:val="24"/>
          <w:szCs w:val="24"/>
        </w:rPr>
        <w:t>= 13/11 (1 балл).</w:t>
      </w:r>
    </w:p>
    <w:p w:rsidR="008415A5" w:rsidRPr="008415A5" w:rsidRDefault="008415A5" w:rsidP="00B33E68">
      <w:pPr>
        <w:pStyle w:val="a6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 xml:space="preserve"> Ответ: 13/11</w:t>
      </w:r>
    </w:p>
    <w:p w:rsidR="00AE78EC" w:rsidRDefault="008415A5" w:rsidP="00B33E68">
      <w:pPr>
        <w:pStyle w:val="a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AE78EC">
        <w:rPr>
          <w:rFonts w:ascii="Times New Roman" w:hAnsi="Times New Roman" w:cs="Times New Roman"/>
          <w:color w:val="000000" w:themeColor="text1"/>
          <w:sz w:val="24"/>
          <w:szCs w:val="24"/>
        </w:rPr>
        <w:t>Задача №3 «</w:t>
      </w:r>
      <w:r w:rsidR="00AE78EC" w:rsidRPr="00AE78EC">
        <w:rPr>
          <w:rFonts w:ascii="Times New Roman" w:hAnsi="Times New Roman" w:cs="Times New Roman"/>
          <w:color w:val="000000" w:themeColor="text1"/>
          <w:sz w:val="24"/>
          <w:szCs w:val="24"/>
        </w:rPr>
        <w:t>Тень</w:t>
      </w:r>
      <w:r w:rsidRPr="00AE78EC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  <w:r w:rsidR="006746D4" w:rsidRPr="00976DD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133D0" w:rsidRPr="005F5406" w:rsidRDefault="00D133D0" w:rsidP="00AE78EC">
      <w:pPr>
        <w:pStyle w:val="a6"/>
        <w:spacing w:before="100" w:beforeAutospacing="1"/>
        <w:rPr>
          <w:rFonts w:ascii="Times New Roman" w:eastAsiaTheme="minorEastAsia" w:hAnsi="Times New Roman" w:cs="Times New Roman"/>
          <w:iCs/>
          <w:sz w:val="24"/>
          <w:szCs w:val="24"/>
        </w:rPr>
      </w:pP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lastRenderedPageBreak/>
        <w:t xml:space="preserve"> Человек ростом 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h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1,5 м движется от фонаря, висящего на столбе высотой</w:t>
      </w:r>
      <w:r>
        <w:rPr>
          <w:rFonts w:ascii="Times New Roman" w:eastAsiaTheme="minorEastAsia" w:hAnsi="Times New Roman" w:cs="Times New Roman"/>
          <w:iCs/>
          <w:sz w:val="24"/>
          <w:szCs w:val="24"/>
        </w:rPr>
        <w:t xml:space="preserve"> 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  <w:lang w:val="en-US"/>
        </w:rPr>
        <w:t>H</w:t>
      </w:r>
      <w:r w:rsidRPr="005F5406">
        <w:rPr>
          <w:rFonts w:ascii="Times New Roman" w:eastAsiaTheme="minorEastAsia" w:hAnsi="Times New Roman" w:cs="Times New Roman"/>
          <w:iCs/>
          <w:sz w:val="24"/>
          <w:szCs w:val="24"/>
        </w:rPr>
        <w:t xml:space="preserve"> = 4,5 м, и наблюдает, что длина его тени на земле увеличивается на 20 см ежесекундно. С какой скоростью движется человек?</w:t>
      </w:r>
    </w:p>
    <w:p w:rsidR="00D133D0" w:rsidRDefault="00D133D0" w:rsidP="00AE78EC">
      <w:pPr>
        <w:spacing w:before="100" w:beforeAutospacing="1" w:after="0" w:line="240" w:lineRule="auto"/>
        <w:jc w:val="center"/>
        <w:rPr>
          <w:rFonts w:ascii="Times New Roman" w:eastAsiaTheme="minorEastAsia" w:hAnsi="Times New Roman" w:cs="Times New Roman"/>
          <w:i/>
          <w:iCs/>
          <w:sz w:val="24"/>
          <w:szCs w:val="24"/>
        </w:rPr>
      </w:pPr>
      <w:r w:rsidRPr="00AD1A36">
        <w:rPr>
          <w:rFonts w:ascii="Times New Roman" w:eastAsiaTheme="minorEastAsia" w:hAnsi="Times New Roman" w:cs="Times New Roman"/>
          <w:i/>
          <w:iCs/>
          <w:sz w:val="24"/>
          <w:szCs w:val="24"/>
        </w:rPr>
        <w:t>Решение: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E78EC" w:rsidTr="00AE78EC">
        <w:tc>
          <w:tcPr>
            <w:tcW w:w="4785" w:type="dxa"/>
          </w:tcPr>
          <w:p w:rsidR="00AE78EC" w:rsidRPr="00AD1A36" w:rsidRDefault="00AE78EC" w:rsidP="00AE78EC">
            <w:pP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AD1A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 xml:space="preserve">1 </w:t>
            </w:r>
            <w:r w:rsidRPr="00AD1A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–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скорость человека и тени его ног;</w:t>
            </w:r>
          </w:p>
          <w:p w:rsidR="00AE78EC" w:rsidRDefault="00AE78EC" w:rsidP="00AE78EC">
            <w:pP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скорость движения тени головы человека.</w:t>
            </w:r>
          </w:p>
          <w:p w:rsidR="00AE78EC" w:rsidRDefault="00AE78EC" w:rsidP="00AE78EC">
            <w:pP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 w:rsidRPr="00BE4512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Из подобия треугольников получаем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t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время движения):</w:t>
            </w:r>
          </w:p>
          <w:p w:rsidR="00AE78EC" w:rsidRPr="00AE78EC" w:rsidRDefault="00AE78EC" w:rsidP="00AE78EC">
            <w:pPr>
              <w:spacing w:before="100" w:beforeAutospacing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iCs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H-h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  <m:t>t</m:t>
                    </m:r>
                  </m:den>
                </m:f>
              </m:oMath>
            </m:oMathPara>
          </w:p>
          <w:p w:rsidR="00AE78EC" w:rsidRDefault="00AE78EC" w:rsidP="00B33E68">
            <w:pPr>
              <w:spacing w:before="100" w:beforeAutospacing="1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Быстрота удлинения тени человека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ΔV</w:t>
            </w:r>
            <w:r w:rsidRPr="00536D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=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36D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2</w:t>
            </w:r>
            <w:r w:rsidRPr="00536D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–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en-US"/>
              </w:rPr>
              <w:t>V</w:t>
            </w:r>
            <w:r w:rsidRPr="00536D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vertAlign w:val="subscript"/>
              </w:rPr>
              <w:t>1</w:t>
            </w:r>
            <w:r w:rsidRPr="00536D36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= 20 </w:t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см/</w:t>
            </w:r>
            <w:proofErr w:type="gramStart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t xml:space="preserve"> (по условию).</w:t>
            </w:r>
          </w:p>
        </w:tc>
        <w:tc>
          <w:tcPr>
            <w:tcW w:w="4786" w:type="dxa"/>
          </w:tcPr>
          <w:p w:rsidR="00AE78EC" w:rsidRDefault="00AE78EC" w:rsidP="00AE78EC">
            <w:pPr>
              <w:spacing w:before="100" w:beforeAutospacing="1"/>
              <w:jc w:val="center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eastAsia="ru-RU"/>
              </w:rPr>
            </w: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</w:rPr>
              <w:pict>
                <v:group id="Группа 35" o:spid="_x0000_s1110" style="width:181.2pt;height:178.5pt;mso-position-horizontal-relative:char;mso-position-vertical-relative:line;mso-width-relative:margin" coordsize="23014,2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">
                  <v:group id="Группа 34" o:spid="_x0000_s1111" style="position:absolute;width:23014;height:22669" coordsize="23014,226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  <v:group id="Группа 33" o:spid="_x0000_s1112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    <v:group id="Группа 32" o:spid="_x0000_s1113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      <v:group id="Группа 31" o:spid="_x0000_s1114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  <v:shape id="Надпись 16" o:spid="_x0000_s1115" type="#_x0000_t202" style="position:absolute;left:13907;top:8668;width:3138;height:41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Pd3MMA&#10;AADbAAAADwAAAGRycy9kb3ducmV2LnhtbERPS2sCMRC+F/wPYQq9lJrVw1K2RmkFRYpWfCAeh810&#10;s7iZLEnU9d8bodDbfHzPGU0624gL+VA7VjDoZyCIS6drrhTsd7O3dxAhImtsHJOCGwWYjHtPIyy0&#10;u/KGLttYiRTCoUAFJsa2kDKUhiyGvmuJE/frvMWYoK+k9nhN4baRwyzLpcWaU4PBlqaGytP2bBWc&#10;zPfrOpuvvg754uZ/dmd39MujUi/P3ecHiEhd/Bf/uRc6zc/h8Us6QI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Pd3MMAAADbAAAADwAAAAAAAAAAAAAAAACYAgAAZHJzL2Rv&#10;d25yZXYueG1sUEsFBgAAAAAEAAQA9QAAAIgDAAAAAA==&#10;" filled="f" stroked="f" strokeweight=".5pt">
                            <v:textbox style="mso-next-textbox:#Надпись 16">
                              <w:txbxContent>
                                <w:p w:rsidR="00AE78EC" w:rsidRDefault="00AE78EC" w:rsidP="00AE78EC">
                                  <m:oMathPara>
                                    <m:oMath>
                                      <m:acc>
                                        <m:accPr>
                                          <m:chr m:val="⃗"/>
                                          <m:ctrlPr>
                                            <w:rPr>
                                              <w:rFonts w:ascii="Cambria Math" w:hAnsi="Cambria Math"/>
                                              <w:i/>
                                            </w:rPr>
                                          </m:ctrlPr>
                                        </m:accPr>
                                        <m:e>
                                          <m:sSub>
                                            <m:sSubPr>
                                              <m:ctrlPr>
                                                <w:rPr>
                                                  <w:rFonts w:ascii="Cambria Math" w:hAnsi="Cambria Math"/>
                                                  <w:i/>
                                                </w:rPr>
                                              </m:ctrlPr>
                                            </m:sSubPr>
                                            <m:e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V</m:t>
                                              </m:r>
                                            </m:e>
                                            <m:sub>
                                              <m:r>
                                                <w:rPr>
                                                  <w:rFonts w:ascii="Cambria Math" w:hAnsi="Cambria Math"/>
                                                </w:rPr>
                                                <m:t>1</m:t>
                                              </m:r>
                                            </m:sub>
                                          </m:sSub>
                                        </m:e>
                                      </m:acc>
                                    </m:oMath>
                                  </m:oMathPara>
                                </w:p>
                              </w:txbxContent>
                            </v:textbox>
                          </v:shape>
                          <v:group id="Группа 30" o:spid="_x0000_s1116" style="position:absolute;width:23014;height:21145" coordsize="23014,211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        <v:shape id="Надпись 17" o:spid="_x0000_s1117" type="#_x0000_t202" style="position:absolute;left:17527;top:17526;width:5487;height:361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WaIcAA&#10;AADbAAAADwAAAGRycy9kb3ducmV2LnhtbERPTWvCQBC9F/oflil4azYRUYmu0hYFPamxl96G7JiE&#10;ZmdDdk3iv3cFwds83ucs14OpRUetqywrSKIYBHFudcWFgt/z9nMOwnlkjbVlUnAjB+vV+9sSU217&#10;PlGX+UKEEHYpKii9b1IpXV6SQRfZhjhwF9sa9AG2hdQt9iHc1HIcx1NpsOLQUGJDPyXl/9nVKJjg&#10;8VAku2F8o438njv/l+Rmr9ToY/hagPA0+Jf46d7pMH8Gj1/CAXJ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pWaIcAAAADbAAAADwAAAAAAAAAAAAAAAACYAgAAZHJzL2Rvd25y&#10;ZXYueG1sUEsFBgAAAAAEAAQA9QAAAIUDAAAAAA==&#10;" fillcolor="window" stroked="f" strokeweight=".5pt">
                              <v:textbox style="mso-next-textbox:#Надпись 17">
                                <w:txbxContent>
                                  <w:p w:rsidR="00AE78EC" w:rsidRPr="00A52071" w:rsidRDefault="00AE78EC" w:rsidP="00AE78EC">
                                    <w:pPr>
                                      <w:rPr>
                                        <w:color w:val="000000" w:themeColor="text1"/>
                                      </w:rPr>
                                    </w:pPr>
                                    <m:oMathPara>
                                      <m:oMath>
                                        <m:r>
                                          <w:rPr>
                                            <w:rFonts w:ascii="Cambria Math" w:hAnsi="Cambria Math"/>
                                            <w:lang w:val="en-US"/>
                                          </w:rPr>
                                          <m:t>vvv</m:t>
                                        </m:r>
                                        <m:acc>
                                          <m:accPr>
                                            <m:chr m:val="⃗"/>
                                            <m:ctrlPr>
                                              <w:rPr>
                                                <w:rFonts w:ascii="Cambria Math" w:hAnsi="Cambria Math"/>
                                                <w:i/>
                                                <w:color w:val="000000" w:themeColor="text1"/>
                                              </w:rPr>
                                            </m:ctrlPr>
                                          </m:accPr>
                                          <m:e>
                                            <m:sSub>
                                              <m:sSubPr>
                                                <m:ctrlPr>
                                                  <w:rPr>
                                                    <w:rFonts w:ascii="Cambria Math" w:hAnsi="Cambria Math"/>
                                                    <w:i/>
                                                    <w:color w:val="000000" w:themeColor="text1"/>
                                                  </w:rPr>
                                                </m:ctrlPr>
                                              </m:sSubPr>
                                              <m:e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</w:rPr>
                                                  <m:t>V</m:t>
                                                </m:r>
                                              </m:e>
                                              <m:sub>
                                                <m:r>
                                                  <w:rPr>
                                                    <w:rFonts w:ascii="Cambria Math" w:hAnsi="Cambria Math"/>
                                                    <w:color w:val="000000" w:themeColor="text1"/>
                                                  </w:rPr>
                                                  <m:t>2</m:t>
                                                </m:r>
                                              </m:sub>
                                            </m:sSub>
                                          </m:e>
                                        </m:acc>
                                      </m:oMath>
                                    </m:oMathPara>
                                  </w:p>
                                </w:txbxContent>
                              </v:textbox>
                            </v:shape>
                            <v:group id="Группа 29" o:spid="_x0000_s1118" style="position:absolute;width:21039;height:18478" coordsize="21039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        <v:shape id="Надпись 8" o:spid="_x0000_s1119" type="#_x0000_t202" style="position:absolute;top:6953;width:3118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U7Rr8A&#10;AADaAAAADwAAAGRycy9kb3ducmV2LnhtbERPTYvCMBC9L/gfwgje1lQFqdUoIgg96GG7itehGdti&#10;M6lJ1PrvNwdhj4/3vdr0phVPcr6xrGAyTkAQl1Y3XCk4/e6/UxA+IGtsLZOCN3nYrAdfK8y0ffEP&#10;PYtQiRjCPkMFdQhdJqUvazLox7YjjtzVOoMhQldJ7fAVw00rp0kylwYbjg01drSrqbwVD6PguFsU&#10;aT59u8tilu+L9D6xh/Ss1GjYb5cgAvXhX/xx51pB3BqvxBsg1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wBTtGvwAAANoAAAAPAAAAAAAAAAAAAAAAAJgCAABkcnMvZG93bnJl&#10;di54bWxQSwUGAAAAAAQABAD1AAAAhAMAAAAA&#10;" fillcolor="white [3201]" stroked="f" strokeweight=".5pt">
                                <v:textbox style="mso-next-textbox:#Надпись 8">
                                  <w:txbxContent>
                                    <w:p w:rsidR="00AE78EC" w:rsidRPr="0088053D" w:rsidRDefault="00AE78EC" w:rsidP="00AE78EC">
                                      <w:pPr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</w:pPr>
                                      <w:r w:rsidRPr="0088053D">
                                        <w:rPr>
                                          <w:rFonts w:ascii="Times New Roman" w:hAnsi="Times New Roman" w:cs="Times New Roman"/>
                                          <w:sz w:val="28"/>
                                          <w:szCs w:val="28"/>
                                          <w:lang w:val="en-US"/>
                                        </w:rPr>
                                        <w:t>H</w:t>
                                      </w:r>
                                    </w:p>
                                  </w:txbxContent>
                                </v:textbox>
                              </v:shape>
                              <v:group id="Группа 28" o:spid="_x0000_s1120" style="position:absolute;left:3143;width:17896;height:18478" coordsize="17896,18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        <v:shape id="Прямая со стрелкой 22" o:spid="_x0000_s1121" type="#_x0000_t32" style="position:absolute;left:14382;top:17526;width:3514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d2ucQAAADbAAAADwAAAGRycy9kb3ducmV2LnhtbESPT4vCMBTE74LfITzBm6YWXJZqFFFE&#10;XTysf1CPj+bZVpuX0kSt336zsLDHYWZ+w4ynjSnFk2pXWFYw6EcgiFOrC84UHA/L3icI55E1lpZJ&#10;wZscTCft1hgTbV+8o+feZyJA2CWoIPe+SqR0aU4GXd9WxMG72tqgD7LOpK7xFeCmlHEUfUiDBYeF&#10;HCua55Te9w+jYHv5Xp2+houCz6m+r8vdbXPlhVLdTjMbgfDU+P/wX3utFcQx/H4JP0BOf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t3a5xAAAANsAAAAPAAAAAAAAAAAA&#10;AAAAAKECAABkcnMvZG93bnJldi54bWxQSwUGAAAAAAQABAD5AAAAkgMAAAAA&#10;" strokecolor="black [3200]" strokeweight="1.5pt">
                                  <v:stroke endarrow="block" joinstyle="miter"/>
                                </v:shape>
                                <v:shape id="Прямая со стрелкой 23" o:spid="_x0000_s1122" type="#_x0000_t32" style="position:absolute;left:9263;top:18478;width:2147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a7z8MAAADbAAAADwAAAGRycy9kb3ducmV2LnhtbESPQWsCMRSE7wX/Q3gFbzVbpbXdGkVE&#10;UXrTCl4fm9fdpZuX3SRu1n/fFAoeh5n5hlmsBtOInpyvLSt4nmQgiAuray4VnL92T28gfEDW2Fgm&#10;BTfysFqOHhaYaxv5SP0plCJB2OeooAqhzaX0RUUG/cS2xMn7ts5gSNKVUjuMCW4aOc2yV2mw5rRQ&#10;YUubioqf09UouODWdV187+eH/flFX+axi59RqfHjsP4AEWgI9/B/+6AVTGfw9yX9ALn8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2u8/DAAAA2wAAAA8AAAAAAAAAAAAA&#10;AAAAoQIAAGRycy9kb3ducmV2LnhtbFBLBQYAAAAABAAEAPkAAACRAwAAAAA=&#10;" strokecolor="windowText" strokeweight="1.5pt">
                                  <v:stroke endarrow="block" joinstyle="miter"/>
                                </v:shape>
                                <v:group id="Группа 27" o:spid="_x0000_s1123" style="position:absolute;width:14382;height:17621" coordsize="14382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          <v:line id="Прямая соединительная линия 2" o:spid="_x0000_s1124" style="position:absolute;visibility:visible" from="9810,11620" to="9810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Iw+w8QAAADaAAAADwAAAGRycy9kb3ducmV2LnhtbESPQWvCQBSE7wX/w/KE3upGCaLRVbTU&#10;UoQiakC8PbPPJJh9G7Nbjf++KxR6HGbmG2Y6b00lbtS40rKCfi8CQZxZXXKuIN2v3kYgnEfWWFkm&#10;BQ9yMJ91XqaYaHvnLd12PhcBwi5BBYX3dSKlywoy6Hq2Jg7e2TYGfZBNLnWD9wA3lRxE0VAaLDks&#10;FFjTe0HZZfdjFOSndrOuluPPOs0Ow/R4jb8/4lip1267mIDw1Pr/8F/7SysYwPNKuAFy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jD7DxAAAANoAAAAPAAAAAAAAAAAA&#10;AAAAAKECAABkcnMvZG93bnJldi54bWxQSwUGAAAAAAQABAD5AAAAkgMAAAAA&#10;" strokecolor="black [3200]" strokeweight="4.5pt">
                                    <v:stroke joinstyle="miter"/>
                                  </v:line>
                                  <v:group id="Группа 26" o:spid="_x0000_s1125" style="position:absolute;width:14382;height:17621" coordsize="14382,17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                <v:line id="Прямая соединительная линия 1" o:spid="_x0000_s1126" style="position:absolute;visibility:visible" from="762,762" to="762,17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6gtMIAAADaAAAADwAAAGRycy9kb3ducmV2LnhtbERPTWvCQBC9F/wPywje6kYJoqmrqGgp&#10;BRFtoPQ2ZsckmJ2N2a3Gf+8KhZ6Gx/uc6bw1lbhS40rLCgb9CARxZnXJuYL0a/M6BuE8ssbKMim4&#10;k4P5rPMyxUTbG+/pevC5CCHsElRQeF8nUrqsIIOub2viwJ1sY9AH2ORSN3gL4aaSwygaSYMlh4YC&#10;a1oVlJ0Pv0ZBfmx3n9Vy8l6n2fco/bnE23UcK9Xrtos3EJ5a/y/+c3/oMB+erzyvnD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F6gtMIAAADaAAAADwAAAAAAAAAAAAAA&#10;AAChAgAAZHJzL2Rvd25yZXYueG1sUEsFBgAAAAAEAAQA+QAAAJADAAAAAA==&#10;" strokecolor="black [3200]" strokeweight="4.5pt">
                                      <v:stroke joinstyle="miter"/>
                                    </v:line>
                                    <v:line id="Прямая соединительная линия 3" o:spid="_x0000_s1127" style="position:absolute;visibility:visible" from="762,762" to="14382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UWi6sEAAADaAAAADwAAAGRycy9kb3ducmV2LnhtbESPQYvCMBSE7wv+h/AEb2vqCq5Uo4jg&#10;4klYVw/eHs2zqTYvtYlt/fdmQfA4zMw3zHzZ2VI0VPvCsYLRMAFBnDldcK7g8Lf5nILwAVlj6ZgU&#10;PMjDctH7mGOqXcu/1OxDLiKEfYoKTAhVKqXPDFn0Q1cRR+/saoshyjqXusY2wm0pv5JkIi0WHBcM&#10;VrQ2lF33d6vghtmG7On40yStacaTc7X7vpyUGvS71QxEoC68w6/2VisYw/+VeAPk4gk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hRaLqwQAAANoAAAAPAAAAAAAAAAAAAAAA&#10;AKECAABkcnMvZG93bnJldi54bWxQSwUGAAAAAAQABAD5AAAAjwMAAAAA&#10;" strokecolor="#4f81bd [3204]" strokeweight=".5pt">
                                      <v:stroke joinstyle="miter"/>
                                    </v:line>
                                    <v:shapetype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                <v:stroke joinstyle="miter"/>
                                      <v:formulas>
                                        <v:f eqn="sum 10800 0 #0"/>
                                        <v:f eqn="prod @0 30274 32768"/>
                                        <v:f eqn="prod @0 12540 32768"/>
                                        <v:f eqn="sum @1 10800 0"/>
                                        <v:f eqn="sum @2 10800 0"/>
                                        <v:f eqn="sum 10800 0 @1"/>
                                        <v:f eqn="sum 10800 0 @2"/>
                                        <v:f eqn="prod @0 23170 32768"/>
                                        <v:f eqn="sum @7 10800 0"/>
                                        <v:f eqn="sum 10800 0 @7"/>
                                        <v:f eqn="prod @5 3 4"/>
                                        <v:f eqn="prod @6 3 4"/>
                                        <v:f eqn="sum @10 791 0"/>
                                        <v:f eqn="sum @11 791 0"/>
                                        <v:f eqn="sum @11 2700 0"/>
                                        <v:f eqn="sum 21600 0 @10"/>
                                        <v:f eqn="sum 21600 0 @12"/>
                                        <v:f eqn="sum 21600 0 @13"/>
                                        <v:f eqn="sum 21600 0 @14"/>
                                        <v:f eqn="val #0"/>
                                        <v:f eqn="sum 21600 0 #0"/>
                                      </v:formulas>
                                      <v:path o:connecttype="rect" textboxrect="@9,@9,@8,@8"/>
                                      <v:handles>
                                        <v:h position="#0,center" xrange="2700,10125"/>
                                      </v:handles>
                                    </v:shapetype>
                                    <v:shape id="Солнце 7" o:spid="_x0000_s1128" type="#_x0000_t183" style="position:absolute;width:1428;height:12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WwE8AA&#10;AADaAAAADwAAAGRycy9kb3ducmV2LnhtbESPT4vCMBTE74LfIbwFbzZVwUrXKCIIntb/eH00b9uy&#10;yUtpsrX77TeC4HGYmd8wy3Vvjeio9bVjBZMkBUFcOF1zqeB62Y0XIHxA1mgck4I/8rBeDQdLzLV7&#10;8Im6cyhFhLDPUUEVQpNL6YuKLPrENcTR+3atxRBlW0rd4iPCrZHTNJ1LizXHhQob2lZU/Jx/rYL7&#10;LOv2X3gzR1P02aSUh02THpQaffSbTxCB+vAOv9p7rSCD55V4A+Tq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ZWwE8AAAADaAAAADwAAAAAAAAAAAAAAAACYAgAAZHJzL2Rvd25y&#10;ZXYueG1sUEsFBgAAAAAEAAQA9QAAAIUDAAAAAA==&#10;" fillcolor="yellow" strokecolor="black [3213]" strokeweight="1pt"/>
                                  </v:group>
                                  <v:shape id="Прямая со стрелкой 25" o:spid="_x0000_s1129" type="#_x0000_t32" style="position:absolute;left:9618;top:11620;width:2351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ROGIMMAAADbAAAADwAAAGRycy9kb3ducmV2LnhtbESPQWvCQBSE7wX/w/KE3upGwWpTV5HS&#10;UvFmFLw+sq9JaPZtsrvNpv++WxA8DjPzDbPZjaYVAznfWFYwn2UgiEurG64UXM4fT2sQPiBrbC2T&#10;gl/ysNtOHjaYaxv5REMRKpEg7HNUUIfQ5VL6siaDfmY74uR9WWcwJOkqqR3GBDetXGTZszTYcFqo&#10;saO3msrv4scouOK76/v4MqwOn5elvq5iH49RqcfpuH8FEWgM9/CtfdAKFkv4/5J+gNz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kThiDDAAAA2wAAAA8AAAAAAAAAAAAA&#10;AAAAoQIAAGRycy9kb3ducmV2LnhtbFBLBQYAAAAABAAEAPkAAACRAwAAAAA=&#10;" strokecolor="windowText" strokeweight="1.5pt">
                                    <v:stroke endarrow="block" joinstyle="miter"/>
                                  </v:shape>
                                </v:group>
                              </v:group>
                            </v:group>
                          </v:group>
                        </v:group>
                        <v:line id="Прямая соединительная линия 4" o:spid="_x0000_s1130" style="position:absolute;visibility:visible" from="3905,17526" to="17526,17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qw6nsMAAADaAAAADwAAAGRycy9kb3ducmV2LnhtbESPT2vCQBTE7wW/w/IEb2ajFi2pq0hB&#10;8STUPwdvj+wzmzb7Ns2uSfz23YLQ4zAzv2GW695WoqXGl44VTJIUBHHudMmFgvNpO34D4QOyxsox&#10;KXiQh/Vq8LLETLuOP6k9hkJECPsMFZgQ6kxKnxuy6BNXE0fv5hqLIcqmkLrBLsJtJadpOpcWS44L&#10;Bmv6MJR/H+9WwQ/mW7LXy65NO9PO5rf6sPi6KjUa9pt3EIH68B9+tvdawSv8XYk3QK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sOp7DAAAA2gAAAA8AAAAAAAAAAAAA&#10;AAAAoQIAAGRycy9kb3ducmV2LnhtbFBLBQYAAAAABAAEAPkAAACRAwAAAAA=&#10;" strokecolor="#4f81bd [3204]" strokeweight=".5pt">
                          <v:stroke joinstyle="miter"/>
                        </v:line>
                      </v:group>
                      <v:shape id="Надпись 9" o:spid="_x0000_s1131" type="#_x0000_t202" style="position:absolute;left:9621;top:13335;width:2724;height:285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me3cMA&#10;AADaAAAADwAAAGRycy9kb3ducmV2LnhtbESPQWvCQBSE7wX/w/IK3pqNCiVJXaUIQg56aKr0+sg+&#10;k2D2bdxdNf57t1DocZiZb5jlejS9uJHznWUFsyQFQVxb3XGj4PC9fctA+ICssbdMCh7kYb2avCyx&#10;0PbOX3SrQiMihH2BCtoQhkJKX7dk0Cd2II7eyTqDIUrXSO3wHuGml/M0fZcGO44LLQ60aak+V1ej&#10;YL/Jq6ycP9xPvii3VXaZ2V12VGr6On5+gAg0hv/wX7vUCnL4vRJv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0me3cMAAADaAAAADwAAAAAAAAAAAAAAAACYAgAAZHJzL2Rv&#10;d25yZXYueG1sUEsFBgAAAAAEAAQA9QAAAIgDAAAAAA==&#10;" fillcolor="white [3201]" stroked="f" strokeweight=".5pt">
                        <v:textbox style="mso-next-textbox:#Надпись 9">
                          <w:txbxContent>
                            <w:p w:rsidR="00AE78EC" w:rsidRPr="0088053D" w:rsidRDefault="00AE78EC" w:rsidP="00AE78EC">
                              <w:pP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88053D"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en-US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v:textbox>
                      </v:shape>
                    </v:group>
                    <v:shape id="Надпись 24" o:spid="_x0000_s1132" type="#_x0000_t202" style="position:absolute;left:12955;top:18478;width:3137;height:4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EsjcUA&#10;AADbAAAADwAAAGRycy9kb3ducmV2LnhtbESPQWsCMRSE7wX/Q3iCF6lZpUhZjdIWFClWqRbx+Ni8&#10;bhY3L0sSdf33piD0OMzMN8x03tpaXMiHyrGC4SADQVw4XXGp4Ge/eH4FESKyxtoxKbhRgPms8zTF&#10;XLsrf9NlF0uRIBxyVGBibHIpQ2HIYhi4hjh5v85bjEn6UmqP1wS3tRxl2VharDgtGGzow1Bx2p2t&#10;gpP57G+z5df7Yby6+c3+7I5+fVSq123fJiAitfE//GivtILRC/x9ST9Az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SyNxQAAANsAAAAPAAAAAAAAAAAAAAAAAJgCAABkcnMv&#10;ZG93bnJldi54bWxQSwUGAAAAAAQABAD1AAAAigMAAAAA&#10;" filled="f" stroked="f" strokeweight=".5pt">
                      <v:textbox style="mso-next-textbox:#Надпись 24">
                        <w:txbxContent>
                          <w:p w:rsidR="00AE78EC" w:rsidRDefault="00AE78EC" w:rsidP="00AE78EC">
                            <m:oMathPara>
                              <m:oMath>
                                <m:acc>
                                  <m:accPr>
                                    <m:chr m:val="⃗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accPr>
                                  <m:e>
                                    <m:sSub>
                                      <m:sSub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bPr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V</m:t>
                                        </m:r>
                                      </m:e>
                                      <m:sub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</m:t>
                                        </m:r>
                                      </m:sub>
                                    </m:sSub>
                                  </m:e>
                                </m:acc>
                              </m:oMath>
                            </m:oMathPara>
                          </w:p>
                        </w:txbxContent>
                      </v:textbox>
                    </v:shape>
                  </v:group>
                  <v:line id="Прямая соединительная линия 5" o:spid="_x0000_s1133" style="position:absolute;visibility:visible" from="3905,11620" to="12954,1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+o38MAAADaAAAADwAAAGRycy9kb3ducmV2LnhtbESPwWrDMBBE74X+g9hCb42cQk1wo5gS&#10;cPGhKdQJOS/WxjaxVkZSbSdfHxUKOQ4z84ZZ57PpxUjOd5YVLBcJCOLa6o4bBYd98bIC4QOyxt4y&#10;KbiQh3zz+LDGTNuJf2isQiMihH2GCtoQhkxKX7dk0C/sQBy9k3UGQ5SukdrhFOGml69JkkqDHceF&#10;FgfatlSfq1+jwO98tR9l4T6bU/l9Pbu0Pn6lSj0/zR/vIALN4R7+b5dawRv8XYk3QG5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pvqN/DAAAA2gAAAA8AAAAAAAAAAAAA&#10;AAAAoQIAAGRycy9kb3ducmV2LnhtbFBLBQYAAAAABAAEAPkAAACRAwAAAAA=&#10;" strokecolor="#4f81bd [3204]" strokeweight=".5pt">
                    <v:stroke dashstyle="longDash" joinstyle="miter"/>
                  </v:line>
                  <w10:wrap type="none"/>
                  <w10:anchorlock/>
                </v:group>
              </w:pict>
            </w:r>
          </w:p>
        </w:tc>
      </w:tr>
    </w:tbl>
    <w:p w:rsidR="008415A5" w:rsidRPr="008415A5" w:rsidRDefault="00AE78EC" w:rsidP="00AE78EC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Theme="minorEastAsia" w:hAnsi="Times New Roman" w:cs="Times New Roman"/>
          <w:i/>
          <w:iCs/>
          <w:sz w:val="24"/>
          <w:szCs w:val="24"/>
        </w:rPr>
        <w:t xml:space="preserve">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24"/>
            <w:szCs w:val="24"/>
          </w:rPr>
          <m:t xml:space="preserve">=…=40 </m:t>
        </m:r>
        <m:f>
          <m:fPr>
            <m:ctrlPr>
              <w:rPr>
                <w:rFonts w:ascii="Cambria Math" w:eastAsiaTheme="minorEastAsia" w:hAnsi="Cambria Math" w:cs="Times New Roman"/>
                <w:i/>
                <w:iCs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см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с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 xml:space="preserve">                  </m:t>
        </m:r>
      </m:oMath>
      <w:r w:rsidR="008415A5" w:rsidRPr="008415A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="008415A5" w:rsidRPr="003742EC">
        <w:rPr>
          <w:rFonts w:ascii="Times New Roman" w:hAnsi="Times New Roman" w:cs="Times New Roman"/>
          <w:sz w:val="24"/>
          <w:szCs w:val="24"/>
        </w:rPr>
        <w:t xml:space="preserve"> </w:t>
      </w:r>
      <w:r w:rsidR="008415A5" w:rsidRPr="008415A5">
        <w:rPr>
          <w:rFonts w:ascii="Times New Roman" w:hAnsi="Times New Roman" w:cs="Times New Roman"/>
          <w:sz w:val="24"/>
          <w:szCs w:val="24"/>
        </w:rPr>
        <w:t xml:space="preserve"> 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15A5" w:rsidRPr="008415A5">
        <w:rPr>
          <w:rFonts w:ascii="Times New Roman" w:hAnsi="Times New Roman" w:cs="Times New Roman"/>
          <w:sz w:val="24"/>
          <w:szCs w:val="24"/>
        </w:rPr>
        <w:t>=</w:t>
      </w:r>
      <w:r w:rsidR="008415A5" w:rsidRPr="008415A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8415A5" w:rsidRPr="008415A5">
        <w:rPr>
          <w:rFonts w:ascii="Times New Roman" w:hAnsi="Times New Roman" w:cs="Times New Roman"/>
          <w:sz w:val="24"/>
          <w:szCs w:val="24"/>
        </w:rPr>
        <w:t>*2/3.</w:t>
      </w:r>
    </w:p>
    <w:p w:rsidR="008415A5" w:rsidRPr="008415A5" w:rsidRDefault="008415A5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Задача №4 «</w:t>
      </w:r>
      <w:proofErr w:type="spellStart"/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Полубесконечная</w:t>
      </w:r>
      <w:proofErr w:type="spellEnd"/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цепочка».</w:t>
      </w:r>
    </w:p>
    <w:p w:rsidR="008415A5" w:rsidRPr="008415A5" w:rsidRDefault="008415A5" w:rsidP="00AE78EC">
      <w:pPr>
        <w:spacing w:before="100" w:beforeAutospacing="1"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Рассчитайте общее сопротивление </w:t>
      </w:r>
      <w:proofErr w:type="spellStart"/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полубесконечной</w:t>
      </w:r>
      <w:proofErr w:type="spellEnd"/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цепочки, состоящей из одинаковых резисторов </w:t>
      </w:r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</w:t>
      </w:r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сопротивлением </w:t>
      </w:r>
      <w:r w:rsidRPr="008415A5">
        <w:rPr>
          <w:rStyle w:val="mjxassistivemathml"/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  <w:t xml:space="preserve">R=2Ом </w:t>
      </w:r>
      <w:r w:rsidRPr="008415A5">
        <w:rPr>
          <w:rFonts w:ascii="Times New Roman" w:hAnsi="Times New Roman" w:cs="Times New Roman"/>
          <w:sz w:val="24"/>
          <w:szCs w:val="24"/>
        </w:rPr>
        <w:t>(10 баллов)</w:t>
      </w:r>
      <w:r w:rsidRPr="008415A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      </w:t>
      </w:r>
    </w:p>
    <w:p w:rsidR="008415A5" w:rsidRPr="008415A5" w:rsidRDefault="008415A5" w:rsidP="00AE78E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13970</wp:posOffset>
            </wp:positionH>
            <wp:positionV relativeFrom="paragraph">
              <wp:posOffset>135890</wp:posOffset>
            </wp:positionV>
            <wp:extent cx="2644140" cy="848360"/>
            <wp:effectExtent l="19050" t="0" r="3810" b="0"/>
            <wp:wrapTight wrapText="bothSides">
              <wp:wrapPolygon edited="0">
                <wp:start x="-156" y="0"/>
                <wp:lineTo x="-156" y="21341"/>
                <wp:lineTo x="21631" y="21341"/>
                <wp:lineTo x="21631" y="0"/>
                <wp:lineTo x="-156" y="0"/>
              </wp:wrapPolygon>
            </wp:wrapTight>
            <wp:docPr id="20" name="Рисунок 7" descr="https://foxford.ru/uploads/tinymce_image/image/4493/416a5f1dae1d3d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oxford.ru/uploads/tinymce_image/image/4493/416a5f1dae1d3d82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2338" r="4861" b="123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848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415A5" w:rsidRPr="008415A5" w:rsidRDefault="008415A5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5A5" w:rsidRPr="008415A5" w:rsidRDefault="008415A5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415A5" w:rsidRPr="008415A5" w:rsidRDefault="008415A5" w:rsidP="00AE78EC">
      <w:pPr>
        <w:spacing w:before="100" w:beforeAutospacing="1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Решение:</w:t>
      </w:r>
    </w:p>
    <w:p w:rsidR="008415A5" w:rsidRPr="008415A5" w:rsidRDefault="008415A5" w:rsidP="00AE78EC">
      <w:pPr>
        <w:pStyle w:val="a3"/>
        <w:numPr>
          <w:ilvl w:val="0"/>
          <w:numId w:val="4"/>
        </w:numPr>
        <w:shd w:val="clear" w:color="auto" w:fill="FFFFFF"/>
        <w:spacing w:after="0" w:afterAutospacing="0"/>
        <w:rPr>
          <w:color w:val="333333"/>
        </w:rPr>
      </w:pPr>
      <w:r w:rsidRPr="008415A5">
        <w:rPr>
          <w:color w:val="333333"/>
        </w:rPr>
        <w:t>Если отделить звено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8415A5">
        <w:rPr>
          <w:noProof/>
          <w:color w:val="333333"/>
        </w:rPr>
        <w:drawing>
          <wp:inline distT="0" distB="0" distL="0" distR="0">
            <wp:extent cx="1066800" cy="762000"/>
            <wp:effectExtent l="19050" t="0" r="0" b="0"/>
            <wp:docPr id="22" name="Рисунок 10" descr="https://foxford.ru/uploads/tinymce_image/image/4494/0c1a8c6a9f358d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oxford.ru/uploads/tinymce_image/image/4494/0c1a8c6a9f358d85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>от общей схемы, то оставшаяся схема н</w:t>
      </w:r>
      <w:r w:rsidR="00976DD3">
        <w:rPr>
          <w:color w:val="333333"/>
        </w:rPr>
        <w:t xml:space="preserve">е будет отличаться от исходной </w:t>
      </w:r>
    </w:p>
    <w:p w:rsidR="008415A5" w:rsidRPr="008415A5" w:rsidRDefault="008415A5" w:rsidP="00B33E6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>Следовательно, будет иметь сопротивление, равное общему исходному. Тогда начальную цепочку можно представить в виде: (2балла)</w:t>
      </w:r>
    </w:p>
    <w:p w:rsidR="008415A5" w:rsidRPr="008415A5" w:rsidRDefault="00DA27AC" w:rsidP="00B33E68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>
        <w:rPr>
          <w:noProof/>
          <w:color w:val="333333"/>
        </w:rPr>
        <w:pict>
          <v:shape id="_x0000_s1062" type="#_x0000_t202" style="position:absolute;left:0;text-align:left;margin-left:292.45pt;margin-top:36.75pt;width:40.5pt;height:26.2pt;z-index:251666432;mso-width-relative:margin;mso-height-relative:margin" stroked="f">
            <v:textbox style="mso-next-textbox:#_x0000_s1062">
              <w:txbxContent>
                <w:p w:rsidR="008415A5" w:rsidRPr="001248BD" w:rsidRDefault="008415A5" w:rsidP="008415A5">
                  <w:pPr>
                    <w:rPr>
                      <w:vertAlign w:val="subscript"/>
                    </w:rPr>
                  </w:pPr>
                  <w:r>
                    <w:rPr>
                      <w:lang w:val="en-US"/>
                    </w:rPr>
                    <w:t>R</w:t>
                  </w:r>
                  <w:proofErr w:type="spellStart"/>
                  <w:r>
                    <w:rPr>
                      <w:vertAlign w:val="subscript"/>
                    </w:rPr>
                    <w:t>экв</w:t>
                  </w:r>
                  <w:proofErr w:type="spellEnd"/>
                </w:p>
              </w:txbxContent>
            </v:textbox>
          </v:shape>
        </w:pict>
      </w:r>
      <w:r>
        <w:rPr>
          <w:noProof/>
          <w:color w:val="333333"/>
          <w:lang w:eastAsia="en-US"/>
        </w:rPr>
        <w:pict>
          <v:shape id="_x0000_s1061" type="#_x0000_t202" style="position:absolute;left:0;text-align:left;margin-left:139.6pt;margin-top:36.75pt;width:40.5pt;height:26.2pt;z-index:251665408;mso-width-relative:margin;mso-height-relative:margin" stroked="f">
            <v:textbox style="mso-next-textbox:#_x0000_s1061">
              <w:txbxContent>
                <w:p w:rsidR="008415A5" w:rsidRPr="001248BD" w:rsidRDefault="008415A5" w:rsidP="008415A5">
                  <w:pPr>
                    <w:rPr>
                      <w:vertAlign w:val="subscript"/>
                    </w:rPr>
                  </w:pPr>
                  <w:r>
                    <w:rPr>
                      <w:lang w:val="en-US"/>
                    </w:rPr>
                    <w:t>R</w:t>
                  </w:r>
                  <w:proofErr w:type="spellStart"/>
                  <w:r>
                    <w:rPr>
                      <w:vertAlign w:val="subscript"/>
                    </w:rPr>
                    <w:t>экв</w:t>
                  </w:r>
                  <w:proofErr w:type="spellEnd"/>
                </w:p>
              </w:txbxContent>
            </v:textbox>
          </v:shape>
        </w:pict>
      </w:r>
      <w:r w:rsidR="008415A5" w:rsidRPr="008415A5">
        <w:rPr>
          <w:noProof/>
          <w:color w:val="333333"/>
        </w:rPr>
        <w:drawing>
          <wp:inline distT="0" distB="0" distL="0" distR="0">
            <wp:extent cx="2028825" cy="1209675"/>
            <wp:effectExtent l="19050" t="0" r="9525" b="0"/>
            <wp:docPr id="21" name="Рисунок 11" descr="https://foxford.ru/uploads/tinymce_image/image/4495/10747bfa37d569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oxford.ru/uploads/tinymce_image/image/4495/10747bfa37d56953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15A5" w:rsidRPr="008415A5" w:rsidRDefault="008415A5" w:rsidP="00B33E6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>Составить формулу для  смешанного соединения: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= 2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 xml:space="preserve"> +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</w:t>
      </w:r>
      <w:r w:rsidRPr="008415A5">
        <w:rPr>
          <w:color w:val="333333"/>
          <w:lang w:val="en-US"/>
        </w:rPr>
        <w:t>R</w:t>
      </w:r>
      <w:proofErr w:type="gramStart"/>
      <w:r w:rsidRPr="008415A5">
        <w:rPr>
          <w:color w:val="333333"/>
        </w:rPr>
        <w:t>/(</w:t>
      </w:r>
      <w:proofErr w:type="gramEnd"/>
      <w:r w:rsidRPr="008415A5">
        <w:rPr>
          <w:color w:val="333333"/>
        </w:rPr>
        <w:t xml:space="preserve">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+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>) ,</w:t>
      </w:r>
    </w:p>
    <w:p w:rsidR="008415A5" w:rsidRPr="008415A5" w:rsidRDefault="008415A5" w:rsidP="00B33E68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lastRenderedPageBreak/>
        <w:t xml:space="preserve">Решить уравнение 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ind w:left="720"/>
        <w:rPr>
          <w:color w:val="333333"/>
        </w:rPr>
      </w:pP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  <w:vertAlign w:val="superscript"/>
        </w:rPr>
        <w:t xml:space="preserve"> 2 </w:t>
      </w:r>
      <w:r w:rsidRPr="008415A5">
        <w:rPr>
          <w:color w:val="333333"/>
        </w:rPr>
        <w:t>+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 xml:space="preserve">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=2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 xml:space="preserve">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+2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  <w:vertAlign w:val="superscript"/>
        </w:rPr>
        <w:t xml:space="preserve">2 </w:t>
      </w:r>
      <w:r w:rsidRPr="008415A5">
        <w:rPr>
          <w:color w:val="333333"/>
        </w:rPr>
        <w:t>+</w:t>
      </w:r>
      <w:r w:rsidRPr="008415A5">
        <w:rPr>
          <w:color w:val="333333"/>
          <w:lang w:val="en-US"/>
        </w:rPr>
        <w:t>RR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  <w:vertAlign w:val="subscript"/>
        </w:rPr>
        <w:t xml:space="preserve"> 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 xml:space="preserve">            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  <w:vertAlign w:val="superscript"/>
        </w:rPr>
        <w:t xml:space="preserve"> 2 </w:t>
      </w:r>
      <w:r w:rsidRPr="008415A5">
        <w:rPr>
          <w:color w:val="333333"/>
        </w:rPr>
        <w:t>-2</w:t>
      </w:r>
      <w:r w:rsidRPr="008415A5">
        <w:rPr>
          <w:color w:val="333333"/>
          <w:lang w:val="en-US"/>
        </w:rPr>
        <w:t>RR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  <w:vertAlign w:val="subscript"/>
        </w:rPr>
        <w:t xml:space="preserve"> </w:t>
      </w:r>
      <w:r w:rsidRPr="008415A5">
        <w:rPr>
          <w:color w:val="333333"/>
        </w:rPr>
        <w:t>- 2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  <w:vertAlign w:val="superscript"/>
        </w:rPr>
        <w:t xml:space="preserve">2 </w:t>
      </w:r>
      <w:r w:rsidRPr="008415A5">
        <w:rPr>
          <w:color w:val="333333"/>
        </w:rPr>
        <w:t>=0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 xml:space="preserve">           </w:t>
      </w:r>
      <m:oMath>
        <m:r>
          <m:rPr>
            <m:sty m:val="p"/>
          </m:rPr>
          <w:rPr>
            <w:rFonts w:ascii="Cambria Math"/>
            <w:color w:val="333333"/>
            <w:lang w:val="en-US"/>
          </w:rPr>
          <m:t>R</m:t>
        </m:r>
        <m:r>
          <m:rPr>
            <m:sty m:val="p"/>
          </m:rPr>
          <w:rPr>
            <w:rFonts w:ascii="Cambria Math"/>
            <w:color w:val="333333"/>
            <w:vertAlign w:val="subscript"/>
          </w:rPr>
          <m:t>экв</m:t>
        </m:r>
        <m:r>
          <m:rPr>
            <m:sty m:val="p"/>
          </m:rPr>
          <w:rPr>
            <w:rFonts w:ascii="Cambria Math"/>
            <w:color w:val="333333"/>
          </w:rPr>
          <m:t>=</m:t>
        </m:r>
        <m:f>
          <m:fPr>
            <m:ctrlPr>
              <w:rPr>
                <w:rFonts w:ascii="Cambria Math" w:hAnsi="Cambria Math"/>
                <w:color w:val="333333"/>
                <w:lang w:val="en-US"/>
              </w:rPr>
            </m:ctrlPr>
          </m:fPr>
          <m:num>
            <m:r>
              <m:rPr>
                <m:sty m:val="p"/>
              </m:rPr>
              <w:rPr>
                <w:rFonts w:ascii="Cambria Math"/>
                <w:color w:val="333333"/>
              </w:rPr>
              <m:t>2R</m:t>
            </m:r>
            <m:r>
              <m:rPr>
                <m:sty m:val="p"/>
              </m:rPr>
              <w:rPr>
                <w:rFonts w:ascii="Cambria Math"/>
                <w:color w:val="333333"/>
              </w:rPr>
              <m:t>±</m:t>
            </m:r>
            <m:rad>
              <m:radPr>
                <m:degHide m:val="on"/>
                <m:ctrlPr>
                  <w:rPr>
                    <w:rFonts w:ascii="Cambria Math" w:hAnsi="Cambria Math"/>
                    <w:color w:val="333333"/>
                    <w:lang w:val="en-US"/>
                  </w:rPr>
                </m:ctrlPr>
              </m:radPr>
              <m:deg/>
              <m:e>
                <m:sSup>
                  <m:sSupPr>
                    <m:ctrlPr>
                      <w:rPr>
                        <w:rFonts w:ascii="Cambria Math" w:hAnsi="Cambria Math"/>
                        <w:color w:val="333333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</w:rPr>
                      <m:t>4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/>
                    <w:color w:val="333333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color w:val="333333"/>
                        <w:lang w:val="en-US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</w:rPr>
                      <m:t>8</m:t>
                    </m:r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  <w:lang w:val="en-US"/>
                      </w:rPr>
                      <m:t>R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/>
                        <w:color w:val="333333"/>
                      </w:rPr>
                      <m:t>2</m:t>
                    </m:r>
                  </m:sup>
                </m:sSup>
              </m:e>
            </m:rad>
          </m:num>
          <m:den>
            <m:r>
              <m:rPr>
                <m:sty m:val="p"/>
              </m:rPr>
              <w:rPr>
                <w:rFonts w:ascii="Cambria Math"/>
                <w:color w:val="333333"/>
              </w:rPr>
              <m:t>2</m:t>
            </m:r>
          </m:den>
        </m:f>
      </m:oMath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  <w:vertAlign w:val="subscript"/>
        </w:rPr>
        <w:t xml:space="preserve"> </w:t>
      </w:r>
      <w:r w:rsidRPr="008415A5">
        <w:rPr>
          <w:color w:val="333333"/>
        </w:rPr>
        <w:t>&lt; 0 не удовлетворяет условию задачи, следовательно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 xml:space="preserve">получим:   </w:t>
      </w:r>
      <w:r w:rsidRPr="008415A5">
        <w:rPr>
          <w:color w:val="333333"/>
          <w:lang w:val="en-US"/>
        </w:rPr>
        <w:t>R</w:t>
      </w:r>
      <w:proofErr w:type="spellStart"/>
      <w:r w:rsidRPr="008415A5">
        <w:rPr>
          <w:color w:val="333333"/>
          <w:vertAlign w:val="subscript"/>
        </w:rPr>
        <w:t>экв</w:t>
      </w:r>
      <w:proofErr w:type="spellEnd"/>
      <w:r w:rsidRPr="008415A5">
        <w:rPr>
          <w:color w:val="333333"/>
        </w:rPr>
        <w:t xml:space="preserve"> =</w:t>
      </w:r>
      <w:proofErr w:type="gramStart"/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>(</w:t>
      </w:r>
      <w:proofErr w:type="gramEnd"/>
      <w:r w:rsidRPr="008415A5">
        <w:rPr>
          <w:color w:val="333333"/>
        </w:rPr>
        <w:t>1+</w:t>
      </w:r>
      <m:oMath>
        <m:r>
          <w:rPr>
            <w:rFonts w:ascii="Cambria Math"/>
            <w:color w:val="333333"/>
          </w:rPr>
          <m:t xml:space="preserve"> </m:t>
        </m:r>
        <m:rad>
          <m:radPr>
            <m:degHide m:val="on"/>
            <m:ctrlPr>
              <w:rPr>
                <w:rFonts w:ascii="Cambria Math" w:hAnsi="Cambria Math"/>
                <w:i/>
                <w:color w:val="333333"/>
              </w:rPr>
            </m:ctrlPr>
          </m:radPr>
          <m:deg/>
          <m:e>
            <m:r>
              <w:rPr>
                <w:rFonts w:ascii="Cambria Math"/>
                <w:color w:val="333333"/>
              </w:rPr>
              <m:t>3</m:t>
            </m:r>
          </m:e>
        </m:rad>
      </m:oMath>
      <w:r w:rsidRPr="008415A5">
        <w:rPr>
          <w:color w:val="333333"/>
        </w:rPr>
        <w:t>) =2.7</w:t>
      </w:r>
      <w:r w:rsidRPr="008415A5">
        <w:rPr>
          <w:color w:val="333333"/>
          <w:lang w:val="en-US"/>
        </w:rPr>
        <w:t>R</w:t>
      </w:r>
      <w:r w:rsidRPr="008415A5">
        <w:rPr>
          <w:color w:val="333333"/>
        </w:rPr>
        <w:t xml:space="preserve"> = 5,4 Ом(3балла).</w:t>
      </w:r>
    </w:p>
    <w:p w:rsidR="008415A5" w:rsidRPr="008415A5" w:rsidRDefault="008415A5" w:rsidP="00B33E68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8415A5">
        <w:rPr>
          <w:color w:val="333333"/>
        </w:rPr>
        <w:t>Ответ: 5,4 Ом.</w:t>
      </w:r>
    </w:p>
    <w:p w:rsidR="008415A5" w:rsidRDefault="008415A5" w:rsidP="00AE78EC">
      <w:pPr>
        <w:pStyle w:val="a3"/>
        <w:shd w:val="clear" w:color="auto" w:fill="FFFFFF"/>
        <w:spacing w:after="0" w:afterAutospacing="0"/>
      </w:pPr>
      <w:r w:rsidRPr="008415A5">
        <w:rPr>
          <w:color w:val="333333"/>
        </w:rPr>
        <w:t xml:space="preserve">                          </w:t>
      </w:r>
      <w:r w:rsidRPr="008415A5">
        <w:t>Задача №5 «Зарядка конденсатора».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054"/>
        <w:gridCol w:w="2517"/>
      </w:tblGrid>
      <w:tr w:rsidR="00B33E68" w:rsidTr="00094A17">
        <w:tc>
          <w:tcPr>
            <w:tcW w:w="7054" w:type="dxa"/>
          </w:tcPr>
          <w:p w:rsidR="00B33E68" w:rsidRDefault="00B33E68" w:rsidP="00094A17">
            <w:pPr>
              <w:pStyle w:val="a6"/>
              <w:spacing w:before="100" w:beforeAutospacing="1"/>
            </w:pPr>
            <w:r w:rsidRPr="008415A5">
              <w:rPr>
                <w:rFonts w:ascii="Times New Roman" w:hAnsi="Times New Roman" w:cs="Times New Roman"/>
                <w:sz w:val="24"/>
                <w:szCs w:val="24"/>
              </w:rPr>
              <w:t>Конденсатор емкостью</w:t>
            </w:r>
            <w:proofErr w:type="gramStart"/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15A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,  заряженный до напряжения </w:t>
            </w:r>
            <w:r w:rsidRPr="008415A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U</w:t>
            </w:r>
            <w:r w:rsidRPr="00841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 , подключается к источнику тока с ЭДС ε</w:t>
            </w:r>
            <w:r w:rsidRPr="008415A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=5 U</w:t>
            </w:r>
            <w:r w:rsidRPr="00841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 (положительным полюсом конденсатора к положительному полюсу источника тока) через резистор с большим сопротивлением. Определите количество теплоты, которое выделяется в цепи при зарядке конденсатора до напряжения </w:t>
            </w:r>
            <w:r w:rsidRPr="008415A5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5 U</w:t>
            </w:r>
            <w:r w:rsidRPr="008415A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 после замыкания ключа</w:t>
            </w:r>
            <w:proofErr w:type="gramStart"/>
            <w:r w:rsidRPr="008415A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8415A5">
              <w:rPr>
                <w:rFonts w:ascii="Times New Roman" w:hAnsi="Times New Roman" w:cs="Times New Roman"/>
                <w:sz w:val="24"/>
                <w:szCs w:val="24"/>
              </w:rPr>
              <w:t>(10 баллов).</w:t>
            </w:r>
          </w:p>
        </w:tc>
        <w:tc>
          <w:tcPr>
            <w:tcW w:w="2517" w:type="dxa"/>
          </w:tcPr>
          <w:p w:rsidR="00B33E68" w:rsidRDefault="00B33E68" w:rsidP="00AE78EC">
            <w:pPr>
              <w:pStyle w:val="a3"/>
              <w:spacing w:after="0" w:afterAutospacing="0"/>
            </w:pPr>
            <w:r>
              <w:rPr>
                <w:noProof/>
              </w:rPr>
            </w:r>
            <w:r>
              <w:pict>
                <v:group id="_x0000_s1134" style="width:128.9pt;height:93.5pt;mso-position-horizontal-relative:char;mso-position-vertical-relative:line" coordorigin="3340,3200" coordsize="4198,2640">
                  <v:shape id="_x0000_s1135" type="#_x0000_t202" style="position:absolute;left:6740;top:4210;width:798;height:810;mso-width-relative:margin;mso-height-relative:margin" stroked="f">
                    <v:textbox style="mso-next-textbox:#_x0000_s1135">
                      <w:txbxContent>
                        <w:p w:rsidR="00B33E68" w:rsidRDefault="00B33E68" w:rsidP="00B33E68">
                          <w:r w:rsidRPr="003701DB">
                            <w:rPr>
                              <w:rFonts w:ascii="Times New Roman" w:hAnsi="Times New Roman" w:cs="Times New Roman"/>
                              <w:sz w:val="40"/>
                              <w:szCs w:val="40"/>
                            </w:rPr>
                            <w:t>ε</w:t>
                          </w:r>
                        </w:p>
                      </w:txbxContent>
                    </v:textbox>
                  </v:shape>
                  <v:rect id="_x0000_s1136" style="position:absolute;left:4970;top:5020;width:770;height:200"/>
                  <v:shape id="_x0000_s1137" type="#_x0000_t32" style="position:absolute;left:4300;top:5110;width:670;height:10;flip:x" o:connectortype="straight"/>
                  <v:shape id="_x0000_s1138" type="#_x0000_t32" style="position:absolute;left:5740;top:5120;width:670;height:10;flip:x" o:connectortype="straight"/>
                  <v:shape id="_x0000_s1139" type="#_x0000_t32" style="position:absolute;left:6410;top:4580;width:0;height:540;flip:y" o:connectortype="straight"/>
                  <v:shape id="_x0000_s1140" type="#_x0000_t32" style="position:absolute;left:4010;top:4440;width:670;height:10;flip:x" o:connectortype="straight"/>
                  <v:shape id="_x0000_s1141" type="#_x0000_t32" style="position:absolute;left:4010;top:4580;width:670;height:10;flip:x" o:connectortype="straight"/>
                  <v:shape id="_x0000_s1142" type="#_x0000_t32" style="position:absolute;left:4300;top:3890;width:1050;height:10;flip:x" o:connectortype="straight"/>
                  <v:shape id="_x0000_s1143" type="#_x0000_t32" style="position:absolute;left:5350;top:3650;width:390;height:250;flip:x" o:connectortype="straight"/>
                  <v:shape id="_x0000_s1144" type="#_x0000_t32" style="position:absolute;left:6140;top:4450;width:520;height:10;flip:x" o:connectortype="straight"/>
                  <v:shape id="_x0000_s1145" type="#_x0000_t32" style="position:absolute;left:5740;top:3890;width:670;height:10;flip:x" o:connectortype="straight"/>
                  <v:shape id="_x0000_s1146" type="#_x0000_t32" style="position:absolute;left:6260;top:4570;width:320;height:10;flip:x" o:connectortype="straight"/>
                  <v:shape id="_x0000_s1147" type="#_x0000_t32" style="position:absolute;left:6410;top:4590;width:0;height:540;flip:y" o:connectortype="straight"/>
                  <v:shape id="_x0000_s1148" type="#_x0000_t32" style="position:absolute;left:6410;top:3890;width:0;height:550;flip:y" o:connectortype="straight"/>
                  <v:shape id="_x0000_s1149" type="#_x0000_t32" style="position:absolute;left:4300;top:4590;width:0;height:540;flip:y" o:connectortype="straight"/>
                  <v:shape id="_x0000_s1150" type="#_x0000_t32" style="position:absolute;left:4300;top:3900;width:0;height:540;flip:y" o:connectortype="straight"/>
                  <v:shape id="_x0000_s1151" type="#_x0000_t202" style="position:absolute;left:3340;top:4210;width:570;height:550;mso-width-relative:margin;mso-height-relative:margin" stroked="f">
                    <v:textbox style="mso-next-textbox:#_x0000_s1151">
                      <w:txbxContent>
                        <w:p w:rsidR="00B33E68" w:rsidRPr="007E0CB3" w:rsidRDefault="00B33E68" w:rsidP="00B33E68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7E0CB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С</w:t>
                          </w:r>
                        </w:p>
                      </w:txbxContent>
                    </v:textbox>
                  </v:shape>
                  <v:shape id="_x0000_s1152" type="#_x0000_t202" style="position:absolute;left:5090;top:5290;width:570;height:550;mso-width-relative:margin;mso-height-relative:margin" stroked="f">
                    <v:textbox style="mso-next-textbox:#_x0000_s1152">
                      <w:txbxContent>
                        <w:p w:rsidR="00B33E68" w:rsidRPr="007E0CB3" w:rsidRDefault="00B33E68" w:rsidP="00B33E68">
                          <w:pPr>
                            <w:jc w:val="right"/>
                            <w:rPr>
                              <w:sz w:val="28"/>
                              <w:szCs w:val="28"/>
                              <w:lang w:val="en-US"/>
                            </w:rPr>
                          </w:pPr>
                          <w:r w:rsidRPr="007E0CB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  <w:lang w:val="en-US"/>
                            </w:rPr>
                            <w:t>R</w:t>
                          </w:r>
                        </w:p>
                      </w:txbxContent>
                    </v:textbox>
                  </v:shape>
                  <v:shape id="_x0000_s1153" type="#_x0000_t202" style="position:absolute;left:4840;top:3200;width:570;height:550;mso-width-relative:margin;mso-height-relative:margin" stroked="f">
                    <v:textbox style="mso-next-textbox:#_x0000_s1153">
                      <w:txbxContent>
                        <w:p w:rsidR="00B33E68" w:rsidRPr="007E0CB3" w:rsidRDefault="00B33E68" w:rsidP="00B33E68">
                          <w:pPr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7E0CB3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К</w:t>
                          </w:r>
                        </w:p>
                      </w:txbxContent>
                    </v:textbox>
                  </v:shape>
                  <v:shape id="_x0000_s1154" type="#_x0000_t202" style="position:absolute;left:5740;top:4060;width:570;height:310;mso-width-relative:margin;mso-height-relative:margin" stroked="f">
                    <v:textbox style="mso-next-textbox:#_x0000_s1154">
                      <w:txbxContent>
                        <w:p w:rsidR="00B33E68" w:rsidRPr="007E0CB3" w:rsidRDefault="00B33E68" w:rsidP="00B33E68">
                          <w:r>
                            <w:rPr>
                              <w:rFonts w:ascii="Times New Roman" w:hAnsi="Times New Roman" w:cs="Times New Roman"/>
                            </w:rPr>
                            <w:t xml:space="preserve">  </w:t>
                          </w:r>
                          <w:r w:rsidRPr="007E0CB3">
                            <w:rPr>
                              <w:rFonts w:ascii="Times New Roman" w:hAnsi="Times New Roman" w:cs="Times New Roman"/>
                            </w:rPr>
                            <w:t>+</w:t>
                          </w:r>
                        </w:p>
                      </w:txbxContent>
                    </v:textbox>
                  </v:shape>
                  <v:shape id="_x0000_s1155" type="#_x0000_t202" style="position:absolute;left:4400;top:4060;width:570;height:310;mso-width-relative:margin;mso-height-relative:margin" stroked="f">
                    <v:textbox style="mso-next-textbox:#_x0000_s1155">
                      <w:txbxContent>
                        <w:p w:rsidR="00B33E68" w:rsidRPr="007E0CB3" w:rsidRDefault="00B33E68" w:rsidP="00B33E68">
                          <w:r w:rsidRPr="007E0CB3">
                            <w:rPr>
                              <w:rFonts w:ascii="Times New Roman" w:hAnsi="Times New Roman" w:cs="Times New Roman"/>
                            </w:rPr>
                            <w:t>+</w:t>
                          </w: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</w:tbl>
    <w:p w:rsidR="008415A5" w:rsidRPr="008415A5" w:rsidRDefault="008415A5" w:rsidP="00B33E68">
      <w:pPr>
        <w:pStyle w:val="a6"/>
        <w:spacing w:before="100" w:beforeAutospacing="1"/>
        <w:rPr>
          <w:rFonts w:ascii="Times New Roman" w:hAnsi="Times New Roman" w:cs="Times New Roman"/>
          <w:sz w:val="24"/>
          <w:szCs w:val="24"/>
        </w:rPr>
      </w:pPr>
      <w:r w:rsidRPr="008415A5">
        <w:rPr>
          <w:rFonts w:ascii="Times New Roman" w:hAnsi="Times New Roman" w:cs="Times New Roman"/>
          <w:sz w:val="24"/>
          <w:szCs w:val="24"/>
        </w:rPr>
        <w:t>Решение.</w:t>
      </w:r>
    </w:p>
    <w:p w:rsidR="008415A5" w:rsidRPr="008415A5" w:rsidRDefault="008415A5" w:rsidP="00B33E68">
      <w:pPr>
        <w:pStyle w:val="a3"/>
        <w:numPr>
          <w:ilvl w:val="0"/>
          <w:numId w:val="5"/>
        </w:numPr>
        <w:spacing w:before="0" w:beforeAutospacing="0" w:after="0" w:afterAutospacing="0"/>
      </w:pPr>
      <w:r w:rsidRPr="008415A5">
        <w:t>При подключении конденсатора к источнику тока происходит подзарядка его до напряжения 5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t xml:space="preserve">. При этом через источник тока протечет заряд (2 балла) </w:t>
      </w:r>
    </w:p>
    <w:p w:rsidR="008415A5" w:rsidRPr="008415A5" w:rsidRDefault="008415A5" w:rsidP="00B33E68">
      <w:pPr>
        <w:pStyle w:val="a3"/>
        <w:spacing w:before="0" w:beforeAutospacing="0" w:after="0" w:afterAutospacing="0"/>
        <w:ind w:left="720"/>
        <w:rPr>
          <w:lang w:val="en-US"/>
        </w:rPr>
      </w:pPr>
      <w:r w:rsidRPr="008415A5">
        <w:t>Δ</w:t>
      </w:r>
      <w:r w:rsidRPr="008415A5">
        <w:rPr>
          <w:lang w:val="en-US"/>
        </w:rPr>
        <w:t>q=C</w:t>
      </w:r>
      <w:r w:rsidRPr="008415A5">
        <w:t>5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t xml:space="preserve"> </w:t>
      </w:r>
      <w:r w:rsidRPr="008415A5">
        <w:rPr>
          <w:lang w:val="en-US"/>
        </w:rPr>
        <w:t>- C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rPr>
          <w:vertAlign w:val="subscript"/>
          <w:lang w:val="en-US"/>
        </w:rPr>
        <w:t xml:space="preserve"> </w:t>
      </w:r>
      <w:r w:rsidRPr="008415A5">
        <w:rPr>
          <w:lang w:val="en-US"/>
        </w:rPr>
        <w:t>=4C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</w:p>
    <w:p w:rsidR="008415A5" w:rsidRPr="008415A5" w:rsidRDefault="008415A5" w:rsidP="00B33E68">
      <w:pPr>
        <w:pStyle w:val="a3"/>
        <w:numPr>
          <w:ilvl w:val="0"/>
          <w:numId w:val="5"/>
        </w:numPr>
        <w:spacing w:before="0" w:beforeAutospacing="0" w:after="0" w:afterAutospacing="0"/>
      </w:pPr>
      <w:r w:rsidRPr="008415A5">
        <w:t xml:space="preserve">Изменение энергии конденсатора </w:t>
      </w:r>
    </w:p>
    <w:p w:rsidR="008415A5" w:rsidRPr="008415A5" w:rsidRDefault="008415A5" w:rsidP="00B33E68">
      <w:pPr>
        <w:pStyle w:val="a3"/>
        <w:spacing w:before="0" w:beforeAutospacing="0" w:after="0" w:afterAutospacing="0"/>
        <w:ind w:left="720"/>
      </w:pPr>
      <w:r w:rsidRPr="008415A5">
        <w:t>Δ</w:t>
      </w:r>
      <w:r w:rsidRPr="008415A5">
        <w:rPr>
          <w:lang w:val="en-US"/>
        </w:rPr>
        <w:t>W</w:t>
      </w:r>
      <w:r w:rsidRPr="008415A5">
        <w:t xml:space="preserve"> =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8415A5">
        <w:t xml:space="preserve">  (5</w:t>
      </w:r>
      <w:r w:rsidRPr="008415A5">
        <w:rPr>
          <w:rStyle w:val="a7"/>
        </w:rPr>
        <w:t xml:space="preserve"> U</w:t>
      </w:r>
      <w:r w:rsidRPr="008415A5">
        <w:rPr>
          <w:vertAlign w:val="subscript"/>
        </w:rPr>
        <w:t>0</w:t>
      </w:r>
      <w:proofErr w:type="gramStart"/>
      <w:r w:rsidRPr="008415A5">
        <w:t xml:space="preserve"> )</w:t>
      </w:r>
      <w:proofErr w:type="gramEnd"/>
      <w:r w:rsidRPr="008415A5">
        <w:rPr>
          <w:vertAlign w:val="superscript"/>
        </w:rPr>
        <w:t xml:space="preserve">2 </w:t>
      </w:r>
      <w:r w:rsidRPr="008415A5">
        <w:t xml:space="preserve">-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C</m:t>
            </m:r>
          </m:num>
          <m:den>
            <m:r>
              <w:rPr>
                <w:rFonts w:ascii="Cambria Math"/>
              </w:rPr>
              <m:t>2</m:t>
            </m:r>
          </m:den>
        </m:f>
      </m:oMath>
      <w:r w:rsidRPr="008415A5">
        <w:t xml:space="preserve">  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t xml:space="preserve"> </w:t>
      </w:r>
      <w:r w:rsidRPr="008415A5">
        <w:rPr>
          <w:vertAlign w:val="superscript"/>
        </w:rPr>
        <w:t xml:space="preserve">2 </w:t>
      </w:r>
      <w:r w:rsidRPr="008415A5">
        <w:t xml:space="preserve"> = 12 </w:t>
      </w:r>
      <w:r w:rsidRPr="008415A5">
        <w:rPr>
          <w:lang w:val="en-US"/>
        </w:rPr>
        <w:t>C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rPr>
          <w:vertAlign w:val="superscript"/>
        </w:rPr>
        <w:t>2</w:t>
      </w:r>
      <w:r w:rsidRPr="008415A5">
        <w:t xml:space="preserve">     (2 балла) </w:t>
      </w:r>
    </w:p>
    <w:p w:rsidR="008415A5" w:rsidRPr="008415A5" w:rsidRDefault="008415A5" w:rsidP="00B33E68">
      <w:pPr>
        <w:pStyle w:val="a3"/>
        <w:numPr>
          <w:ilvl w:val="0"/>
          <w:numId w:val="5"/>
        </w:numPr>
        <w:spacing w:before="0" w:beforeAutospacing="0" w:after="0" w:afterAutospacing="0"/>
      </w:pPr>
      <w:r w:rsidRPr="008415A5">
        <w:t xml:space="preserve">Источник совершит работу  </w:t>
      </w:r>
    </w:p>
    <w:p w:rsidR="008415A5" w:rsidRPr="008415A5" w:rsidRDefault="008415A5" w:rsidP="00B33E68">
      <w:pPr>
        <w:pStyle w:val="a3"/>
        <w:spacing w:before="0" w:beforeAutospacing="0" w:after="0" w:afterAutospacing="0"/>
        <w:ind w:left="720"/>
        <w:rPr>
          <w:vertAlign w:val="superscript"/>
          <w:lang w:val="en-US"/>
        </w:rPr>
      </w:pPr>
      <w:r w:rsidRPr="008415A5">
        <w:rPr>
          <w:lang w:val="en-US"/>
        </w:rPr>
        <w:t xml:space="preserve">A = </w:t>
      </w:r>
      <w:r w:rsidRPr="008415A5">
        <w:t>Δ</w:t>
      </w:r>
      <w:r w:rsidRPr="008415A5">
        <w:rPr>
          <w:lang w:val="en-US"/>
        </w:rPr>
        <w:t xml:space="preserve">q </w:t>
      </w:r>
      <w:r w:rsidRPr="008415A5">
        <w:t>ε</w:t>
      </w:r>
      <w:r w:rsidRPr="008415A5">
        <w:rPr>
          <w:lang w:val="en-US"/>
        </w:rPr>
        <w:t xml:space="preserve"> = </w:t>
      </w:r>
      <w:proofErr w:type="gramStart"/>
      <w:r w:rsidRPr="008415A5">
        <w:rPr>
          <w:lang w:val="en-US"/>
        </w:rPr>
        <w:t>4C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 xml:space="preserve">0  </w:t>
      </w:r>
      <w:r w:rsidRPr="008415A5">
        <w:rPr>
          <w:lang w:val="en-US"/>
        </w:rPr>
        <w:t>*</w:t>
      </w:r>
      <w:proofErr w:type="gramEnd"/>
      <w:r w:rsidRPr="008415A5">
        <w:rPr>
          <w:lang w:val="en-US"/>
        </w:rPr>
        <w:t>5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 xml:space="preserve">0 </w:t>
      </w:r>
      <w:r w:rsidRPr="008415A5">
        <w:rPr>
          <w:lang w:val="en-US"/>
        </w:rPr>
        <w:t>=20C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>0</w:t>
      </w:r>
      <w:r w:rsidRPr="008415A5">
        <w:rPr>
          <w:vertAlign w:val="superscript"/>
          <w:lang w:val="en-US"/>
        </w:rPr>
        <w:t xml:space="preserve">2  </w:t>
      </w:r>
      <w:r w:rsidRPr="008415A5">
        <w:rPr>
          <w:lang w:val="en-US"/>
        </w:rPr>
        <w:t xml:space="preserve">   (2 </w:t>
      </w:r>
      <w:r w:rsidRPr="008415A5">
        <w:t>балла</w:t>
      </w:r>
      <w:r w:rsidRPr="008415A5">
        <w:rPr>
          <w:lang w:val="en-US"/>
        </w:rPr>
        <w:t>).</w:t>
      </w:r>
    </w:p>
    <w:p w:rsidR="008415A5" w:rsidRPr="008415A5" w:rsidRDefault="008415A5" w:rsidP="00B33E68">
      <w:pPr>
        <w:pStyle w:val="a3"/>
        <w:numPr>
          <w:ilvl w:val="0"/>
          <w:numId w:val="5"/>
        </w:numPr>
        <w:spacing w:before="0" w:beforeAutospacing="0" w:after="0" w:afterAutospacing="0"/>
      </w:pPr>
      <w:r w:rsidRPr="008415A5">
        <w:t xml:space="preserve">Часть этой работы затрачивается на увеличение энергии конденсатора, а оставшаяся часть выделится в виде теплоты (закон сохранения энергии): </w:t>
      </w:r>
    </w:p>
    <w:p w:rsidR="008415A5" w:rsidRPr="008415A5" w:rsidRDefault="008415A5" w:rsidP="00B33E68">
      <w:pPr>
        <w:pStyle w:val="a3"/>
        <w:spacing w:before="0" w:beforeAutospacing="0" w:after="0" w:afterAutospacing="0"/>
        <w:rPr>
          <w:lang w:val="en-US"/>
        </w:rPr>
      </w:pPr>
      <w:r w:rsidRPr="008415A5">
        <w:t xml:space="preserve">                                          </w:t>
      </w:r>
      <w:r w:rsidRPr="008415A5">
        <w:rPr>
          <w:lang w:val="en-US"/>
        </w:rPr>
        <w:t xml:space="preserve">A = </w:t>
      </w:r>
      <w:r w:rsidRPr="008415A5">
        <w:t>Δ</w:t>
      </w:r>
      <w:r w:rsidRPr="008415A5">
        <w:rPr>
          <w:lang w:val="en-US"/>
        </w:rPr>
        <w:t>W +</w:t>
      </w:r>
      <w:proofErr w:type="gramStart"/>
      <w:r w:rsidRPr="008415A5">
        <w:rPr>
          <w:lang w:val="en-US"/>
        </w:rPr>
        <w:t xml:space="preserve">Q  </w:t>
      </w:r>
      <w:r w:rsidRPr="008415A5">
        <w:t>(</w:t>
      </w:r>
      <w:proofErr w:type="gramEnd"/>
      <w:r w:rsidRPr="008415A5">
        <w:t>2 балла)</w:t>
      </w:r>
    </w:p>
    <w:p w:rsidR="008415A5" w:rsidRPr="008415A5" w:rsidRDefault="008415A5" w:rsidP="00B33E68">
      <w:pPr>
        <w:pStyle w:val="a3"/>
        <w:numPr>
          <w:ilvl w:val="0"/>
          <w:numId w:val="5"/>
        </w:numPr>
        <w:spacing w:before="0" w:beforeAutospacing="0" w:after="0" w:afterAutospacing="0"/>
      </w:pPr>
      <w:r w:rsidRPr="008415A5">
        <w:t>Выражаем количество теплоты (2 балла):</w:t>
      </w:r>
    </w:p>
    <w:p w:rsidR="008415A5" w:rsidRPr="008415A5" w:rsidRDefault="008415A5" w:rsidP="00B33E68">
      <w:pPr>
        <w:pStyle w:val="a3"/>
        <w:spacing w:before="0" w:beforeAutospacing="0" w:after="0" w:afterAutospacing="0"/>
        <w:rPr>
          <w:lang w:val="en-US"/>
        </w:rPr>
      </w:pPr>
      <w:r w:rsidRPr="008415A5">
        <w:rPr>
          <w:lang w:val="en-US"/>
        </w:rPr>
        <w:t xml:space="preserve">Q = A - </w:t>
      </w:r>
      <w:r w:rsidRPr="008415A5">
        <w:t>Δ</w:t>
      </w:r>
      <w:r w:rsidRPr="008415A5">
        <w:rPr>
          <w:lang w:val="en-US"/>
        </w:rPr>
        <w:t>W = 20C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>0</w:t>
      </w:r>
      <w:r w:rsidRPr="008415A5">
        <w:rPr>
          <w:vertAlign w:val="superscript"/>
          <w:lang w:val="en-US"/>
        </w:rPr>
        <w:t xml:space="preserve">2 </w:t>
      </w:r>
      <w:r w:rsidRPr="008415A5">
        <w:rPr>
          <w:lang w:val="en-US"/>
        </w:rPr>
        <w:t>- 12C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>0</w:t>
      </w:r>
      <w:r w:rsidRPr="008415A5">
        <w:rPr>
          <w:vertAlign w:val="superscript"/>
          <w:lang w:val="en-US"/>
        </w:rPr>
        <w:t xml:space="preserve">2 </w:t>
      </w:r>
      <w:r w:rsidRPr="008415A5">
        <w:rPr>
          <w:lang w:val="en-US"/>
        </w:rPr>
        <w:t>= 8C</w:t>
      </w:r>
      <w:r w:rsidRPr="008415A5">
        <w:rPr>
          <w:rStyle w:val="a7"/>
          <w:lang w:val="en-US"/>
        </w:rPr>
        <w:t>U</w:t>
      </w:r>
      <w:r w:rsidRPr="008415A5">
        <w:rPr>
          <w:vertAlign w:val="subscript"/>
          <w:lang w:val="en-US"/>
        </w:rPr>
        <w:t>0</w:t>
      </w:r>
      <w:r w:rsidRPr="008415A5">
        <w:rPr>
          <w:vertAlign w:val="superscript"/>
          <w:lang w:val="en-US"/>
        </w:rPr>
        <w:t>2</w:t>
      </w:r>
    </w:p>
    <w:p w:rsidR="008415A5" w:rsidRDefault="008415A5" w:rsidP="00B33E68">
      <w:pPr>
        <w:pStyle w:val="a3"/>
        <w:spacing w:before="0" w:beforeAutospacing="0" w:after="0" w:afterAutospacing="0"/>
      </w:pPr>
      <w:r w:rsidRPr="008415A5">
        <w:rPr>
          <w:rStyle w:val="a7"/>
          <w:lang w:val="en-US"/>
        </w:rPr>
        <w:t> </w:t>
      </w:r>
      <w:r w:rsidRPr="008415A5">
        <w:t xml:space="preserve">Ответ:     </w:t>
      </w:r>
      <w:r w:rsidRPr="008415A5">
        <w:rPr>
          <w:lang w:val="en-US"/>
        </w:rPr>
        <w:t>Q</w:t>
      </w:r>
      <w:r w:rsidRPr="008415A5">
        <w:t>=8</w:t>
      </w:r>
      <w:r w:rsidRPr="008415A5">
        <w:rPr>
          <w:lang w:val="en-US"/>
        </w:rPr>
        <w:t>C</w:t>
      </w:r>
      <w:r w:rsidRPr="008415A5">
        <w:rPr>
          <w:rStyle w:val="a7"/>
        </w:rPr>
        <w:t>U</w:t>
      </w:r>
      <w:r w:rsidRPr="008415A5">
        <w:rPr>
          <w:vertAlign w:val="subscript"/>
        </w:rPr>
        <w:t>0</w:t>
      </w:r>
      <w:r w:rsidRPr="008415A5">
        <w:rPr>
          <w:vertAlign w:val="superscript"/>
        </w:rPr>
        <w:t xml:space="preserve">2 </w:t>
      </w:r>
      <w:r w:rsidRPr="008415A5">
        <w:t xml:space="preserve"> </w:t>
      </w:r>
    </w:p>
    <w:p w:rsidR="00AE78EC" w:rsidRPr="008415A5" w:rsidRDefault="00AE78EC" w:rsidP="00AE78EC">
      <w:pPr>
        <w:pStyle w:val="a3"/>
        <w:spacing w:after="0" w:afterAutospacing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91"/>
        <w:gridCol w:w="8277"/>
      </w:tblGrid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Правильность (ошибочность) решения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Полное верное решение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Верное решение. Имеются небольшие недочеты, в целом не влияющие на решение.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Toc119054045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Решение в целом верное, однако, содержит существенные ошибки (не физические, а математические).</w:t>
            </w:r>
            <w:bookmarkEnd w:id="1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119054047"/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Найдено решение одного из двух возможных случаев.</w:t>
            </w:r>
            <w:bookmarkEnd w:id="2"/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Есть отдельные уравнения, относящиеся к сути задачи при отсутствии решения (или при ошибочном решении).</w:t>
            </w:r>
          </w:p>
        </w:tc>
      </w:tr>
      <w:tr w:rsidR="003742EC" w:rsidRPr="00094A17" w:rsidTr="00094A17">
        <w:trPr>
          <w:jc w:val="center"/>
        </w:trPr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2EC" w:rsidRPr="00094A17" w:rsidRDefault="003742EC" w:rsidP="00AE78EC">
            <w:pPr>
              <w:spacing w:before="100" w:beforeAutospacing="1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94A17">
              <w:rPr>
                <w:rFonts w:ascii="Times New Roman" w:hAnsi="Times New Roman" w:cs="Times New Roman"/>
                <w:sz w:val="24"/>
                <w:szCs w:val="24"/>
              </w:rPr>
              <w:t>Решение неверное, или отсутствует.</w:t>
            </w:r>
          </w:p>
        </w:tc>
      </w:tr>
    </w:tbl>
    <w:p w:rsidR="008415A5" w:rsidRPr="008415A5" w:rsidRDefault="008415A5" w:rsidP="00AE78EC">
      <w:pPr>
        <w:spacing w:before="100" w:beforeAutospacing="1"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415A5" w:rsidRPr="008415A5" w:rsidSect="00EF2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106C0A"/>
    <w:multiLevelType w:val="hybridMultilevel"/>
    <w:tmpl w:val="2C065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D3053"/>
    <w:multiLevelType w:val="hybridMultilevel"/>
    <w:tmpl w:val="2EE44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E8577F"/>
    <w:multiLevelType w:val="hybridMultilevel"/>
    <w:tmpl w:val="D188E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AA141A"/>
    <w:multiLevelType w:val="hybridMultilevel"/>
    <w:tmpl w:val="0CC06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AB54F60"/>
    <w:multiLevelType w:val="hybridMultilevel"/>
    <w:tmpl w:val="95A208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65E92"/>
    <w:rsid w:val="00094A17"/>
    <w:rsid w:val="000B3798"/>
    <w:rsid w:val="00133536"/>
    <w:rsid w:val="0035078C"/>
    <w:rsid w:val="00364340"/>
    <w:rsid w:val="003742EC"/>
    <w:rsid w:val="00494417"/>
    <w:rsid w:val="004F0BB8"/>
    <w:rsid w:val="006746D4"/>
    <w:rsid w:val="00756575"/>
    <w:rsid w:val="00792AB6"/>
    <w:rsid w:val="007F6911"/>
    <w:rsid w:val="0082565A"/>
    <w:rsid w:val="008415A5"/>
    <w:rsid w:val="008A4DAE"/>
    <w:rsid w:val="00976DD3"/>
    <w:rsid w:val="00AE78EC"/>
    <w:rsid w:val="00B33E68"/>
    <w:rsid w:val="00C008BC"/>
    <w:rsid w:val="00C65E92"/>
    <w:rsid w:val="00D133D0"/>
    <w:rsid w:val="00DA27AC"/>
    <w:rsid w:val="00DA526E"/>
    <w:rsid w:val="00EF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62" type="connector" idref="#Прямая со стрелкой 25"/>
        <o:r id="V:Rule63" type="connector" idref="#Прямая со стрелкой 23"/>
        <o:r id="V:Rule64" type="connector" idref="#Прямая со стрелкой 22"/>
        <o:r id="V:Rule65" type="connector" idref="#_x0000_s1137"/>
        <o:r id="V:Rule66" type="connector" idref="#_x0000_s1150"/>
        <o:r id="V:Rule67" type="connector" idref="#_x0000_s1148"/>
        <o:r id="V:Rule68" type="connector" idref="#_x0000_s1138"/>
        <o:r id="V:Rule69" type="connector" idref="#_x0000_s1144"/>
        <o:r id="V:Rule70" type="connector" idref="#_x0000_s1145"/>
        <o:r id="V:Rule71" type="connector" idref="#_x0000_s1143"/>
        <o:r id="V:Rule72" type="connector" idref="#_x0000_s1142"/>
        <o:r id="V:Rule73" type="connector" idref="#_x0000_s1149"/>
        <o:r id="V:Rule74" type="connector" idref="#_x0000_s1139"/>
        <o:r id="V:Rule75" type="connector" idref="#_x0000_s1140"/>
        <o:r id="V:Rule76" type="connector" idref="#_x0000_s1141"/>
        <o:r id="V:Rule77" type="connector" idref="#_x0000_s1147"/>
        <o:r id="V:Rule78" type="connector" idref="#_x0000_s1146"/>
        <o:r id="V:Rule107" type="connector" idref="#_x0000_s1201"/>
        <o:r id="V:Rule108" type="connector" idref="#_x0000_s1202"/>
        <o:r id="V:Rule109" type="connector" idref="#_x0000_s1204"/>
        <o:r id="V:Rule110" type="connector" idref="#_x0000_s1208"/>
        <o:r id="V:Rule111" type="connector" idref="#_x0000_s1206"/>
        <o:r id="V:Rule112" type="connector" idref="#_x0000_s1205"/>
        <o:r id="V:Rule113" type="connector" idref="#_x0000_s120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4D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A4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A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8415A5"/>
    <w:pPr>
      <w:spacing w:after="0" w:line="240" w:lineRule="auto"/>
    </w:pPr>
  </w:style>
  <w:style w:type="character" w:customStyle="1" w:styleId="mjxassistivemathml">
    <w:name w:val="mjx_assistive_mathml"/>
    <w:basedOn w:val="a0"/>
    <w:rsid w:val="008415A5"/>
  </w:style>
  <w:style w:type="character" w:styleId="a7">
    <w:name w:val="Emphasis"/>
    <w:basedOn w:val="a0"/>
    <w:uiPriority w:val="20"/>
    <w:qFormat/>
    <w:rsid w:val="008415A5"/>
    <w:rPr>
      <w:i/>
      <w:iCs/>
    </w:rPr>
  </w:style>
  <w:style w:type="table" w:styleId="a8">
    <w:name w:val="Table Grid"/>
    <w:basedOn w:val="a1"/>
    <w:uiPriority w:val="59"/>
    <w:rsid w:val="00AE78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08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МВидео</cp:lastModifiedBy>
  <cp:revision>8</cp:revision>
  <dcterms:created xsi:type="dcterms:W3CDTF">2020-07-21T18:52:00Z</dcterms:created>
  <dcterms:modified xsi:type="dcterms:W3CDTF">2020-09-22T08:01:00Z</dcterms:modified>
</cp:coreProperties>
</file>