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1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BA8" w:rsidRPr="00AA2A8A" w:rsidRDefault="00171BA8" w:rsidP="00171BA8">
      <w:pPr>
        <w:pStyle w:val="Default"/>
        <w:jc w:val="right"/>
        <w:rPr>
          <w:bCs/>
          <w:sz w:val="26"/>
          <w:szCs w:val="26"/>
        </w:rPr>
      </w:pPr>
      <w:r w:rsidRPr="00AA2A8A">
        <w:rPr>
          <w:bCs/>
          <w:sz w:val="26"/>
          <w:szCs w:val="26"/>
        </w:rPr>
        <w:t xml:space="preserve">2021-2022 </w:t>
      </w:r>
      <w:proofErr w:type="spellStart"/>
      <w:r w:rsidRPr="00AA2A8A">
        <w:rPr>
          <w:bCs/>
          <w:sz w:val="26"/>
          <w:szCs w:val="26"/>
        </w:rPr>
        <w:t>уч.г</w:t>
      </w:r>
      <w:proofErr w:type="spellEnd"/>
      <w:r w:rsidRPr="00AA2A8A">
        <w:rPr>
          <w:bCs/>
          <w:sz w:val="26"/>
          <w:szCs w:val="26"/>
        </w:rPr>
        <w:t>.</w:t>
      </w:r>
    </w:p>
    <w:p w:rsidR="00171BA8" w:rsidRDefault="00171BA8" w:rsidP="00171BA8">
      <w:pPr>
        <w:pStyle w:val="Default"/>
        <w:jc w:val="center"/>
        <w:rPr>
          <w:b/>
          <w:bCs/>
          <w:sz w:val="26"/>
          <w:szCs w:val="26"/>
        </w:rPr>
      </w:pPr>
    </w:p>
    <w:p w:rsidR="00171BA8" w:rsidRPr="00A62738" w:rsidRDefault="00171BA8" w:rsidP="00171BA8">
      <w:pPr>
        <w:pStyle w:val="Default"/>
        <w:jc w:val="center"/>
        <w:rPr>
          <w:sz w:val="26"/>
          <w:szCs w:val="26"/>
        </w:rPr>
      </w:pPr>
      <w:r w:rsidRPr="00A62738">
        <w:rPr>
          <w:b/>
          <w:bCs/>
          <w:sz w:val="26"/>
          <w:szCs w:val="26"/>
        </w:rPr>
        <w:t>ВСЕРОССИЙСКАЯ ОЛИМПИАДА ШКОЛЬНИКОВ</w:t>
      </w:r>
    </w:p>
    <w:p w:rsidR="00171BA8" w:rsidRDefault="00171BA8" w:rsidP="00171BA8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 ОБЩЕСТВОЗНАНИЮ</w:t>
      </w:r>
      <w:r w:rsidRPr="00A62738">
        <w:rPr>
          <w:b/>
          <w:bCs/>
          <w:sz w:val="26"/>
          <w:szCs w:val="26"/>
        </w:rPr>
        <w:t xml:space="preserve"> </w:t>
      </w:r>
    </w:p>
    <w:p w:rsidR="00171BA8" w:rsidRDefault="00171BA8" w:rsidP="00171BA8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ШКОЛЬНЫЙ ЭТАП</w:t>
      </w:r>
    </w:p>
    <w:p w:rsidR="00171BA8" w:rsidRPr="00A62738" w:rsidRDefault="00171BA8" w:rsidP="00171BA8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</w:t>
      </w:r>
      <w:r>
        <w:rPr>
          <w:b/>
          <w:bCs/>
          <w:sz w:val="26"/>
          <w:szCs w:val="26"/>
        </w:rPr>
        <w:t xml:space="preserve"> КЛАСС</w:t>
      </w:r>
    </w:p>
    <w:p w:rsidR="00171BA8" w:rsidRPr="00737552" w:rsidRDefault="00171BA8" w:rsidP="00171BA8">
      <w:pPr>
        <w:pStyle w:val="Default"/>
        <w:jc w:val="center"/>
        <w:rPr>
          <w:sz w:val="26"/>
          <w:szCs w:val="26"/>
        </w:rPr>
      </w:pPr>
      <w:r w:rsidRPr="00737552">
        <w:rPr>
          <w:b/>
          <w:bCs/>
          <w:sz w:val="26"/>
          <w:szCs w:val="26"/>
        </w:rPr>
        <w:t>Время выполнения – 60 минут</w:t>
      </w:r>
    </w:p>
    <w:p w:rsidR="00171BA8" w:rsidRDefault="00171BA8" w:rsidP="00171BA8">
      <w:pPr>
        <w:pStyle w:val="Default"/>
        <w:jc w:val="center"/>
        <w:rPr>
          <w:b/>
          <w:bCs/>
          <w:sz w:val="26"/>
          <w:szCs w:val="26"/>
        </w:rPr>
      </w:pPr>
      <w:r w:rsidRPr="00737552">
        <w:rPr>
          <w:b/>
          <w:bCs/>
          <w:sz w:val="26"/>
          <w:szCs w:val="26"/>
        </w:rPr>
        <w:t xml:space="preserve">Максимальный балл – </w:t>
      </w:r>
      <w:r>
        <w:rPr>
          <w:b/>
          <w:bCs/>
          <w:sz w:val="26"/>
          <w:szCs w:val="26"/>
        </w:rPr>
        <w:t>63</w:t>
      </w:r>
    </w:p>
    <w:p w:rsidR="00C20615" w:rsidRPr="00224465" w:rsidRDefault="00C20615" w:rsidP="00171BA8">
      <w:pPr>
        <w:ind w:left="567" w:right="567"/>
        <w:jc w:val="right"/>
      </w:pPr>
    </w:p>
    <w:p w:rsidR="002610E0" w:rsidRPr="0055512B" w:rsidRDefault="002610E0" w:rsidP="0055512B">
      <w:pPr>
        <w:pStyle w:val="a8"/>
        <w:numPr>
          <w:ilvl w:val="0"/>
          <w:numId w:val="15"/>
        </w:numPr>
        <w:spacing w:line="276" w:lineRule="auto"/>
        <w:ind w:right="567"/>
        <w:rPr>
          <w:b/>
        </w:rPr>
      </w:pPr>
      <w:r w:rsidRPr="0055512B">
        <w:rPr>
          <w:b/>
        </w:rPr>
        <w:t>Выбрать все верные ответы и записать в таблицу (</w:t>
      </w:r>
      <w:r w:rsidR="001F2817" w:rsidRPr="0055512B">
        <w:rPr>
          <w:b/>
        </w:rPr>
        <w:t xml:space="preserve">Всего - </w:t>
      </w:r>
      <w:r w:rsidRPr="0055512B">
        <w:rPr>
          <w:b/>
        </w:rPr>
        <w:t>10 баллов)</w:t>
      </w:r>
    </w:p>
    <w:p w:rsidR="0055512B" w:rsidRPr="0055512B" w:rsidRDefault="0055512B" w:rsidP="0055512B">
      <w:pPr>
        <w:pStyle w:val="a8"/>
        <w:spacing w:line="276" w:lineRule="auto"/>
        <w:ind w:left="927" w:right="567"/>
        <w:rPr>
          <w:b/>
        </w:rPr>
      </w:pPr>
    </w:p>
    <w:p w:rsidR="00B70083" w:rsidRPr="00224465" w:rsidRDefault="00B70083" w:rsidP="00171BA8">
      <w:pPr>
        <w:spacing w:line="276" w:lineRule="auto"/>
        <w:ind w:left="567" w:right="567"/>
        <w:rPr>
          <w:b/>
        </w:rPr>
      </w:pPr>
      <w:r w:rsidRPr="00224465">
        <w:rPr>
          <w:b/>
        </w:rPr>
        <w:t xml:space="preserve">1. Общественными (социальными) являются отношения </w:t>
      </w:r>
      <w:proofErr w:type="gramStart"/>
      <w:r w:rsidRPr="00224465">
        <w:rPr>
          <w:b/>
        </w:rPr>
        <w:t>между</w:t>
      </w:r>
      <w:proofErr w:type="gramEnd"/>
      <w:r w:rsidRPr="00224465">
        <w:rPr>
          <w:b/>
        </w:rPr>
        <w:t>:</w:t>
      </w:r>
    </w:p>
    <w:p w:rsidR="00B70083" w:rsidRPr="00224465" w:rsidRDefault="00B70083" w:rsidP="00171BA8">
      <w:pPr>
        <w:spacing w:line="276" w:lineRule="auto"/>
        <w:ind w:left="567" w:right="567"/>
      </w:pPr>
      <w:r w:rsidRPr="00224465">
        <w:t>а) человеком и природой                                                       б) техникой и природными веществами</w:t>
      </w:r>
    </w:p>
    <w:p w:rsidR="00B70083" w:rsidRPr="00224465" w:rsidRDefault="00B70083" w:rsidP="00171BA8">
      <w:pPr>
        <w:spacing w:line="276" w:lineRule="auto"/>
        <w:ind w:left="567" w:right="567"/>
      </w:pPr>
      <w:r w:rsidRPr="00224465">
        <w:t>в) природными условиями и способом деятельности        г) между соседями по дому</w:t>
      </w:r>
    </w:p>
    <w:p w:rsidR="00B70083" w:rsidRPr="00224465" w:rsidRDefault="00B70083" w:rsidP="00171BA8">
      <w:pPr>
        <w:spacing w:line="276" w:lineRule="auto"/>
        <w:ind w:left="567" w:right="567"/>
        <w:rPr>
          <w:b/>
        </w:rPr>
      </w:pPr>
      <w:r w:rsidRPr="00224465">
        <w:t>д) между одноклассниками</w:t>
      </w:r>
    </w:p>
    <w:p w:rsidR="00B70083" w:rsidRPr="00224465" w:rsidRDefault="00B70083" w:rsidP="00171BA8">
      <w:pPr>
        <w:spacing w:line="276" w:lineRule="auto"/>
        <w:ind w:left="567" w:right="567"/>
        <w:rPr>
          <w:b/>
        </w:rPr>
      </w:pPr>
      <w:r w:rsidRPr="00224465">
        <w:rPr>
          <w:b/>
        </w:rPr>
        <w:t xml:space="preserve">2. Совокупность качество человека, которые приобретаются им </w:t>
      </w:r>
      <w:proofErr w:type="gramStart"/>
      <w:r w:rsidRPr="00224465">
        <w:rPr>
          <w:b/>
        </w:rPr>
        <w:t>процессе</w:t>
      </w:r>
      <w:proofErr w:type="gramEnd"/>
      <w:r w:rsidRPr="00224465">
        <w:rPr>
          <w:b/>
        </w:rPr>
        <w:t xml:space="preserve"> жизни в обществе, в деятельности и общении с другими людьми – это …:</w:t>
      </w:r>
    </w:p>
    <w:p w:rsidR="00B70083" w:rsidRPr="00224465" w:rsidRDefault="00B70083" w:rsidP="00171BA8">
      <w:pPr>
        <w:spacing w:line="276" w:lineRule="auto"/>
        <w:ind w:left="567" w:right="567"/>
      </w:pPr>
      <w:r w:rsidRPr="00224465">
        <w:t>а) сознание                                       б) деятельность                             в) индивидуальность</w:t>
      </w:r>
    </w:p>
    <w:p w:rsidR="00B70083" w:rsidRPr="00224465" w:rsidRDefault="00B70083" w:rsidP="00171BA8">
      <w:pPr>
        <w:spacing w:line="276" w:lineRule="auto"/>
        <w:ind w:left="567" w:right="567"/>
      </w:pPr>
      <w:r w:rsidRPr="00224465">
        <w:t xml:space="preserve">г) личность                                      д) самостоятельность </w:t>
      </w:r>
    </w:p>
    <w:p w:rsidR="002610E0" w:rsidRPr="00224465" w:rsidRDefault="00B70083" w:rsidP="00171BA8">
      <w:pPr>
        <w:spacing w:line="276" w:lineRule="auto"/>
        <w:ind w:left="567" w:right="567"/>
        <w:rPr>
          <w:b/>
        </w:rPr>
      </w:pPr>
      <w:r w:rsidRPr="00224465">
        <w:rPr>
          <w:b/>
        </w:rPr>
        <w:t xml:space="preserve">3. </w:t>
      </w:r>
      <w:r w:rsidR="002610E0" w:rsidRPr="00224465">
        <w:rPr>
          <w:b/>
        </w:rPr>
        <w:t>К обязанностям граждан Российской Федерации не относится:</w:t>
      </w:r>
    </w:p>
    <w:p w:rsidR="002610E0" w:rsidRPr="00224465" w:rsidRDefault="002610E0" w:rsidP="00171BA8">
      <w:pPr>
        <w:spacing w:line="276" w:lineRule="auto"/>
        <w:ind w:left="567" w:right="567"/>
      </w:pPr>
      <w:r w:rsidRPr="00224465">
        <w:t>а) соблюдать законы                            б) платить налоги                             в) участвовать в выборах</w:t>
      </w:r>
    </w:p>
    <w:p w:rsidR="002610E0" w:rsidRPr="00224465" w:rsidRDefault="002610E0" w:rsidP="00171BA8">
      <w:pPr>
        <w:spacing w:line="276" w:lineRule="auto"/>
        <w:ind w:left="567" w:right="567"/>
      </w:pPr>
      <w:r w:rsidRPr="00224465">
        <w:t>г) защищать Отечество                       д) беречь памятники истории и культуры</w:t>
      </w:r>
    </w:p>
    <w:p w:rsidR="002610E0" w:rsidRPr="00224465" w:rsidRDefault="00B70083" w:rsidP="00171BA8">
      <w:pPr>
        <w:spacing w:line="276" w:lineRule="auto"/>
        <w:ind w:left="567" w:right="567"/>
        <w:rPr>
          <w:b/>
        </w:rPr>
      </w:pPr>
      <w:r w:rsidRPr="00224465">
        <w:rPr>
          <w:b/>
        </w:rPr>
        <w:t xml:space="preserve">4. </w:t>
      </w:r>
      <w:r w:rsidR="002610E0" w:rsidRPr="00224465">
        <w:rPr>
          <w:b/>
        </w:rPr>
        <w:t>Потребность в общении с другими людьми – часть потребностей…:</w:t>
      </w:r>
    </w:p>
    <w:p w:rsidR="002610E0" w:rsidRPr="00224465" w:rsidRDefault="002610E0" w:rsidP="00171BA8">
      <w:pPr>
        <w:spacing w:line="276" w:lineRule="auto"/>
        <w:ind w:left="567" w:right="567"/>
      </w:pPr>
      <w:r w:rsidRPr="00224465">
        <w:t>а) биологических                            б) социальных                              в) духовных</w:t>
      </w:r>
    </w:p>
    <w:p w:rsidR="002610E0" w:rsidRPr="00224465" w:rsidRDefault="002610E0" w:rsidP="00171BA8">
      <w:pPr>
        <w:spacing w:line="276" w:lineRule="auto"/>
        <w:ind w:left="567" w:right="567"/>
      </w:pPr>
      <w:r w:rsidRPr="00224465">
        <w:t>г) естественных                              д) экзистенциальных</w:t>
      </w:r>
    </w:p>
    <w:p w:rsidR="002610E0" w:rsidRPr="00224465" w:rsidRDefault="00B70083" w:rsidP="00171BA8">
      <w:pPr>
        <w:spacing w:line="276" w:lineRule="auto"/>
        <w:ind w:left="567" w:right="567"/>
        <w:rPr>
          <w:b/>
          <w:bCs/>
        </w:rPr>
      </w:pPr>
      <w:r w:rsidRPr="00224465">
        <w:rPr>
          <w:b/>
        </w:rPr>
        <w:t xml:space="preserve">5. </w:t>
      </w:r>
      <w:r w:rsidR="002610E0" w:rsidRPr="00224465">
        <w:rPr>
          <w:b/>
          <w:bCs/>
        </w:rPr>
        <w:t>Права человека:</w:t>
      </w:r>
    </w:p>
    <w:p w:rsidR="002610E0" w:rsidRPr="00224465" w:rsidRDefault="002610E0" w:rsidP="00171BA8">
      <w:pPr>
        <w:spacing w:line="276" w:lineRule="auto"/>
        <w:ind w:left="567" w:right="567"/>
        <w:rPr>
          <w:bCs/>
        </w:rPr>
      </w:pPr>
      <w:r w:rsidRPr="00224465">
        <w:rPr>
          <w:bCs/>
        </w:rPr>
        <w:t xml:space="preserve">а) зависят от возраста                                                          б) </w:t>
      </w:r>
      <w:proofErr w:type="gramStart"/>
      <w:r w:rsidRPr="00224465">
        <w:rPr>
          <w:bCs/>
        </w:rPr>
        <w:t>неотчуждаемы</w:t>
      </w:r>
      <w:proofErr w:type="gramEnd"/>
      <w:r w:rsidRPr="00224465">
        <w:rPr>
          <w:bCs/>
        </w:rPr>
        <w:t xml:space="preserve"> и неделимы</w:t>
      </w:r>
    </w:p>
    <w:p w:rsidR="002610E0" w:rsidRPr="00224465" w:rsidRDefault="002610E0" w:rsidP="00171BA8">
      <w:pPr>
        <w:spacing w:line="276" w:lineRule="auto"/>
        <w:ind w:left="567" w:right="567"/>
        <w:rPr>
          <w:b/>
        </w:rPr>
      </w:pPr>
      <w:r w:rsidRPr="00224465">
        <w:rPr>
          <w:bCs/>
        </w:rPr>
        <w:t>в) зависят от национальной принадлежности                   г) зависят от наличия гражданства</w:t>
      </w:r>
    </w:p>
    <w:p w:rsidR="00B70083" w:rsidRPr="00224465" w:rsidRDefault="00B70083" w:rsidP="00171BA8">
      <w:pPr>
        <w:spacing w:line="276" w:lineRule="auto"/>
        <w:ind w:left="567" w:right="567"/>
        <w:rPr>
          <w:b/>
        </w:rPr>
      </w:pPr>
      <w:r w:rsidRPr="00224465">
        <w:rPr>
          <w:b/>
        </w:rPr>
        <w:t>6. К основным стадиям движения продукта на рынке не относят:</w:t>
      </w:r>
    </w:p>
    <w:p w:rsidR="00B70083" w:rsidRPr="00224465" w:rsidRDefault="00B70083" w:rsidP="00171BA8">
      <w:pPr>
        <w:spacing w:line="276" w:lineRule="auto"/>
        <w:ind w:left="567" w:right="567"/>
      </w:pPr>
      <w:r w:rsidRPr="00224465">
        <w:t xml:space="preserve">а) производство;                             б) обмен;                                в) утилизация; </w:t>
      </w:r>
    </w:p>
    <w:p w:rsidR="00B70083" w:rsidRPr="00224465" w:rsidRDefault="00B70083" w:rsidP="00171BA8">
      <w:pPr>
        <w:spacing w:line="276" w:lineRule="auto"/>
        <w:ind w:left="567" w:right="567"/>
      </w:pPr>
      <w:r w:rsidRPr="00224465">
        <w:t>г) потребление;                              д) распределение.</w:t>
      </w:r>
    </w:p>
    <w:p w:rsidR="00B70083" w:rsidRPr="00224465" w:rsidRDefault="00B70083" w:rsidP="00171BA8">
      <w:pPr>
        <w:spacing w:line="276" w:lineRule="auto"/>
        <w:ind w:left="567" w:right="567"/>
        <w:rPr>
          <w:b/>
          <w:bCs/>
        </w:rPr>
      </w:pPr>
      <w:r w:rsidRPr="00224465">
        <w:rPr>
          <w:b/>
          <w:bCs/>
        </w:rPr>
        <w:t xml:space="preserve">7. Элементами </w:t>
      </w:r>
      <w:proofErr w:type="gramStart"/>
      <w:r w:rsidRPr="00224465">
        <w:rPr>
          <w:b/>
          <w:bCs/>
        </w:rPr>
        <w:t>формальны</w:t>
      </w:r>
      <w:r w:rsidR="002610E0" w:rsidRPr="00224465">
        <w:rPr>
          <w:b/>
          <w:bCs/>
        </w:rPr>
        <w:t>х</w:t>
      </w:r>
      <w:proofErr w:type="gramEnd"/>
      <w:r w:rsidRPr="00224465">
        <w:rPr>
          <w:b/>
          <w:bCs/>
        </w:rPr>
        <w:t xml:space="preserve"> социальны</w:t>
      </w:r>
      <w:r w:rsidR="002610E0" w:rsidRPr="00224465">
        <w:rPr>
          <w:b/>
          <w:bCs/>
        </w:rPr>
        <w:t>х</w:t>
      </w:r>
      <w:r w:rsidRPr="00224465">
        <w:rPr>
          <w:b/>
          <w:bCs/>
        </w:rPr>
        <w:t xml:space="preserve"> нормами являются:</w:t>
      </w:r>
    </w:p>
    <w:p w:rsidR="00B70083" w:rsidRPr="00224465" w:rsidRDefault="00B70083" w:rsidP="00171BA8">
      <w:pPr>
        <w:spacing w:line="276" w:lineRule="auto"/>
        <w:ind w:left="567" w:right="567"/>
        <w:rPr>
          <w:bCs/>
        </w:rPr>
      </w:pPr>
      <w:r w:rsidRPr="00224465">
        <w:rPr>
          <w:bCs/>
        </w:rPr>
        <w:t>а) религиозные нормы                                        б) традиции и обычаи</w:t>
      </w:r>
    </w:p>
    <w:p w:rsidR="00B70083" w:rsidRPr="00224465" w:rsidRDefault="00B70083" w:rsidP="00171BA8">
      <w:pPr>
        <w:spacing w:line="276" w:lineRule="auto"/>
        <w:ind w:left="567" w:right="567"/>
        <w:rPr>
          <w:bCs/>
        </w:rPr>
      </w:pPr>
      <w:r w:rsidRPr="00224465">
        <w:rPr>
          <w:bCs/>
        </w:rPr>
        <w:t>в) законы                                                              г) моральные нормы и ценности</w:t>
      </w:r>
    </w:p>
    <w:p w:rsidR="002610E0" w:rsidRPr="00224465" w:rsidRDefault="00B70083" w:rsidP="00171BA8">
      <w:pPr>
        <w:spacing w:line="276" w:lineRule="auto"/>
        <w:ind w:left="567" w:right="567"/>
        <w:rPr>
          <w:b/>
        </w:rPr>
      </w:pPr>
      <w:r w:rsidRPr="00224465">
        <w:rPr>
          <w:b/>
          <w:bCs/>
        </w:rPr>
        <w:t>8.</w:t>
      </w:r>
      <w:r w:rsidR="002610E0" w:rsidRPr="00224465">
        <w:rPr>
          <w:b/>
        </w:rPr>
        <w:t xml:space="preserve"> Проявлением противоправного поведения является:</w:t>
      </w:r>
    </w:p>
    <w:p w:rsidR="002610E0" w:rsidRPr="00224465" w:rsidRDefault="002610E0" w:rsidP="00171BA8">
      <w:pPr>
        <w:spacing w:line="276" w:lineRule="auto"/>
        <w:ind w:left="567" w:right="567"/>
      </w:pPr>
      <w:r w:rsidRPr="00224465">
        <w:t>а) посещение тренажерного зала                             б) конструирование моделей самолетов</w:t>
      </w:r>
    </w:p>
    <w:p w:rsidR="002610E0" w:rsidRPr="00224465" w:rsidRDefault="002610E0" w:rsidP="00171BA8">
      <w:pPr>
        <w:spacing w:line="276" w:lineRule="auto"/>
        <w:ind w:left="567" w:right="567"/>
      </w:pPr>
      <w:r w:rsidRPr="00224465">
        <w:t>в) нанесение телесных повреждений                      г) употребление наркотиков</w:t>
      </w:r>
    </w:p>
    <w:p w:rsidR="002610E0" w:rsidRPr="00224465" w:rsidRDefault="002610E0" w:rsidP="00171BA8">
      <w:pPr>
        <w:spacing w:line="276" w:lineRule="auto"/>
        <w:ind w:left="567" w:right="567"/>
        <w:rPr>
          <w:b/>
        </w:rPr>
      </w:pPr>
      <w:r w:rsidRPr="00224465">
        <w:t xml:space="preserve">д) коллекционирование марок </w:t>
      </w:r>
    </w:p>
    <w:p w:rsidR="00B70083" w:rsidRPr="00224465" w:rsidRDefault="002610E0" w:rsidP="00171BA8">
      <w:pPr>
        <w:spacing w:line="276" w:lineRule="auto"/>
        <w:ind w:left="567" w:right="567"/>
        <w:rPr>
          <w:b/>
          <w:bCs/>
        </w:rPr>
      </w:pPr>
      <w:r w:rsidRPr="00224465">
        <w:rPr>
          <w:b/>
          <w:bCs/>
        </w:rPr>
        <w:t>9.</w:t>
      </w:r>
      <w:r w:rsidR="00B70083" w:rsidRPr="00224465">
        <w:rPr>
          <w:b/>
          <w:bCs/>
        </w:rPr>
        <w:t xml:space="preserve"> Внутренней дисциплиной можно считать:</w:t>
      </w:r>
    </w:p>
    <w:p w:rsidR="00B70083" w:rsidRPr="00224465" w:rsidRDefault="00B70083" w:rsidP="00171BA8">
      <w:pPr>
        <w:spacing w:line="276" w:lineRule="auto"/>
        <w:ind w:left="567" w:right="567"/>
        <w:rPr>
          <w:bCs/>
        </w:rPr>
      </w:pPr>
      <w:r w:rsidRPr="00224465">
        <w:rPr>
          <w:bCs/>
        </w:rPr>
        <w:t>а) правила поведения учащихся школы                                     б) законы государства</w:t>
      </w:r>
    </w:p>
    <w:p w:rsidR="00B70083" w:rsidRPr="00224465" w:rsidRDefault="00B70083" w:rsidP="00171BA8">
      <w:pPr>
        <w:spacing w:line="276" w:lineRule="auto"/>
        <w:ind w:left="567" w:right="567"/>
        <w:rPr>
          <w:bCs/>
        </w:rPr>
      </w:pPr>
      <w:r w:rsidRPr="00224465">
        <w:rPr>
          <w:bCs/>
        </w:rPr>
        <w:t>в) контроль со стороны родителей                                             г) самоконтроль</w:t>
      </w:r>
    </w:p>
    <w:p w:rsidR="00B70083" w:rsidRPr="00224465" w:rsidRDefault="002610E0" w:rsidP="00171BA8">
      <w:pPr>
        <w:spacing w:line="276" w:lineRule="auto"/>
        <w:ind w:left="567" w:right="567"/>
        <w:rPr>
          <w:b/>
          <w:bCs/>
        </w:rPr>
      </w:pPr>
      <w:r w:rsidRPr="00224465">
        <w:rPr>
          <w:b/>
          <w:bCs/>
        </w:rPr>
        <w:t>10</w:t>
      </w:r>
      <w:r w:rsidR="00B70083" w:rsidRPr="00224465">
        <w:rPr>
          <w:b/>
          <w:bCs/>
        </w:rPr>
        <w:t xml:space="preserve">. На </w:t>
      </w:r>
      <w:proofErr w:type="gramStart"/>
      <w:r w:rsidR="00B70083" w:rsidRPr="00224465">
        <w:rPr>
          <w:b/>
          <w:bCs/>
        </w:rPr>
        <w:t>размер оплаты труда</w:t>
      </w:r>
      <w:proofErr w:type="gramEnd"/>
      <w:r w:rsidR="00B70083" w:rsidRPr="00224465">
        <w:rPr>
          <w:b/>
          <w:bCs/>
        </w:rPr>
        <w:t xml:space="preserve"> влияют такие факторы, как:</w:t>
      </w:r>
    </w:p>
    <w:p w:rsidR="00B70083" w:rsidRPr="00224465" w:rsidRDefault="00B70083" w:rsidP="00171BA8">
      <w:pPr>
        <w:spacing w:line="276" w:lineRule="auto"/>
        <w:ind w:left="567" w:right="567"/>
        <w:rPr>
          <w:bCs/>
        </w:rPr>
      </w:pPr>
      <w:r w:rsidRPr="00224465">
        <w:rPr>
          <w:bCs/>
        </w:rPr>
        <w:t>а) качество и количество труда                                              б) уровень квалификации</w:t>
      </w:r>
    </w:p>
    <w:p w:rsidR="00B70083" w:rsidRDefault="00B70083" w:rsidP="00171BA8">
      <w:pPr>
        <w:spacing w:line="276" w:lineRule="auto"/>
        <w:ind w:left="567" w:right="567"/>
        <w:rPr>
          <w:bCs/>
        </w:rPr>
      </w:pPr>
      <w:r w:rsidRPr="00224465">
        <w:rPr>
          <w:bCs/>
        </w:rPr>
        <w:t>в) востребованность товара на рынке                                    г) условия труда</w:t>
      </w:r>
    </w:p>
    <w:p w:rsidR="0055512B" w:rsidRDefault="0055512B" w:rsidP="00171BA8">
      <w:pPr>
        <w:spacing w:line="276" w:lineRule="auto"/>
        <w:ind w:left="567" w:right="567"/>
        <w:rPr>
          <w:bCs/>
        </w:rPr>
      </w:pPr>
    </w:p>
    <w:p w:rsidR="0055512B" w:rsidRDefault="0055512B" w:rsidP="00171BA8">
      <w:pPr>
        <w:spacing w:line="276" w:lineRule="auto"/>
        <w:ind w:left="567" w:right="567"/>
        <w:rPr>
          <w:bCs/>
        </w:rPr>
      </w:pPr>
    </w:p>
    <w:p w:rsidR="0055512B" w:rsidRDefault="0055512B" w:rsidP="00171BA8">
      <w:pPr>
        <w:spacing w:line="276" w:lineRule="auto"/>
        <w:ind w:left="567" w:right="567"/>
        <w:rPr>
          <w:bCs/>
        </w:rPr>
      </w:pPr>
    </w:p>
    <w:p w:rsidR="0055512B" w:rsidRDefault="0055512B" w:rsidP="00171BA8">
      <w:pPr>
        <w:spacing w:line="276" w:lineRule="auto"/>
        <w:ind w:left="567" w:right="567"/>
        <w:rPr>
          <w:bCs/>
        </w:rPr>
      </w:pPr>
    </w:p>
    <w:tbl>
      <w:tblPr>
        <w:tblW w:w="1034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1417"/>
      </w:tblGrid>
      <w:tr w:rsidR="0055512B" w:rsidRPr="001F2817" w:rsidTr="005551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90" w:rsidRPr="001F2817" w:rsidRDefault="00437D90" w:rsidP="0055512B">
            <w:pPr>
              <w:spacing w:line="276" w:lineRule="auto"/>
              <w:ind w:left="567" w:right="567"/>
              <w:jc w:val="center"/>
            </w:pPr>
            <w:r w:rsidRPr="001F2817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90" w:rsidRPr="001F2817" w:rsidRDefault="00437D90" w:rsidP="0055512B">
            <w:pPr>
              <w:spacing w:line="276" w:lineRule="auto"/>
              <w:ind w:left="567" w:right="567"/>
              <w:jc w:val="center"/>
            </w:pPr>
            <w:r w:rsidRPr="001F2817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90" w:rsidRPr="001F2817" w:rsidRDefault="00437D90" w:rsidP="0055512B">
            <w:pPr>
              <w:spacing w:line="276" w:lineRule="auto"/>
              <w:ind w:left="567" w:right="567"/>
              <w:jc w:val="center"/>
            </w:pPr>
            <w:r w:rsidRPr="001F2817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90" w:rsidRPr="001F2817" w:rsidRDefault="00437D90" w:rsidP="0055512B">
            <w:pPr>
              <w:spacing w:line="276" w:lineRule="auto"/>
              <w:ind w:left="567" w:right="567"/>
              <w:jc w:val="center"/>
            </w:pPr>
            <w:r w:rsidRPr="001F2817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90" w:rsidRPr="001F2817" w:rsidRDefault="00437D90" w:rsidP="0055512B">
            <w:pPr>
              <w:spacing w:line="276" w:lineRule="auto"/>
              <w:ind w:left="567" w:right="567"/>
              <w:jc w:val="center"/>
            </w:pPr>
            <w:r w:rsidRPr="001F2817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90" w:rsidRPr="001F2817" w:rsidRDefault="00437D90" w:rsidP="0055512B">
            <w:pPr>
              <w:spacing w:line="276" w:lineRule="auto"/>
              <w:ind w:left="567" w:right="567"/>
              <w:jc w:val="center"/>
            </w:pPr>
            <w:r w:rsidRPr="001F2817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90" w:rsidRPr="001F2817" w:rsidRDefault="00437D90" w:rsidP="0055512B">
            <w:pPr>
              <w:spacing w:line="276" w:lineRule="auto"/>
              <w:ind w:left="567" w:right="567"/>
              <w:jc w:val="center"/>
            </w:pPr>
            <w:r w:rsidRPr="001F2817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90" w:rsidRPr="001F2817" w:rsidRDefault="00437D90" w:rsidP="0055512B">
            <w:pPr>
              <w:spacing w:line="276" w:lineRule="auto"/>
              <w:ind w:left="567" w:right="567"/>
              <w:jc w:val="center"/>
            </w:pPr>
            <w:r w:rsidRPr="001F2817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90" w:rsidRPr="001F2817" w:rsidRDefault="00437D90" w:rsidP="0055512B">
            <w:pPr>
              <w:spacing w:line="276" w:lineRule="auto"/>
              <w:ind w:left="567" w:right="567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90" w:rsidRPr="001F2817" w:rsidRDefault="00437D90" w:rsidP="0055512B">
            <w:pPr>
              <w:spacing w:line="276" w:lineRule="auto"/>
              <w:ind w:left="567" w:right="567"/>
              <w:jc w:val="center"/>
            </w:pPr>
            <w:r>
              <w:t>10</w:t>
            </w:r>
          </w:p>
        </w:tc>
      </w:tr>
      <w:tr w:rsidR="0055512B" w:rsidRPr="00224465" w:rsidTr="005551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0" w:rsidRPr="00224465" w:rsidRDefault="00437D90" w:rsidP="00171BA8">
            <w:pPr>
              <w:spacing w:line="276" w:lineRule="auto"/>
              <w:ind w:left="567" w:right="567"/>
              <w:jc w:val="center"/>
              <w:rPr>
                <w:color w:val="00B05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0" w:rsidRPr="00224465" w:rsidRDefault="00437D90" w:rsidP="00171BA8">
            <w:pPr>
              <w:spacing w:line="276" w:lineRule="auto"/>
              <w:ind w:left="567" w:right="567"/>
              <w:jc w:val="center"/>
              <w:rPr>
                <w:color w:val="00B05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0" w:rsidRPr="00224465" w:rsidRDefault="00437D90" w:rsidP="00171BA8">
            <w:pPr>
              <w:spacing w:line="276" w:lineRule="auto"/>
              <w:ind w:left="567" w:right="567"/>
              <w:jc w:val="center"/>
              <w:rPr>
                <w:color w:val="00B05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0" w:rsidRPr="00224465" w:rsidRDefault="00437D90" w:rsidP="00171BA8">
            <w:pPr>
              <w:spacing w:line="276" w:lineRule="auto"/>
              <w:ind w:left="567" w:right="567"/>
              <w:jc w:val="center"/>
              <w:rPr>
                <w:color w:val="00B05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0" w:rsidRPr="00224465" w:rsidRDefault="00437D90" w:rsidP="00171BA8">
            <w:pPr>
              <w:spacing w:line="276" w:lineRule="auto"/>
              <w:ind w:left="567" w:right="567"/>
              <w:jc w:val="center"/>
              <w:rPr>
                <w:color w:val="00B05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0" w:rsidRPr="00224465" w:rsidRDefault="00437D90" w:rsidP="00171BA8">
            <w:pPr>
              <w:spacing w:line="276" w:lineRule="auto"/>
              <w:ind w:left="567" w:right="567"/>
              <w:jc w:val="center"/>
              <w:rPr>
                <w:color w:val="00B05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0" w:rsidRPr="00224465" w:rsidRDefault="00437D90" w:rsidP="00171BA8">
            <w:pPr>
              <w:spacing w:line="276" w:lineRule="auto"/>
              <w:ind w:left="567" w:right="567"/>
              <w:jc w:val="center"/>
              <w:rPr>
                <w:color w:val="00B05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0" w:rsidRPr="00224465" w:rsidRDefault="00437D90" w:rsidP="00171BA8">
            <w:pPr>
              <w:spacing w:line="276" w:lineRule="auto"/>
              <w:ind w:left="567" w:right="567"/>
              <w:jc w:val="center"/>
              <w:rPr>
                <w:color w:val="00B05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0" w:rsidRPr="00224465" w:rsidRDefault="00437D90" w:rsidP="00171BA8">
            <w:pPr>
              <w:spacing w:line="276" w:lineRule="auto"/>
              <w:ind w:left="567" w:right="567"/>
              <w:jc w:val="center"/>
              <w:rPr>
                <w:color w:val="00B05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90" w:rsidRPr="00224465" w:rsidRDefault="00437D90" w:rsidP="00171BA8">
            <w:pPr>
              <w:spacing w:line="276" w:lineRule="auto"/>
              <w:ind w:left="567" w:right="567"/>
              <w:jc w:val="center"/>
              <w:rPr>
                <w:color w:val="00B050"/>
              </w:rPr>
            </w:pPr>
          </w:p>
        </w:tc>
      </w:tr>
    </w:tbl>
    <w:p w:rsidR="0055512B" w:rsidRDefault="0055512B" w:rsidP="00437D90">
      <w:pPr>
        <w:spacing w:line="276" w:lineRule="auto"/>
        <w:ind w:left="567" w:right="1677"/>
        <w:jc w:val="both"/>
        <w:rPr>
          <w:b/>
        </w:rPr>
      </w:pPr>
    </w:p>
    <w:p w:rsidR="00015B67" w:rsidRPr="0055512B" w:rsidRDefault="002610E0" w:rsidP="0055512B">
      <w:pPr>
        <w:pStyle w:val="a8"/>
        <w:numPr>
          <w:ilvl w:val="0"/>
          <w:numId w:val="15"/>
        </w:numPr>
        <w:spacing w:line="276" w:lineRule="auto"/>
        <w:ind w:right="1677"/>
        <w:jc w:val="both"/>
        <w:rPr>
          <w:b/>
        </w:rPr>
      </w:pPr>
      <w:r w:rsidRPr="0055512B">
        <w:rPr>
          <w:b/>
        </w:rPr>
        <w:t>Что является лишним в ряду? Объясните свой выбор.</w:t>
      </w:r>
      <w:r w:rsidR="00015B67" w:rsidRPr="0055512B">
        <w:rPr>
          <w:b/>
        </w:rPr>
        <w:t xml:space="preserve"> </w:t>
      </w:r>
      <w:r w:rsidR="00224465" w:rsidRPr="0055512B">
        <w:rPr>
          <w:b/>
        </w:rPr>
        <w:t>(</w:t>
      </w:r>
      <w:r w:rsidR="001F2817" w:rsidRPr="0055512B">
        <w:rPr>
          <w:b/>
        </w:rPr>
        <w:t xml:space="preserve">Всего - </w:t>
      </w:r>
      <w:r w:rsidR="00015B67" w:rsidRPr="0055512B">
        <w:rPr>
          <w:b/>
        </w:rPr>
        <w:t>15</w:t>
      </w:r>
      <w:r w:rsidR="00224465" w:rsidRPr="0055512B">
        <w:rPr>
          <w:b/>
        </w:rPr>
        <w:t xml:space="preserve"> баллов</w:t>
      </w:r>
      <w:r w:rsidR="001F2817" w:rsidRPr="0055512B">
        <w:rPr>
          <w:b/>
        </w:rPr>
        <w:t>;</w:t>
      </w:r>
      <w:r w:rsidR="00224465" w:rsidRPr="0055512B">
        <w:rPr>
          <w:b/>
        </w:rPr>
        <w:t xml:space="preserve"> </w:t>
      </w:r>
      <w:r w:rsidR="00224465" w:rsidRPr="000F0CF0">
        <w:t>1</w:t>
      </w:r>
      <w:r w:rsidR="00015B67" w:rsidRPr="000F0CF0">
        <w:t xml:space="preserve"> балл – за правильно названное лишнее слово, 2  балла - за объяснение</w:t>
      </w:r>
      <w:r w:rsidR="00015B67" w:rsidRPr="0055512B">
        <w:rPr>
          <w:b/>
        </w:rPr>
        <w:t>)</w:t>
      </w:r>
    </w:p>
    <w:p w:rsidR="0055512B" w:rsidRPr="0055512B" w:rsidRDefault="0055512B" w:rsidP="0055512B">
      <w:pPr>
        <w:pStyle w:val="a8"/>
        <w:spacing w:line="276" w:lineRule="auto"/>
        <w:ind w:left="927" w:right="1677"/>
        <w:jc w:val="both"/>
        <w:rPr>
          <w:b/>
        </w:rPr>
      </w:pPr>
    </w:p>
    <w:p w:rsidR="001F2817" w:rsidRDefault="002610E0" w:rsidP="00171BA8">
      <w:pPr>
        <w:spacing w:line="276" w:lineRule="auto"/>
        <w:ind w:left="567" w:right="567"/>
      </w:pPr>
      <w:r w:rsidRPr="00224465">
        <w:t>1. Народность, каста, род, племя</w:t>
      </w:r>
    </w:p>
    <w:p w:rsidR="002610E0" w:rsidRPr="00224465" w:rsidRDefault="001F2817" w:rsidP="00171BA8">
      <w:pPr>
        <w:spacing w:line="276" w:lineRule="auto"/>
        <w:ind w:left="567" w:right="567"/>
      </w:pPr>
      <w:r>
        <w:t>_____________________________________________________________________________</w:t>
      </w:r>
    </w:p>
    <w:p w:rsidR="001F2817" w:rsidRDefault="002610E0" w:rsidP="00171BA8">
      <w:pPr>
        <w:spacing w:line="276" w:lineRule="auto"/>
        <w:ind w:left="567" w:right="567"/>
      </w:pPr>
      <w:r w:rsidRPr="00224465">
        <w:t>2. Искусство, наука, здравоохранение, образование</w:t>
      </w:r>
    </w:p>
    <w:p w:rsidR="002610E0" w:rsidRPr="00224465" w:rsidRDefault="001F2817" w:rsidP="00171BA8">
      <w:pPr>
        <w:spacing w:line="276" w:lineRule="auto"/>
        <w:ind w:left="567" w:right="567"/>
      </w:pPr>
      <w:r>
        <w:t>_____________________________________________________________________________</w:t>
      </w:r>
    </w:p>
    <w:p w:rsidR="001F2817" w:rsidRDefault="002610E0" w:rsidP="00171BA8">
      <w:pPr>
        <w:spacing w:line="276" w:lineRule="auto"/>
        <w:ind w:left="567" w:right="567"/>
      </w:pPr>
      <w:r w:rsidRPr="00224465">
        <w:t xml:space="preserve">3. Традиция,  право, мораль, санкция </w:t>
      </w:r>
    </w:p>
    <w:p w:rsidR="002610E0" w:rsidRPr="00224465" w:rsidRDefault="001F2817" w:rsidP="00171BA8">
      <w:pPr>
        <w:spacing w:line="276" w:lineRule="auto"/>
        <w:ind w:left="567" w:right="567"/>
      </w:pPr>
      <w:r>
        <w:t>_____________________________________________________________________________</w:t>
      </w:r>
    </w:p>
    <w:p w:rsidR="001F2817" w:rsidRDefault="002610E0" w:rsidP="00171BA8">
      <w:pPr>
        <w:spacing w:line="276" w:lineRule="auto"/>
        <w:ind w:left="567" w:right="567"/>
      </w:pPr>
      <w:r w:rsidRPr="00224465">
        <w:t>4. Область, кр</w:t>
      </w:r>
      <w:r w:rsidR="001F2817">
        <w:t>ай, Нижний Новгород, республика</w:t>
      </w:r>
    </w:p>
    <w:p w:rsidR="002610E0" w:rsidRPr="00224465" w:rsidRDefault="001F2817" w:rsidP="00171BA8">
      <w:pPr>
        <w:spacing w:line="276" w:lineRule="auto"/>
        <w:ind w:left="567" w:right="567"/>
      </w:pPr>
      <w:r>
        <w:t>_____________________________________________________________________________</w:t>
      </w:r>
    </w:p>
    <w:p w:rsidR="001F2817" w:rsidRDefault="002610E0" w:rsidP="00171BA8">
      <w:pPr>
        <w:pBdr>
          <w:bottom w:val="single" w:sz="12" w:space="1" w:color="auto"/>
        </w:pBdr>
        <w:spacing w:line="276" w:lineRule="auto"/>
        <w:ind w:left="567" w:right="567"/>
        <w:jc w:val="both"/>
      </w:pPr>
      <w:r w:rsidRPr="00224465">
        <w:t>5. Получение Нобелевской премии, получение  звания Герой России, бурные аплодисменты</w:t>
      </w:r>
      <w:r w:rsidR="001F2817">
        <w:t>,   получение именной стипендии</w:t>
      </w:r>
    </w:p>
    <w:p w:rsidR="0055512B" w:rsidRPr="00224465" w:rsidRDefault="0055512B" w:rsidP="00171BA8">
      <w:pPr>
        <w:spacing w:line="276" w:lineRule="auto"/>
        <w:ind w:left="567" w:right="567"/>
        <w:jc w:val="both"/>
      </w:pPr>
    </w:p>
    <w:p w:rsidR="00015B67" w:rsidRDefault="00B70083" w:rsidP="0055512B">
      <w:pPr>
        <w:pStyle w:val="a8"/>
        <w:numPr>
          <w:ilvl w:val="0"/>
          <w:numId w:val="15"/>
        </w:numPr>
        <w:spacing w:line="276" w:lineRule="auto"/>
        <w:ind w:right="567"/>
        <w:jc w:val="both"/>
      </w:pPr>
      <w:r w:rsidRPr="0055512B">
        <w:rPr>
          <w:b/>
        </w:rPr>
        <w:t xml:space="preserve">«Да» или «нет»? Рядом с номером каждого утверждения напишите «да», если вы согласны с утверждением, или «нет», если не согласны. </w:t>
      </w:r>
      <w:r w:rsidR="001F2817" w:rsidRPr="0055512B">
        <w:rPr>
          <w:b/>
        </w:rPr>
        <w:t>(Всего</w:t>
      </w:r>
      <w:r w:rsidR="00015B67" w:rsidRPr="0055512B">
        <w:rPr>
          <w:b/>
        </w:rPr>
        <w:t xml:space="preserve"> - 5 </w:t>
      </w:r>
      <w:r w:rsidR="001F2817" w:rsidRPr="0055512B">
        <w:rPr>
          <w:b/>
        </w:rPr>
        <w:t xml:space="preserve">баллов; </w:t>
      </w:r>
      <w:r w:rsidR="00015B67" w:rsidRPr="000F0CF0">
        <w:t>по 1 баллу за каждый правильный ответ</w:t>
      </w:r>
      <w:r w:rsidR="00015B67" w:rsidRPr="0055512B">
        <w:rPr>
          <w:b/>
        </w:rPr>
        <w:t>)</w:t>
      </w:r>
      <w:r w:rsidR="00015B67" w:rsidRPr="00224465">
        <w:t xml:space="preserve">   </w:t>
      </w:r>
    </w:p>
    <w:p w:rsidR="0055512B" w:rsidRPr="00224465" w:rsidRDefault="0055512B" w:rsidP="0055512B">
      <w:pPr>
        <w:pStyle w:val="a8"/>
        <w:spacing w:line="276" w:lineRule="auto"/>
        <w:ind w:left="927" w:right="567"/>
        <w:jc w:val="both"/>
      </w:pPr>
    </w:p>
    <w:p w:rsidR="00B70083" w:rsidRPr="00224465" w:rsidRDefault="00B70083" w:rsidP="002712D7">
      <w:pPr>
        <w:spacing w:line="276" w:lineRule="auto"/>
        <w:ind w:left="567" w:right="567"/>
        <w:jc w:val="both"/>
      </w:pPr>
      <w:r w:rsidRPr="00224465">
        <w:t xml:space="preserve">1. Культура – это вторая природа, мир, который человек создает вокруг, чтобы  поддержать себя в своем искусственном, т.е. человеческом состоянии.   </w:t>
      </w:r>
    </w:p>
    <w:p w:rsidR="00B70083" w:rsidRPr="00224465" w:rsidRDefault="00B70083" w:rsidP="002712D7">
      <w:pPr>
        <w:spacing w:line="276" w:lineRule="auto"/>
        <w:ind w:left="567" w:right="567"/>
        <w:jc w:val="both"/>
      </w:pPr>
      <w:r w:rsidRPr="00224465">
        <w:t>2. Самое раннее упоминание  о правах и о защите прав человека содержится в законах царя Хаммурапи.</w:t>
      </w:r>
    </w:p>
    <w:p w:rsidR="00B70083" w:rsidRPr="00224465" w:rsidRDefault="00B70083" w:rsidP="002712D7">
      <w:pPr>
        <w:spacing w:line="276" w:lineRule="auto"/>
        <w:ind w:left="567" w:right="567"/>
        <w:jc w:val="both"/>
      </w:pPr>
      <w:r w:rsidRPr="00224465">
        <w:t xml:space="preserve">3. Глобальные проблемы угрожают жизни людей тех стран, где они проявились больше   всего. </w:t>
      </w:r>
    </w:p>
    <w:p w:rsidR="00B70083" w:rsidRPr="00224465" w:rsidRDefault="00B70083" w:rsidP="002712D7">
      <w:pPr>
        <w:spacing w:line="276" w:lineRule="auto"/>
        <w:ind w:left="567" w:right="567"/>
        <w:jc w:val="both"/>
      </w:pPr>
      <w:r w:rsidRPr="00224465">
        <w:t xml:space="preserve">4. Аристотель делил государства  </w:t>
      </w:r>
      <w:proofErr w:type="gramStart"/>
      <w:r w:rsidRPr="00224465">
        <w:t>на</w:t>
      </w:r>
      <w:proofErr w:type="gramEnd"/>
      <w:r w:rsidRPr="00224465">
        <w:t xml:space="preserve">  справедливые и несправедливые.</w:t>
      </w:r>
    </w:p>
    <w:p w:rsidR="00B70083" w:rsidRDefault="00B70083" w:rsidP="002712D7">
      <w:pPr>
        <w:spacing w:line="276" w:lineRule="auto"/>
        <w:ind w:left="567" w:right="567"/>
        <w:jc w:val="both"/>
      </w:pPr>
      <w:r w:rsidRPr="00224465">
        <w:t>5. Труд в отличие от общения является потребностью человека.</w:t>
      </w:r>
    </w:p>
    <w:p w:rsidR="0055512B" w:rsidRPr="00224465" w:rsidRDefault="0055512B" w:rsidP="0055512B">
      <w:pPr>
        <w:spacing w:line="276" w:lineRule="auto"/>
        <w:ind w:left="567" w:right="567"/>
        <w:jc w:val="both"/>
      </w:pPr>
    </w:p>
    <w:p w:rsidR="00C37E51" w:rsidRDefault="00C37E51" w:rsidP="002712D7">
      <w:pPr>
        <w:pStyle w:val="c7"/>
        <w:numPr>
          <w:ilvl w:val="0"/>
          <w:numId w:val="15"/>
        </w:numPr>
        <w:shd w:val="clear" w:color="auto" w:fill="FFFFFF"/>
        <w:spacing w:before="0" w:beforeAutospacing="0" w:after="0" w:afterAutospacing="0"/>
        <w:ind w:right="567"/>
        <w:rPr>
          <w:rStyle w:val="c6"/>
          <w:rFonts w:eastAsiaTheme="majorEastAsia"/>
          <w:b/>
          <w:bCs/>
          <w:color w:val="000000"/>
        </w:rPr>
      </w:pPr>
      <w:r w:rsidRPr="00224465">
        <w:rPr>
          <w:rStyle w:val="c6"/>
          <w:rFonts w:eastAsiaTheme="majorEastAsia"/>
          <w:b/>
          <w:bCs/>
          <w:color w:val="000000"/>
        </w:rPr>
        <w:t>Прочитайте текст и выполните задание.</w:t>
      </w:r>
    </w:p>
    <w:p w:rsidR="002712D7" w:rsidRPr="00224465" w:rsidRDefault="002712D7" w:rsidP="002712D7">
      <w:pPr>
        <w:pStyle w:val="c7"/>
        <w:shd w:val="clear" w:color="auto" w:fill="FFFFFF"/>
        <w:spacing w:before="0" w:beforeAutospacing="0" w:after="0" w:afterAutospacing="0"/>
        <w:ind w:left="927" w:right="567"/>
        <w:rPr>
          <w:color w:val="000000"/>
        </w:rPr>
      </w:pPr>
    </w:p>
    <w:p w:rsidR="00C37E51" w:rsidRPr="001F2817" w:rsidRDefault="00C37E51" w:rsidP="002712D7">
      <w:pPr>
        <w:pStyle w:val="c15"/>
        <w:shd w:val="clear" w:color="auto" w:fill="FFFFFF"/>
        <w:spacing w:before="0" w:beforeAutospacing="0" w:after="0" w:afterAutospacing="0" w:line="360" w:lineRule="auto"/>
        <w:ind w:left="567" w:right="567" w:firstLine="360"/>
        <w:jc w:val="both"/>
        <w:rPr>
          <w:color w:val="000000"/>
        </w:rPr>
      </w:pPr>
      <w:r w:rsidRPr="001F2817">
        <w:rPr>
          <w:rStyle w:val="c6"/>
          <w:rFonts w:eastAsiaTheme="majorEastAsia"/>
          <w:bCs/>
          <w:color w:val="000000"/>
        </w:rPr>
        <w:t>В одной из своих работ американский социолог Д. Белл писал</w:t>
      </w:r>
      <w:r w:rsidRPr="001F2817">
        <w:rPr>
          <w:rStyle w:val="c20"/>
          <w:bCs/>
          <w:i/>
          <w:iCs/>
          <w:color w:val="000000"/>
        </w:rPr>
        <w:t>:</w:t>
      </w:r>
      <w:r w:rsidRPr="00224465">
        <w:rPr>
          <w:rStyle w:val="c20"/>
          <w:b/>
          <w:bCs/>
          <w:i/>
          <w:iCs/>
          <w:color w:val="000000"/>
        </w:rPr>
        <w:t xml:space="preserve"> </w:t>
      </w:r>
      <w:r w:rsidRPr="001F2817">
        <w:rPr>
          <w:rStyle w:val="c20"/>
          <w:bCs/>
          <w:iCs/>
          <w:color w:val="000000"/>
        </w:rPr>
        <w:t>«Современными «пособиями по этикету» являются кино, телевидение, реклама. Однако в то время как реклама только стимулирует запросы, другие средства связи  выполняют более деликатную роль в развитии новых общественных навыков.</w:t>
      </w:r>
    </w:p>
    <w:p w:rsidR="00C37E51" w:rsidRPr="001F2817" w:rsidRDefault="00C37E51" w:rsidP="002712D7">
      <w:pPr>
        <w:pStyle w:val="c15"/>
        <w:shd w:val="clear" w:color="auto" w:fill="FFFFFF"/>
        <w:spacing w:before="0" w:beforeAutospacing="0" w:after="0" w:afterAutospacing="0" w:line="360" w:lineRule="auto"/>
        <w:ind w:left="567" w:right="567" w:firstLine="360"/>
        <w:jc w:val="both"/>
        <w:rPr>
          <w:color w:val="000000"/>
        </w:rPr>
      </w:pPr>
      <w:r w:rsidRPr="001F2817">
        <w:rPr>
          <w:rStyle w:val="c20"/>
          <w:bCs/>
          <w:iCs/>
          <w:color w:val="000000"/>
        </w:rPr>
        <w:t> Они «развивают» народные вкусы, предоставляя затем целому ряду специальных организаций  удовлетворение утончившихся вкусов</w:t>
      </w:r>
      <w:proofErr w:type="gramStart"/>
      <w:r w:rsidRPr="001F2817">
        <w:rPr>
          <w:rStyle w:val="c20"/>
          <w:bCs/>
          <w:iCs/>
          <w:color w:val="000000"/>
        </w:rPr>
        <w:t>… Х</w:t>
      </w:r>
      <w:proofErr w:type="gramEnd"/>
      <w:r w:rsidRPr="001F2817">
        <w:rPr>
          <w:rStyle w:val="c20"/>
          <w:bCs/>
          <w:iCs/>
          <w:color w:val="000000"/>
        </w:rPr>
        <w:t>отя сначала эти перемены касаются лишь внешних  сторон жизни - манер, мод, вкусов, питания, развлечений, - однако рано или поздно их влияние начинает сказываться  и на таких основных факторах, как  вопросы семейного авторитета и общественные ценности…»</w:t>
      </w:r>
    </w:p>
    <w:p w:rsidR="002712D7" w:rsidRDefault="002712D7" w:rsidP="00171BA8">
      <w:pPr>
        <w:pStyle w:val="c19"/>
        <w:shd w:val="clear" w:color="auto" w:fill="FFFFFF"/>
        <w:spacing w:before="0" w:beforeAutospacing="0" w:after="0" w:afterAutospacing="0"/>
        <w:ind w:left="567" w:right="567"/>
        <w:jc w:val="both"/>
        <w:rPr>
          <w:rStyle w:val="c6"/>
          <w:rFonts w:eastAsiaTheme="majorEastAsia"/>
          <w:b/>
          <w:bCs/>
          <w:color w:val="000000"/>
        </w:rPr>
      </w:pPr>
    </w:p>
    <w:p w:rsidR="002712D7" w:rsidRDefault="002712D7" w:rsidP="00171BA8">
      <w:pPr>
        <w:pStyle w:val="c19"/>
        <w:shd w:val="clear" w:color="auto" w:fill="FFFFFF"/>
        <w:spacing w:before="0" w:beforeAutospacing="0" w:after="0" w:afterAutospacing="0"/>
        <w:ind w:left="567" w:right="567"/>
        <w:jc w:val="both"/>
        <w:rPr>
          <w:rStyle w:val="c6"/>
          <w:rFonts w:eastAsiaTheme="majorEastAsia"/>
          <w:b/>
          <w:bCs/>
          <w:color w:val="000000"/>
        </w:rPr>
      </w:pPr>
    </w:p>
    <w:p w:rsidR="00C37E51" w:rsidRDefault="001F2817" w:rsidP="00171BA8">
      <w:pPr>
        <w:pStyle w:val="c19"/>
        <w:shd w:val="clear" w:color="auto" w:fill="FFFFFF"/>
        <w:spacing w:before="0" w:beforeAutospacing="0" w:after="0" w:afterAutospacing="0"/>
        <w:ind w:left="567" w:right="567"/>
        <w:jc w:val="both"/>
        <w:rPr>
          <w:rStyle w:val="c6"/>
          <w:rFonts w:eastAsiaTheme="majorEastAsia"/>
          <w:bCs/>
          <w:color w:val="000000"/>
        </w:rPr>
      </w:pPr>
      <w:bookmarkStart w:id="0" w:name="_GoBack"/>
      <w:bookmarkEnd w:id="0"/>
      <w:r>
        <w:rPr>
          <w:rStyle w:val="c6"/>
          <w:rFonts w:eastAsiaTheme="majorEastAsia"/>
          <w:b/>
          <w:bCs/>
          <w:color w:val="000000"/>
        </w:rPr>
        <w:t xml:space="preserve">1) </w:t>
      </w:r>
      <w:r w:rsidR="00C37E51" w:rsidRPr="00224465">
        <w:rPr>
          <w:rStyle w:val="c6"/>
          <w:rFonts w:eastAsiaTheme="majorEastAsia"/>
          <w:b/>
          <w:bCs/>
          <w:color w:val="000000"/>
        </w:rPr>
        <w:t xml:space="preserve">Какое влияние на нашу жизнь оказывают средства массовой информации (СМИ), по мнению автора? </w:t>
      </w:r>
      <w:r>
        <w:rPr>
          <w:rStyle w:val="c6"/>
          <w:rFonts w:eastAsiaTheme="majorEastAsia"/>
          <w:b/>
          <w:bCs/>
          <w:color w:val="000000"/>
        </w:rPr>
        <w:t xml:space="preserve">2) </w:t>
      </w:r>
      <w:proofErr w:type="gramStart"/>
      <w:r w:rsidR="00C37E51" w:rsidRPr="00224465">
        <w:rPr>
          <w:rStyle w:val="c6"/>
          <w:rFonts w:eastAsiaTheme="majorEastAsia"/>
          <w:b/>
          <w:bCs/>
          <w:color w:val="000000"/>
        </w:rPr>
        <w:t>Опираясь на текст и свой опыт приведите </w:t>
      </w:r>
      <w:r w:rsidR="00C37E51" w:rsidRPr="00224465">
        <w:rPr>
          <w:rStyle w:val="c37"/>
          <w:b/>
          <w:bCs/>
          <w:i/>
          <w:iCs/>
          <w:color w:val="000000"/>
          <w:u w:val="single"/>
        </w:rPr>
        <w:t>по два</w:t>
      </w:r>
      <w:proofErr w:type="gramEnd"/>
      <w:r w:rsidR="00C37E51" w:rsidRPr="00224465">
        <w:rPr>
          <w:rStyle w:val="c37"/>
          <w:b/>
          <w:bCs/>
          <w:i/>
          <w:iCs/>
          <w:color w:val="000000"/>
          <w:u w:val="single"/>
        </w:rPr>
        <w:t xml:space="preserve"> примера</w:t>
      </w:r>
      <w:r w:rsidR="00C37E51" w:rsidRPr="00224465">
        <w:rPr>
          <w:rStyle w:val="c6"/>
          <w:rFonts w:eastAsiaTheme="majorEastAsia"/>
          <w:b/>
          <w:bCs/>
          <w:color w:val="000000"/>
        </w:rPr>
        <w:t xml:space="preserve"> положительного и отрицательного влияния СМИ на подростков. </w:t>
      </w:r>
      <w:r>
        <w:rPr>
          <w:rStyle w:val="c6"/>
          <w:rFonts w:eastAsiaTheme="majorEastAsia"/>
          <w:b/>
          <w:bCs/>
          <w:color w:val="000000"/>
        </w:rPr>
        <w:t>(Всего – 6 баллов</w:t>
      </w:r>
      <w:r w:rsidRPr="000F0CF0">
        <w:rPr>
          <w:rStyle w:val="c6"/>
          <w:rFonts w:eastAsiaTheme="majorEastAsia"/>
          <w:bCs/>
          <w:color w:val="000000"/>
        </w:rPr>
        <w:t>; ответ на во</w:t>
      </w:r>
      <w:r w:rsidR="00C37E51" w:rsidRPr="000F0CF0">
        <w:rPr>
          <w:rStyle w:val="c6"/>
          <w:rFonts w:eastAsiaTheme="majorEastAsia"/>
          <w:bCs/>
          <w:color w:val="000000"/>
        </w:rPr>
        <w:t xml:space="preserve">прос – 2 балла и по </w:t>
      </w:r>
      <w:r w:rsidR="00015B67" w:rsidRPr="000F0CF0">
        <w:rPr>
          <w:rStyle w:val="c6"/>
          <w:rFonts w:eastAsiaTheme="majorEastAsia"/>
          <w:bCs/>
          <w:color w:val="000000"/>
        </w:rPr>
        <w:t>1</w:t>
      </w:r>
      <w:r w:rsidR="00C37E51" w:rsidRPr="000F0CF0">
        <w:rPr>
          <w:rStyle w:val="c6"/>
          <w:rFonts w:eastAsiaTheme="majorEastAsia"/>
          <w:bCs/>
          <w:color w:val="000000"/>
        </w:rPr>
        <w:t xml:space="preserve"> балл</w:t>
      </w:r>
      <w:r w:rsidR="00015B67" w:rsidRPr="000F0CF0">
        <w:rPr>
          <w:rStyle w:val="c6"/>
          <w:rFonts w:eastAsiaTheme="majorEastAsia"/>
          <w:bCs/>
          <w:color w:val="000000"/>
        </w:rPr>
        <w:t>у</w:t>
      </w:r>
      <w:r w:rsidR="00C37E51" w:rsidRPr="000F0CF0">
        <w:rPr>
          <w:rStyle w:val="c6"/>
          <w:rFonts w:eastAsiaTheme="majorEastAsia"/>
          <w:bCs/>
          <w:color w:val="000000"/>
        </w:rPr>
        <w:t xml:space="preserve"> за каждый правильный пример</w:t>
      </w:r>
      <w:r>
        <w:rPr>
          <w:rStyle w:val="c6"/>
          <w:rFonts w:eastAsiaTheme="majorEastAsia"/>
          <w:b/>
          <w:bCs/>
          <w:color w:val="000000"/>
        </w:rPr>
        <w:t>).</w:t>
      </w:r>
    </w:p>
    <w:p w:rsidR="00045A1E" w:rsidRDefault="00045A1E" w:rsidP="00171BA8">
      <w:pPr>
        <w:pStyle w:val="c19"/>
        <w:shd w:val="clear" w:color="auto" w:fill="FFFFFF"/>
        <w:spacing w:before="0" w:beforeAutospacing="0" w:after="0" w:afterAutospacing="0" w:line="276" w:lineRule="auto"/>
        <w:ind w:left="567" w:right="567"/>
        <w:jc w:val="both"/>
        <w:rPr>
          <w:color w:val="000000"/>
        </w:rPr>
      </w:pPr>
      <w:r>
        <w:rPr>
          <w:color w:val="000000"/>
        </w:rPr>
        <w:t>1)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5A1E" w:rsidRDefault="00045A1E" w:rsidP="00171BA8">
      <w:pPr>
        <w:pStyle w:val="c19"/>
        <w:shd w:val="clear" w:color="auto" w:fill="FFFFFF"/>
        <w:spacing w:before="0" w:beforeAutospacing="0" w:after="0" w:afterAutospacing="0" w:line="276" w:lineRule="auto"/>
        <w:ind w:left="567" w:right="567"/>
        <w:jc w:val="both"/>
        <w:rPr>
          <w:color w:val="000000"/>
        </w:rPr>
      </w:pPr>
      <w:r>
        <w:rPr>
          <w:color w:val="000000"/>
        </w:rPr>
        <w:lastRenderedPageBreak/>
        <w:t>2)__________________________________________________________________________________________________________________________________________________________________________</w:t>
      </w:r>
      <w:r w:rsidRPr="00045A1E">
        <w:rPr>
          <w:color w:val="000000"/>
        </w:rPr>
        <w:t xml:space="preserve"> </w:t>
      </w:r>
      <w:r>
        <w:rPr>
          <w:color w:val="000000"/>
        </w:rPr>
        <w:t>____________________________________________________________________________________________________________________________________________________________________________</w:t>
      </w:r>
    </w:p>
    <w:p w:rsidR="00045A1E" w:rsidRDefault="00045A1E" w:rsidP="00171BA8">
      <w:pPr>
        <w:pStyle w:val="c19"/>
        <w:pBdr>
          <w:bottom w:val="single" w:sz="12" w:space="1" w:color="auto"/>
        </w:pBdr>
        <w:shd w:val="clear" w:color="auto" w:fill="FFFFFF"/>
        <w:spacing w:before="0" w:beforeAutospacing="0" w:after="0" w:afterAutospacing="0" w:line="276" w:lineRule="auto"/>
        <w:ind w:left="567" w:right="567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</w:t>
      </w:r>
    </w:p>
    <w:p w:rsidR="0055512B" w:rsidRDefault="0055512B" w:rsidP="00171BA8">
      <w:pPr>
        <w:pStyle w:val="c19"/>
        <w:shd w:val="clear" w:color="auto" w:fill="FFFFFF"/>
        <w:spacing w:before="0" w:beforeAutospacing="0" w:after="0" w:afterAutospacing="0" w:line="276" w:lineRule="auto"/>
        <w:ind w:left="567" w:right="567"/>
        <w:jc w:val="both"/>
        <w:rPr>
          <w:color w:val="000000"/>
        </w:rPr>
      </w:pPr>
    </w:p>
    <w:p w:rsidR="00AF16A6" w:rsidRPr="0055512B" w:rsidRDefault="00C37E51" w:rsidP="0055512B">
      <w:pPr>
        <w:pStyle w:val="a8"/>
        <w:numPr>
          <w:ilvl w:val="0"/>
          <w:numId w:val="15"/>
        </w:numPr>
        <w:spacing w:line="276" w:lineRule="auto"/>
        <w:ind w:right="567"/>
        <w:jc w:val="both"/>
        <w:rPr>
          <w:b/>
        </w:rPr>
      </w:pPr>
      <w:r w:rsidRPr="0055512B">
        <w:rPr>
          <w:b/>
        </w:rPr>
        <w:t xml:space="preserve">Прочитайте высказывания известных людей. В каждом случае несколько высказываний посвящены одному обществоведческому понятию (в цитатах само понятие заменено звѐздочками). </w:t>
      </w:r>
      <w:r w:rsidR="001F2817" w:rsidRPr="0055512B">
        <w:rPr>
          <w:b/>
        </w:rPr>
        <w:t>(В</w:t>
      </w:r>
      <w:r w:rsidR="00AF16A6" w:rsidRPr="0055512B">
        <w:rPr>
          <w:b/>
        </w:rPr>
        <w:t>сего – 6 баллов</w:t>
      </w:r>
      <w:r w:rsidR="001F2817" w:rsidRPr="0055512B">
        <w:rPr>
          <w:b/>
        </w:rPr>
        <w:t xml:space="preserve">; </w:t>
      </w:r>
      <w:r w:rsidR="001F2817" w:rsidRPr="000F0CF0">
        <w:t>по 2 балла за каждый правильный ответ</w:t>
      </w:r>
      <w:r w:rsidR="002712D7">
        <w:rPr>
          <w:b/>
        </w:rPr>
        <w:t>)</w:t>
      </w:r>
    </w:p>
    <w:p w:rsidR="0055512B" w:rsidRPr="0055512B" w:rsidRDefault="0055512B" w:rsidP="0055512B">
      <w:pPr>
        <w:pStyle w:val="a8"/>
        <w:numPr>
          <w:ilvl w:val="0"/>
          <w:numId w:val="15"/>
        </w:numPr>
        <w:spacing w:line="276" w:lineRule="auto"/>
        <w:ind w:right="567"/>
        <w:jc w:val="both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05"/>
        <w:gridCol w:w="2516"/>
      </w:tblGrid>
      <w:tr w:rsidR="00AF16A6" w:rsidRPr="00224465" w:rsidTr="001F2817">
        <w:tc>
          <w:tcPr>
            <w:tcW w:w="7905" w:type="dxa"/>
          </w:tcPr>
          <w:p w:rsidR="00AF16A6" w:rsidRPr="00224465" w:rsidRDefault="00AF16A6" w:rsidP="00171BA8">
            <w:pPr>
              <w:spacing w:line="276" w:lineRule="auto"/>
              <w:ind w:left="567" w:right="567"/>
              <w:jc w:val="center"/>
            </w:pPr>
            <w:r w:rsidRPr="00224465">
              <w:t>Высказывание</w:t>
            </w:r>
          </w:p>
        </w:tc>
        <w:tc>
          <w:tcPr>
            <w:tcW w:w="2516" w:type="dxa"/>
          </w:tcPr>
          <w:p w:rsidR="00AF16A6" w:rsidRPr="00224465" w:rsidRDefault="00AF16A6" w:rsidP="00171BA8">
            <w:pPr>
              <w:spacing w:line="276" w:lineRule="auto"/>
              <w:ind w:left="567" w:right="567"/>
              <w:jc w:val="center"/>
            </w:pPr>
            <w:r w:rsidRPr="00224465">
              <w:t>Понятие</w:t>
            </w:r>
          </w:p>
        </w:tc>
      </w:tr>
      <w:tr w:rsidR="00AF16A6" w:rsidRPr="00224465" w:rsidTr="001F2817">
        <w:tc>
          <w:tcPr>
            <w:tcW w:w="7905" w:type="dxa"/>
          </w:tcPr>
          <w:p w:rsidR="00AF16A6" w:rsidRPr="00224465" w:rsidRDefault="00AF16A6" w:rsidP="00171BA8">
            <w:pPr>
              <w:spacing w:line="276" w:lineRule="auto"/>
              <w:ind w:left="567" w:right="567"/>
            </w:pPr>
            <w:proofErr w:type="gramStart"/>
            <w:r w:rsidRPr="00224465">
              <w:t>*** — худшая из всех политических систем, но лучшей не дано (Николай Бердяев)</w:t>
            </w:r>
            <w:proofErr w:type="gramEnd"/>
          </w:p>
          <w:p w:rsidR="00AF16A6" w:rsidRPr="00224465" w:rsidRDefault="00AF16A6" w:rsidP="00171BA8">
            <w:pPr>
              <w:spacing w:line="276" w:lineRule="auto"/>
              <w:ind w:left="567" w:right="567"/>
            </w:pPr>
            <w:r w:rsidRPr="00224465">
              <w:t>*** — это не власть большинства, а защита меньшинства (Альбер Камю)</w:t>
            </w:r>
          </w:p>
          <w:p w:rsidR="00AF16A6" w:rsidRPr="00224465" w:rsidRDefault="00AF16A6" w:rsidP="00171BA8">
            <w:pPr>
              <w:spacing w:line="276" w:lineRule="auto"/>
              <w:ind w:left="567" w:right="567"/>
            </w:pPr>
            <w:r w:rsidRPr="00224465">
              <w:t>*** — это не власть большинства, а защита меньшинства (Альбер Камю)</w:t>
            </w:r>
          </w:p>
        </w:tc>
        <w:tc>
          <w:tcPr>
            <w:tcW w:w="2516" w:type="dxa"/>
          </w:tcPr>
          <w:p w:rsidR="00AF16A6" w:rsidRPr="00224465" w:rsidRDefault="00AF16A6" w:rsidP="00171BA8">
            <w:pPr>
              <w:spacing w:line="276" w:lineRule="auto"/>
              <w:ind w:left="567" w:right="567"/>
            </w:pPr>
            <w:r w:rsidRPr="00224465">
              <w:t xml:space="preserve">1. </w:t>
            </w:r>
          </w:p>
        </w:tc>
      </w:tr>
      <w:tr w:rsidR="00AF16A6" w:rsidRPr="00224465" w:rsidTr="001F2817">
        <w:tc>
          <w:tcPr>
            <w:tcW w:w="7905" w:type="dxa"/>
          </w:tcPr>
          <w:p w:rsidR="00AF16A6" w:rsidRPr="00224465" w:rsidRDefault="00AF16A6" w:rsidP="00171BA8">
            <w:pPr>
              <w:spacing w:line="276" w:lineRule="auto"/>
              <w:ind w:left="567" w:right="567"/>
            </w:pPr>
            <w:r w:rsidRPr="00224465">
              <w:t>Быть *** — это значит быть самостоятельным источником действия (Эмиль Дюркгейм)</w:t>
            </w:r>
          </w:p>
          <w:p w:rsidR="00AF16A6" w:rsidRPr="00224465" w:rsidRDefault="00AF16A6" w:rsidP="00171BA8">
            <w:pPr>
              <w:spacing w:line="276" w:lineRule="auto"/>
              <w:ind w:left="567" w:right="567"/>
            </w:pPr>
            <w:r w:rsidRPr="00224465">
              <w:t xml:space="preserve"> *** есть существование, способное отделиться от себя, стать открытой </w:t>
            </w:r>
            <w:proofErr w:type="gramStart"/>
            <w:r w:rsidRPr="00224465">
              <w:t>другому</w:t>
            </w:r>
            <w:proofErr w:type="gramEnd"/>
            <w:r w:rsidRPr="00224465">
              <w:t xml:space="preserve"> (</w:t>
            </w:r>
            <w:proofErr w:type="spellStart"/>
            <w:r w:rsidRPr="00224465">
              <w:t>Эмманюэль</w:t>
            </w:r>
            <w:proofErr w:type="spellEnd"/>
            <w:r w:rsidRPr="00224465">
              <w:t xml:space="preserve"> </w:t>
            </w:r>
            <w:proofErr w:type="spellStart"/>
            <w:r w:rsidRPr="00224465">
              <w:t>Мунье</w:t>
            </w:r>
            <w:proofErr w:type="spellEnd"/>
            <w:r w:rsidRPr="00224465">
              <w:t xml:space="preserve">) </w:t>
            </w:r>
          </w:p>
          <w:p w:rsidR="00AF16A6" w:rsidRPr="00224465" w:rsidRDefault="00AF16A6" w:rsidP="00171BA8">
            <w:pPr>
              <w:spacing w:line="276" w:lineRule="auto"/>
              <w:ind w:left="567" w:right="567"/>
            </w:pPr>
            <w:r w:rsidRPr="00224465">
              <w:t>*** может быть понята лишь как акт, она противоположна пассивности, она всегда означает творческое сопротивление. Акт всегда есть творческий... (Николай Бердяев)</w:t>
            </w:r>
          </w:p>
        </w:tc>
        <w:tc>
          <w:tcPr>
            <w:tcW w:w="2516" w:type="dxa"/>
          </w:tcPr>
          <w:p w:rsidR="00AF16A6" w:rsidRPr="00224465" w:rsidRDefault="00AF16A6" w:rsidP="00171BA8">
            <w:pPr>
              <w:spacing w:line="276" w:lineRule="auto"/>
              <w:ind w:left="567" w:right="567"/>
            </w:pPr>
            <w:r w:rsidRPr="00224465">
              <w:t>2.</w:t>
            </w:r>
          </w:p>
        </w:tc>
      </w:tr>
      <w:tr w:rsidR="00AF16A6" w:rsidRPr="00224465" w:rsidTr="001F2817">
        <w:tc>
          <w:tcPr>
            <w:tcW w:w="7905" w:type="dxa"/>
          </w:tcPr>
          <w:p w:rsidR="00AF16A6" w:rsidRPr="00224465" w:rsidRDefault="00AF16A6" w:rsidP="00171BA8">
            <w:pPr>
              <w:spacing w:line="276" w:lineRule="auto"/>
              <w:ind w:left="567" w:right="567"/>
            </w:pPr>
            <w:r w:rsidRPr="00224465">
              <w:t>*** должен платить налоги с тем же чувством, с каким влюбленный дарит своей возлюбленной подарки (Новалис)</w:t>
            </w:r>
          </w:p>
          <w:p w:rsidR="00AF16A6" w:rsidRPr="00224465" w:rsidRDefault="00AF16A6" w:rsidP="00171BA8">
            <w:pPr>
              <w:spacing w:line="276" w:lineRule="auto"/>
              <w:ind w:left="567" w:right="567"/>
            </w:pPr>
            <w:r w:rsidRPr="00224465">
              <w:t xml:space="preserve"> Нужно сначала быть плохим ***, чтобы сделаться затем хорошим рабом (Шарль Монтескье) </w:t>
            </w:r>
          </w:p>
          <w:p w:rsidR="00AF16A6" w:rsidRPr="00224465" w:rsidRDefault="00AF16A6" w:rsidP="00171BA8">
            <w:pPr>
              <w:spacing w:line="276" w:lineRule="auto"/>
              <w:ind w:left="567" w:right="567"/>
            </w:pPr>
            <w:r w:rsidRPr="00224465">
              <w:t>*** должен властвовать над своим государством (Аристотель)</w:t>
            </w:r>
          </w:p>
        </w:tc>
        <w:tc>
          <w:tcPr>
            <w:tcW w:w="2516" w:type="dxa"/>
          </w:tcPr>
          <w:p w:rsidR="00AF16A6" w:rsidRPr="00224465" w:rsidRDefault="00AF16A6" w:rsidP="00171BA8">
            <w:pPr>
              <w:spacing w:line="276" w:lineRule="auto"/>
              <w:ind w:left="567" w:right="567"/>
            </w:pPr>
            <w:r w:rsidRPr="00224465">
              <w:t>3.</w:t>
            </w:r>
          </w:p>
        </w:tc>
      </w:tr>
    </w:tbl>
    <w:p w:rsidR="009D1285" w:rsidRDefault="009D1285" w:rsidP="00171BA8">
      <w:pPr>
        <w:spacing w:line="276" w:lineRule="auto"/>
        <w:ind w:left="567" w:right="567"/>
        <w:jc w:val="both"/>
        <w:rPr>
          <w:b/>
        </w:rPr>
      </w:pPr>
    </w:p>
    <w:p w:rsidR="0055512B" w:rsidRDefault="0055512B" w:rsidP="00171BA8">
      <w:pPr>
        <w:spacing w:line="276" w:lineRule="auto"/>
        <w:ind w:left="567" w:right="567"/>
        <w:jc w:val="both"/>
        <w:rPr>
          <w:b/>
        </w:rPr>
      </w:pPr>
    </w:p>
    <w:p w:rsidR="0055512B" w:rsidRDefault="0055512B" w:rsidP="00171BA8">
      <w:pPr>
        <w:spacing w:line="276" w:lineRule="auto"/>
        <w:ind w:left="567" w:right="567"/>
        <w:jc w:val="both"/>
        <w:rPr>
          <w:b/>
        </w:rPr>
      </w:pPr>
    </w:p>
    <w:p w:rsidR="0055512B" w:rsidRDefault="0055512B" w:rsidP="00171BA8">
      <w:pPr>
        <w:spacing w:line="276" w:lineRule="auto"/>
        <w:ind w:left="567" w:right="567"/>
        <w:jc w:val="both"/>
        <w:rPr>
          <w:b/>
        </w:rPr>
      </w:pPr>
    </w:p>
    <w:p w:rsidR="00F75876" w:rsidRPr="00045A1E" w:rsidRDefault="00F75876" w:rsidP="00171BA8">
      <w:pPr>
        <w:spacing w:line="276" w:lineRule="auto"/>
        <w:ind w:left="567" w:right="567"/>
        <w:jc w:val="both"/>
        <w:rPr>
          <w:b/>
        </w:rPr>
      </w:pPr>
      <w:r w:rsidRPr="00045A1E">
        <w:rPr>
          <w:b/>
        </w:rPr>
        <w:t xml:space="preserve">6. Рассмотрите представленные ниже изображения. Что их объединяет? Заполните схему, указав общую для всех изображений категорию (обобщающее понятие), а также составляющие элементы. </w:t>
      </w:r>
      <w:r w:rsidR="007F2920">
        <w:rPr>
          <w:b/>
        </w:rPr>
        <w:t>Всю информацию внесите в соответствующие ячейки</w:t>
      </w:r>
      <w:r w:rsidRPr="00045A1E">
        <w:rPr>
          <w:b/>
        </w:rPr>
        <w:t>.</w:t>
      </w:r>
      <w:r w:rsidR="00B74D1F" w:rsidRPr="00045A1E">
        <w:rPr>
          <w:b/>
        </w:rPr>
        <w:t xml:space="preserve"> </w:t>
      </w:r>
      <w:r w:rsidR="001F2817" w:rsidRPr="00045A1E">
        <w:rPr>
          <w:b/>
        </w:rPr>
        <w:t>(</w:t>
      </w:r>
      <w:r w:rsidR="00B74D1F" w:rsidRPr="00045A1E">
        <w:rPr>
          <w:b/>
        </w:rPr>
        <w:t>Всего –</w:t>
      </w:r>
      <w:r w:rsidR="001F2817" w:rsidRPr="00045A1E">
        <w:rPr>
          <w:b/>
        </w:rPr>
        <w:t xml:space="preserve"> 10 баллов; </w:t>
      </w:r>
      <w:r w:rsidR="001F2817" w:rsidRPr="000F0CF0">
        <w:t>2 балла за указание обобщающего понятия и по 2 балла за каждое верное заполнение ячейки</w:t>
      </w:r>
      <w:r w:rsidR="001F2817" w:rsidRPr="00045A1E">
        <w:rPr>
          <w:b/>
        </w:rPr>
        <w:t>).</w:t>
      </w:r>
    </w:p>
    <w:p w:rsidR="00F75876" w:rsidRPr="00224465" w:rsidRDefault="00F75876" w:rsidP="00171BA8">
      <w:pPr>
        <w:spacing w:line="276" w:lineRule="auto"/>
        <w:ind w:left="567" w:right="567"/>
      </w:pPr>
      <w:r w:rsidRPr="00224465">
        <w:rPr>
          <w:noProof/>
        </w:rPr>
        <w:lastRenderedPageBreak/>
        <w:drawing>
          <wp:inline distT="0" distB="0" distL="0" distR="0" wp14:anchorId="3C461B79" wp14:editId="6898CC98">
            <wp:extent cx="2610349" cy="1745672"/>
            <wp:effectExtent l="19050" t="0" r="0" b="0"/>
            <wp:docPr id="1" name="Рисунок 1" descr="Рисунок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 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1741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465">
        <w:t xml:space="preserve">   А          </w:t>
      </w:r>
      <w:r w:rsidRPr="00224465">
        <w:rPr>
          <w:noProof/>
        </w:rPr>
        <w:drawing>
          <wp:inline distT="0" distB="0" distL="0" distR="0" wp14:anchorId="48EDC2AD" wp14:editId="6452506B">
            <wp:extent cx="2709105" cy="1745672"/>
            <wp:effectExtent l="19050" t="0" r="0" b="0"/>
            <wp:docPr id="11" name="Рисунок 4" descr="Рисунок 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унок 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742" cy="1746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465">
        <w:t xml:space="preserve">    Б</w:t>
      </w:r>
    </w:p>
    <w:p w:rsidR="00F75876" w:rsidRPr="00224465" w:rsidRDefault="00F75876" w:rsidP="00171BA8">
      <w:pPr>
        <w:spacing w:line="276" w:lineRule="auto"/>
        <w:ind w:left="567" w:right="567"/>
      </w:pPr>
    </w:p>
    <w:p w:rsidR="00F75876" w:rsidRPr="00224465" w:rsidRDefault="00F75876" w:rsidP="00171BA8">
      <w:pPr>
        <w:spacing w:line="276" w:lineRule="auto"/>
        <w:ind w:left="567" w:right="567"/>
      </w:pPr>
      <w:r w:rsidRPr="00224465">
        <w:rPr>
          <w:noProof/>
        </w:rPr>
        <w:drawing>
          <wp:inline distT="0" distB="0" distL="0" distR="0" wp14:anchorId="44E41673" wp14:editId="7D3E2419">
            <wp:extent cx="2522269" cy="1801496"/>
            <wp:effectExtent l="19050" t="0" r="0" b="0"/>
            <wp:docPr id="12" name="Рисунок 7" descr="Рисунок 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унок 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405" cy="180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465">
        <w:t xml:space="preserve">   В                </w:t>
      </w:r>
      <w:r w:rsidRPr="00224465">
        <w:rPr>
          <w:noProof/>
        </w:rPr>
        <w:drawing>
          <wp:inline distT="0" distB="0" distL="0" distR="0" wp14:anchorId="53FBC99E" wp14:editId="7D729A05">
            <wp:extent cx="2498519" cy="1777397"/>
            <wp:effectExtent l="19050" t="0" r="0" b="0"/>
            <wp:docPr id="14" name="Рисунок 13" descr="https://fs00.infourok.ru/images/doc/202/230914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00.infourok.ru/images/doc/202/230914/img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19" cy="1779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465">
        <w:t xml:space="preserve">   Г</w:t>
      </w:r>
    </w:p>
    <w:p w:rsidR="00B74D1F" w:rsidRPr="00224465" w:rsidRDefault="00B74D1F" w:rsidP="00171BA8">
      <w:pPr>
        <w:spacing w:line="276" w:lineRule="auto"/>
        <w:ind w:left="567" w:right="567"/>
      </w:pPr>
    </w:p>
    <w:p w:rsidR="00B74D1F" w:rsidRPr="00224465" w:rsidRDefault="002712D7" w:rsidP="00171BA8">
      <w:pPr>
        <w:spacing w:line="276" w:lineRule="auto"/>
        <w:ind w:left="567" w:right="567"/>
      </w:pPr>
      <w:r>
        <w:rPr>
          <w:noProof/>
        </w:rPr>
        <w:pict>
          <v:rect id="_x0000_s1026" style="position:absolute;left:0;text-align:left;margin-left:68.7pt;margin-top:1.4pt;width:345.05pt;height:33.2pt;z-index:251669504"/>
        </w:pict>
      </w:r>
    </w:p>
    <w:p w:rsidR="00B74D1F" w:rsidRPr="00224465" w:rsidRDefault="00B74D1F" w:rsidP="00171BA8">
      <w:pPr>
        <w:spacing w:line="276" w:lineRule="auto"/>
        <w:ind w:left="567" w:right="567"/>
      </w:pPr>
    </w:p>
    <w:p w:rsidR="00B74D1F" w:rsidRPr="00224465" w:rsidRDefault="002712D7" w:rsidP="00171BA8">
      <w:pPr>
        <w:spacing w:line="276" w:lineRule="auto"/>
        <w:ind w:left="567" w:right="567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left:0;text-align:left;margin-left:267.2pt;margin-top:2.85pt;width:85.95pt;height:89.05pt;z-index:251695104" o:connectortype="straight">
            <v:stroke endarrow="block"/>
          </v:shape>
        </w:pict>
      </w:r>
      <w:r>
        <w:rPr>
          <w:noProof/>
        </w:rPr>
        <w:pict>
          <v:shape id="_x0000_s1063" type="#_x0000_t32" style="position:absolute;left:0;text-align:left;margin-left:164.7pt;margin-top:2.85pt;width:53pt;height:89.05pt;flip:x;z-index:251694080" o:connectortype="straight">
            <v:stroke endarrow="block"/>
          </v:shape>
        </w:pict>
      </w:r>
      <w:r>
        <w:rPr>
          <w:noProof/>
        </w:rPr>
        <w:pict>
          <v:shape id="_x0000_s1062" type="#_x0000_t32" style="position:absolute;left:0;text-align:left;margin-left:286.15pt;margin-top:2.85pt;width:157.15pt;height:25.15pt;z-index:251693056" o:connectortype="straight">
            <v:stroke endarrow="block"/>
          </v:shape>
        </w:pict>
      </w:r>
      <w:r>
        <w:rPr>
          <w:noProof/>
        </w:rPr>
        <w:pict>
          <v:shape id="_x0000_s1061" type="#_x0000_t32" style="position:absolute;left:0;text-align:left;margin-left:60.15pt;margin-top:2.85pt;width:129.6pt;height:25.15pt;flip:x;z-index:251692032" o:connectortype="straight">
            <v:stroke endarrow="block"/>
          </v:shape>
        </w:pict>
      </w:r>
    </w:p>
    <w:p w:rsidR="00F75876" w:rsidRPr="00224465" w:rsidRDefault="002712D7" w:rsidP="00171BA8">
      <w:pPr>
        <w:spacing w:line="276" w:lineRule="auto"/>
        <w:ind w:left="567" w:right="567"/>
      </w:pPr>
      <w:r>
        <w:rPr>
          <w:noProof/>
        </w:rPr>
        <w:pict>
          <v:rect id="_x0000_s1029" style="position:absolute;left:0;text-align:left;margin-left:363.8pt;margin-top:12.1pt;width:158.4pt;height:48.75pt;z-index:251672576">
            <v:textbox style="mso-next-textbox:#_x0000_s1029">
              <w:txbxContent>
                <w:p w:rsidR="00045A1E" w:rsidRDefault="00045A1E">
                  <w:r>
                    <w:t>Г.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-1.3pt;margin-top:12.1pt;width:171pt;height:48.75pt;z-index:251670528">
            <v:textbox style="mso-next-textbox:#_x0000_s1027">
              <w:txbxContent>
                <w:p w:rsidR="00045A1E" w:rsidRDefault="00045A1E">
                  <w:r>
                    <w:t>А.</w:t>
                  </w:r>
                </w:p>
              </w:txbxContent>
            </v:textbox>
          </v:rect>
        </w:pict>
      </w:r>
    </w:p>
    <w:p w:rsidR="00F75876" w:rsidRPr="00224465" w:rsidRDefault="00F75876" w:rsidP="00171BA8">
      <w:pPr>
        <w:spacing w:line="276" w:lineRule="auto"/>
        <w:ind w:left="567" w:right="567"/>
      </w:pPr>
    </w:p>
    <w:p w:rsidR="00F75876" w:rsidRPr="00224465" w:rsidRDefault="00F75876" w:rsidP="00171BA8">
      <w:pPr>
        <w:spacing w:line="276" w:lineRule="auto"/>
        <w:ind w:left="567" w:right="567"/>
      </w:pPr>
    </w:p>
    <w:p w:rsidR="00045A1E" w:rsidRDefault="00045A1E" w:rsidP="00171BA8">
      <w:pPr>
        <w:spacing w:line="276" w:lineRule="auto"/>
        <w:ind w:left="567" w:right="567"/>
        <w:rPr>
          <w:color w:val="00B050"/>
        </w:rPr>
      </w:pPr>
    </w:p>
    <w:p w:rsidR="00045A1E" w:rsidRDefault="002712D7" w:rsidP="00171BA8">
      <w:pPr>
        <w:spacing w:line="276" w:lineRule="auto"/>
        <w:ind w:left="567" w:right="567"/>
        <w:rPr>
          <w:color w:val="00B050"/>
        </w:rPr>
      </w:pPr>
      <w:r>
        <w:rPr>
          <w:noProof/>
        </w:rPr>
        <w:pict>
          <v:rect id="_x0000_s1028" style="position:absolute;left:0;text-align:left;margin-left:43.2pt;margin-top:12.55pt;width:174.5pt;height:51.2pt;z-index:251671552">
            <v:textbox style="mso-next-textbox:#_x0000_s1028">
              <w:txbxContent>
                <w:p w:rsidR="00045A1E" w:rsidRDefault="00045A1E">
                  <w:r>
                    <w:t>Б.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left:0;text-align:left;margin-left:267.2pt;margin-top:12.55pt;width:183.6pt;height:51.2pt;z-index:251673600">
            <v:textbox style="mso-next-textbox:#_x0000_s1030">
              <w:txbxContent>
                <w:p w:rsidR="00045A1E" w:rsidRDefault="00045A1E">
                  <w:r>
                    <w:t>В.</w:t>
                  </w:r>
                </w:p>
              </w:txbxContent>
            </v:textbox>
          </v:rect>
        </w:pict>
      </w:r>
    </w:p>
    <w:p w:rsidR="00045A1E" w:rsidRDefault="00045A1E" w:rsidP="00171BA8">
      <w:pPr>
        <w:spacing w:line="276" w:lineRule="auto"/>
        <w:ind w:left="567" w:right="567"/>
        <w:rPr>
          <w:color w:val="00B050"/>
        </w:rPr>
      </w:pPr>
    </w:p>
    <w:p w:rsidR="00045A1E" w:rsidRDefault="00045A1E" w:rsidP="00171BA8">
      <w:pPr>
        <w:spacing w:line="276" w:lineRule="auto"/>
        <w:ind w:left="567" w:right="567"/>
        <w:rPr>
          <w:color w:val="00B050"/>
        </w:rPr>
      </w:pPr>
    </w:p>
    <w:p w:rsidR="007F2920" w:rsidRDefault="007F2920" w:rsidP="00171BA8">
      <w:pPr>
        <w:spacing w:line="276" w:lineRule="auto"/>
        <w:ind w:left="567" w:right="567"/>
        <w:rPr>
          <w:color w:val="00B050"/>
        </w:rPr>
      </w:pPr>
    </w:p>
    <w:p w:rsidR="007F2920" w:rsidRDefault="007F2920" w:rsidP="00171BA8">
      <w:pPr>
        <w:spacing w:line="276" w:lineRule="auto"/>
        <w:ind w:left="567" w:right="567"/>
        <w:rPr>
          <w:color w:val="00B050"/>
        </w:rPr>
      </w:pPr>
    </w:p>
    <w:p w:rsidR="009C0726" w:rsidRPr="007F2920" w:rsidRDefault="00F75876" w:rsidP="00171BA8">
      <w:pPr>
        <w:spacing w:line="276" w:lineRule="auto"/>
        <w:ind w:left="567" w:right="567"/>
        <w:rPr>
          <w:b/>
        </w:rPr>
      </w:pPr>
      <w:r w:rsidRPr="007F2920">
        <w:rPr>
          <w:b/>
        </w:rPr>
        <w:t xml:space="preserve">7. </w:t>
      </w:r>
      <w:r w:rsidR="009C0726" w:rsidRPr="007F2920">
        <w:rPr>
          <w:b/>
        </w:rPr>
        <w:t>Перед вами 4 фрагмента сказок А.С.Пушкина</w:t>
      </w:r>
      <w:proofErr w:type="gramStart"/>
      <w:r w:rsidR="009C0726" w:rsidRPr="007F2920">
        <w:rPr>
          <w:b/>
        </w:rPr>
        <w:t>.</w:t>
      </w:r>
      <w:proofErr w:type="gramEnd"/>
      <w:r w:rsidR="009C0726" w:rsidRPr="007F2920">
        <w:rPr>
          <w:b/>
        </w:rPr>
        <w:t xml:space="preserve"> </w:t>
      </w:r>
      <w:proofErr w:type="gramStart"/>
      <w:r w:rsidR="009C0726" w:rsidRPr="007F2920">
        <w:rPr>
          <w:b/>
        </w:rPr>
        <w:t>в</w:t>
      </w:r>
      <w:proofErr w:type="gramEnd"/>
      <w:r w:rsidR="009C0726" w:rsidRPr="007F2920">
        <w:rPr>
          <w:b/>
        </w:rPr>
        <w:t>о всех этих отрывках отразилось одно социальное явление. 1) Назовите это явление.</w:t>
      </w:r>
      <w:r w:rsidR="00224465" w:rsidRPr="007F2920">
        <w:rPr>
          <w:b/>
        </w:rPr>
        <w:t>(</w:t>
      </w:r>
      <w:r w:rsidR="00224465" w:rsidRPr="000F0CF0">
        <w:rPr>
          <w:b/>
        </w:rPr>
        <w:t>1 балл</w:t>
      </w:r>
      <w:r w:rsidR="00224465" w:rsidRPr="007F2920">
        <w:rPr>
          <w:b/>
        </w:rPr>
        <w:t xml:space="preserve">) </w:t>
      </w:r>
      <w:r w:rsidR="009C0726" w:rsidRPr="007F2920">
        <w:rPr>
          <w:b/>
        </w:rPr>
        <w:t>2) Дайте ему определение.</w:t>
      </w:r>
      <w:r w:rsidR="00224465" w:rsidRPr="007F2920">
        <w:rPr>
          <w:b/>
        </w:rPr>
        <w:t xml:space="preserve">(2 балла) </w:t>
      </w:r>
      <w:r w:rsidR="009C0726" w:rsidRPr="007F2920">
        <w:rPr>
          <w:b/>
        </w:rPr>
        <w:t>3) Каждый фрагмент отражает определенный вид данного явления. Назовите каждый вид, записав его в таблицу, напротив порядкового номера фрагмента, в котором данный вид отразился</w:t>
      </w:r>
      <w:proofErr w:type="gramStart"/>
      <w:r w:rsidR="009C0726" w:rsidRPr="007F2920">
        <w:rPr>
          <w:b/>
        </w:rPr>
        <w:t>.</w:t>
      </w:r>
      <w:r w:rsidR="00224465" w:rsidRPr="007F2920">
        <w:rPr>
          <w:b/>
        </w:rPr>
        <w:t>(</w:t>
      </w:r>
      <w:proofErr w:type="gramEnd"/>
      <w:r w:rsidR="00224465" w:rsidRPr="007F2920">
        <w:rPr>
          <w:b/>
        </w:rPr>
        <w:t xml:space="preserve">по 2 балла за каждый правильно указанный вид). </w:t>
      </w:r>
      <w:r w:rsidR="007F2920">
        <w:rPr>
          <w:b/>
        </w:rPr>
        <w:t>(</w:t>
      </w:r>
      <w:r w:rsidR="00224465" w:rsidRPr="007F2920">
        <w:rPr>
          <w:b/>
        </w:rPr>
        <w:t>Всего  - 11 баллов</w:t>
      </w:r>
      <w:r w:rsidR="007F2920">
        <w:rPr>
          <w:b/>
        </w:rPr>
        <w:t>)</w:t>
      </w:r>
      <w:r w:rsidR="00224465" w:rsidRPr="007F2920">
        <w:rPr>
          <w:b/>
        </w:rPr>
        <w:t>.</w:t>
      </w:r>
    </w:p>
    <w:p w:rsidR="009D1285" w:rsidRDefault="009D1285" w:rsidP="00171BA8">
      <w:pPr>
        <w:spacing w:line="276" w:lineRule="auto"/>
        <w:ind w:left="567" w:right="567"/>
        <w:rPr>
          <w:shd w:val="clear" w:color="auto" w:fill="FFFFFF"/>
        </w:rPr>
        <w:sectPr w:rsidR="009D1285" w:rsidSect="00171B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75876" w:rsidRPr="007F2920" w:rsidRDefault="00F75876" w:rsidP="00171BA8">
      <w:pPr>
        <w:spacing w:line="276" w:lineRule="auto"/>
        <w:ind w:left="567" w:right="567"/>
        <w:rPr>
          <w:shd w:val="clear" w:color="auto" w:fill="FFFFFF"/>
        </w:rPr>
      </w:pPr>
      <w:r w:rsidRPr="007F2920">
        <w:rPr>
          <w:shd w:val="clear" w:color="auto" w:fill="FFFFFF"/>
        </w:rPr>
        <w:lastRenderedPageBreak/>
        <w:t>1. Попроси ты от меня</w:t>
      </w:r>
      <w:proofErr w:type="gramStart"/>
      <w:r w:rsidRPr="007F2920">
        <w:br/>
      </w:r>
      <w:r w:rsidRPr="007F2920">
        <w:rPr>
          <w:shd w:val="clear" w:color="auto" w:fill="FFFFFF"/>
        </w:rPr>
        <w:t>Х</w:t>
      </w:r>
      <w:proofErr w:type="gramEnd"/>
      <w:r w:rsidRPr="007F2920">
        <w:rPr>
          <w:shd w:val="clear" w:color="auto" w:fill="FFFFFF"/>
        </w:rPr>
        <w:t>оть казну, хоть чин боярской,</w:t>
      </w:r>
      <w:r w:rsidRPr="007F2920">
        <w:br/>
      </w:r>
      <w:r w:rsidRPr="007F2920">
        <w:rPr>
          <w:shd w:val="clear" w:color="auto" w:fill="FFFFFF"/>
        </w:rPr>
        <w:t>Хоть коня с конюшни царской,</w:t>
      </w:r>
      <w:r w:rsidRPr="007F2920">
        <w:br/>
      </w:r>
      <w:r w:rsidRPr="007F2920">
        <w:rPr>
          <w:shd w:val="clear" w:color="auto" w:fill="FFFFFF"/>
        </w:rPr>
        <w:t xml:space="preserve">Хоть </w:t>
      </w:r>
      <w:proofErr w:type="spellStart"/>
      <w:r w:rsidRPr="007F2920">
        <w:rPr>
          <w:shd w:val="clear" w:color="auto" w:fill="FFFFFF"/>
        </w:rPr>
        <w:t>пол-царства</w:t>
      </w:r>
      <w:proofErr w:type="spellEnd"/>
      <w:r w:rsidRPr="007F2920">
        <w:rPr>
          <w:shd w:val="clear" w:color="auto" w:fill="FFFFFF"/>
        </w:rPr>
        <w:t xml:space="preserve"> моего.</w:t>
      </w:r>
    </w:p>
    <w:p w:rsidR="00F75876" w:rsidRPr="007F2920" w:rsidRDefault="00F75876" w:rsidP="00171BA8">
      <w:pPr>
        <w:spacing w:line="276" w:lineRule="auto"/>
        <w:ind w:left="567" w:right="567"/>
        <w:rPr>
          <w:shd w:val="clear" w:color="auto" w:fill="FFFFFF"/>
        </w:rPr>
      </w:pPr>
      <w:r w:rsidRPr="007F2920">
        <w:rPr>
          <w:shd w:val="clear" w:color="auto" w:fill="FFFFFF"/>
        </w:rPr>
        <w:t>2. Делать нечего: бояре,</w:t>
      </w:r>
      <w:r w:rsidRPr="007F2920">
        <w:br/>
      </w:r>
      <w:r w:rsidRPr="007F2920">
        <w:rPr>
          <w:shd w:val="clear" w:color="auto" w:fill="FFFFFF"/>
        </w:rPr>
        <w:t>Потужив о государе</w:t>
      </w:r>
      <w:proofErr w:type="gramStart"/>
      <w:r w:rsidRPr="007F2920">
        <w:br/>
      </w:r>
      <w:r w:rsidRPr="007F2920">
        <w:rPr>
          <w:shd w:val="clear" w:color="auto" w:fill="FFFFFF"/>
        </w:rPr>
        <w:t>И</w:t>
      </w:r>
      <w:proofErr w:type="gramEnd"/>
      <w:r w:rsidRPr="007F2920">
        <w:rPr>
          <w:shd w:val="clear" w:color="auto" w:fill="FFFFFF"/>
        </w:rPr>
        <w:t xml:space="preserve"> царице молодой,</w:t>
      </w:r>
      <w:r w:rsidRPr="007F2920">
        <w:br/>
      </w:r>
      <w:r w:rsidRPr="007F2920">
        <w:rPr>
          <w:shd w:val="clear" w:color="auto" w:fill="FFFFFF"/>
        </w:rPr>
        <w:t>В спальню к ней пришли толпой.</w:t>
      </w:r>
      <w:r w:rsidRPr="007F2920">
        <w:br/>
      </w:r>
      <w:r w:rsidRPr="007F2920">
        <w:rPr>
          <w:shd w:val="clear" w:color="auto" w:fill="FFFFFF"/>
        </w:rPr>
        <w:t xml:space="preserve">Объявили </w:t>
      </w:r>
      <w:proofErr w:type="spellStart"/>
      <w:r w:rsidRPr="007F2920">
        <w:rPr>
          <w:shd w:val="clear" w:color="auto" w:fill="FFFFFF"/>
        </w:rPr>
        <w:t>царску</w:t>
      </w:r>
      <w:proofErr w:type="spellEnd"/>
      <w:r w:rsidRPr="007F2920">
        <w:rPr>
          <w:shd w:val="clear" w:color="auto" w:fill="FFFFFF"/>
        </w:rPr>
        <w:t xml:space="preserve"> волю ‒</w:t>
      </w:r>
      <w:r w:rsidRPr="007F2920">
        <w:br/>
      </w:r>
      <w:r w:rsidRPr="007F2920">
        <w:rPr>
          <w:shd w:val="clear" w:color="auto" w:fill="FFFFFF"/>
        </w:rPr>
        <w:t>Ей и сыну злую долю,</w:t>
      </w:r>
      <w:r w:rsidRPr="007F2920">
        <w:br/>
      </w:r>
      <w:r w:rsidRPr="007F2920">
        <w:rPr>
          <w:shd w:val="clear" w:color="auto" w:fill="FFFFFF"/>
        </w:rPr>
        <w:t>Прочитали вслух указ,</w:t>
      </w:r>
      <w:r w:rsidRPr="007F2920">
        <w:br/>
      </w:r>
      <w:r w:rsidRPr="007F2920">
        <w:rPr>
          <w:shd w:val="clear" w:color="auto" w:fill="FFFFFF"/>
        </w:rPr>
        <w:t>И царицу в тот же час</w:t>
      </w:r>
      <w:proofErr w:type="gramStart"/>
      <w:r w:rsidRPr="007F2920">
        <w:br/>
      </w:r>
      <w:r w:rsidRPr="007F2920">
        <w:rPr>
          <w:shd w:val="clear" w:color="auto" w:fill="FFFFFF"/>
        </w:rPr>
        <w:t>В</w:t>
      </w:r>
      <w:proofErr w:type="gramEnd"/>
      <w:r w:rsidRPr="007F2920">
        <w:rPr>
          <w:shd w:val="clear" w:color="auto" w:fill="FFFFFF"/>
        </w:rPr>
        <w:t xml:space="preserve"> бочку с сыном посадили,</w:t>
      </w:r>
      <w:r w:rsidRPr="007F2920">
        <w:br/>
      </w:r>
      <w:r w:rsidRPr="007F2920">
        <w:rPr>
          <w:shd w:val="clear" w:color="auto" w:fill="FFFFFF"/>
        </w:rPr>
        <w:t>Засмолили, покатили</w:t>
      </w:r>
      <w:r w:rsidRPr="007F2920">
        <w:br/>
      </w:r>
      <w:r w:rsidRPr="007F2920">
        <w:rPr>
          <w:shd w:val="clear" w:color="auto" w:fill="FFFFFF"/>
        </w:rPr>
        <w:t xml:space="preserve">И пустили в </w:t>
      </w:r>
      <w:proofErr w:type="spellStart"/>
      <w:r w:rsidRPr="007F2920">
        <w:rPr>
          <w:shd w:val="clear" w:color="auto" w:fill="FFFFFF"/>
        </w:rPr>
        <w:t>окиян</w:t>
      </w:r>
      <w:proofErr w:type="spellEnd"/>
      <w:r w:rsidRPr="007F2920">
        <w:rPr>
          <w:shd w:val="clear" w:color="auto" w:fill="FFFFFF"/>
        </w:rPr>
        <w:t xml:space="preserve"> ‒</w:t>
      </w:r>
      <w:r w:rsidRPr="007F2920">
        <w:br/>
      </w:r>
      <w:r w:rsidRPr="007F2920">
        <w:rPr>
          <w:shd w:val="clear" w:color="auto" w:fill="FFFFFF"/>
        </w:rPr>
        <w:t xml:space="preserve">Так велел-де царь </w:t>
      </w:r>
      <w:proofErr w:type="spellStart"/>
      <w:r w:rsidRPr="007F2920">
        <w:rPr>
          <w:shd w:val="clear" w:color="auto" w:fill="FFFFFF"/>
        </w:rPr>
        <w:t>Салтан</w:t>
      </w:r>
      <w:proofErr w:type="spellEnd"/>
      <w:r w:rsidRPr="007F2920">
        <w:rPr>
          <w:shd w:val="clear" w:color="auto" w:fill="FFFFFF"/>
        </w:rPr>
        <w:t>.</w:t>
      </w:r>
    </w:p>
    <w:p w:rsidR="009C0726" w:rsidRPr="007F2920" w:rsidRDefault="00F75876" w:rsidP="00171BA8">
      <w:pPr>
        <w:spacing w:line="276" w:lineRule="auto"/>
        <w:ind w:left="567" w:right="567"/>
        <w:rPr>
          <w:shd w:val="clear" w:color="auto" w:fill="FFFFFF"/>
        </w:rPr>
      </w:pPr>
      <w:r w:rsidRPr="007F2920">
        <w:rPr>
          <w:shd w:val="clear" w:color="auto" w:fill="FFFFFF"/>
        </w:rPr>
        <w:t xml:space="preserve">3. </w:t>
      </w:r>
      <w:r w:rsidR="009C0726" w:rsidRPr="007F2920">
        <w:rPr>
          <w:shd w:val="clear" w:color="auto" w:fill="FFFFFF"/>
        </w:rPr>
        <w:t>Как царица отпрыгнёт,</w:t>
      </w:r>
      <w:r w:rsidR="009C0726" w:rsidRPr="007F2920">
        <w:br/>
      </w:r>
      <w:r w:rsidR="009C0726" w:rsidRPr="007F2920">
        <w:rPr>
          <w:shd w:val="clear" w:color="auto" w:fill="FFFFFF"/>
        </w:rPr>
        <w:t xml:space="preserve">Да как ручку </w:t>
      </w:r>
      <w:proofErr w:type="spellStart"/>
      <w:r w:rsidR="009C0726" w:rsidRPr="007F2920">
        <w:rPr>
          <w:shd w:val="clear" w:color="auto" w:fill="FFFFFF"/>
        </w:rPr>
        <w:t>замахнёт</w:t>
      </w:r>
      <w:proofErr w:type="spellEnd"/>
      <w:r w:rsidR="009C0726" w:rsidRPr="007F2920">
        <w:rPr>
          <w:shd w:val="clear" w:color="auto" w:fill="FFFFFF"/>
        </w:rPr>
        <w:t>,</w:t>
      </w:r>
      <w:r w:rsidR="009C0726" w:rsidRPr="007F2920">
        <w:br/>
      </w:r>
      <w:r w:rsidR="009C0726" w:rsidRPr="007F2920">
        <w:rPr>
          <w:shd w:val="clear" w:color="auto" w:fill="FFFFFF"/>
        </w:rPr>
        <w:lastRenderedPageBreak/>
        <w:t>Да по зеркальцу как хлопнет,</w:t>
      </w:r>
      <w:r w:rsidR="009C0726" w:rsidRPr="007F2920">
        <w:br/>
      </w:r>
      <w:r w:rsidR="009C0726" w:rsidRPr="007F2920">
        <w:rPr>
          <w:shd w:val="clear" w:color="auto" w:fill="FFFFFF"/>
        </w:rPr>
        <w:t>Каблучком-то как притопнет!..</w:t>
      </w:r>
      <w:r w:rsidR="009C0726" w:rsidRPr="007F2920">
        <w:br/>
      </w:r>
      <w:r w:rsidR="009C0726" w:rsidRPr="007F2920">
        <w:rPr>
          <w:shd w:val="clear" w:color="auto" w:fill="FFFFFF"/>
        </w:rPr>
        <w:t>«Ах ты, мерзкое стекло!</w:t>
      </w:r>
      <w:r w:rsidR="009C0726" w:rsidRPr="007F2920">
        <w:br/>
      </w:r>
      <w:r w:rsidR="009C0726" w:rsidRPr="007F2920">
        <w:rPr>
          <w:shd w:val="clear" w:color="auto" w:fill="FFFFFF"/>
        </w:rPr>
        <w:t>Это врёшь ты мне назло…»</w:t>
      </w:r>
    </w:p>
    <w:p w:rsidR="009C0726" w:rsidRPr="007F2920" w:rsidRDefault="00F75876" w:rsidP="00171BA8">
      <w:pPr>
        <w:spacing w:line="276" w:lineRule="auto"/>
        <w:ind w:left="567" w:right="567"/>
        <w:rPr>
          <w:shd w:val="clear" w:color="auto" w:fill="FFFFFF"/>
        </w:rPr>
      </w:pPr>
      <w:r w:rsidRPr="007F2920">
        <w:rPr>
          <w:shd w:val="clear" w:color="auto" w:fill="FFFFFF"/>
        </w:rPr>
        <w:t>4.</w:t>
      </w:r>
      <w:r w:rsidR="009C0726" w:rsidRPr="007F2920">
        <w:rPr>
          <w:shd w:val="clear" w:color="auto" w:fill="FFFFFF"/>
        </w:rPr>
        <w:t xml:space="preserve"> Князь ей в ноги, умоляя:</w:t>
      </w:r>
      <w:r w:rsidR="009C0726" w:rsidRPr="007F2920">
        <w:br/>
      </w:r>
      <w:r w:rsidR="009C0726" w:rsidRPr="007F2920">
        <w:rPr>
          <w:shd w:val="clear" w:color="auto" w:fill="FFFFFF"/>
        </w:rPr>
        <w:t>«</w:t>
      </w:r>
      <w:proofErr w:type="gramStart"/>
      <w:r w:rsidR="009C0726" w:rsidRPr="007F2920">
        <w:rPr>
          <w:shd w:val="clear" w:color="auto" w:fill="FFFFFF"/>
        </w:rPr>
        <w:t>Государыня-родная</w:t>
      </w:r>
      <w:proofErr w:type="gramEnd"/>
      <w:r w:rsidR="009C0726" w:rsidRPr="007F2920">
        <w:rPr>
          <w:shd w:val="clear" w:color="auto" w:fill="FFFFFF"/>
        </w:rPr>
        <w:t>!</w:t>
      </w:r>
      <w:r w:rsidR="009C0726" w:rsidRPr="007F2920">
        <w:br/>
      </w:r>
      <w:r w:rsidR="009C0726" w:rsidRPr="007F2920">
        <w:rPr>
          <w:shd w:val="clear" w:color="auto" w:fill="FFFFFF"/>
        </w:rPr>
        <w:t>Выбрал я жену себе,</w:t>
      </w:r>
      <w:r w:rsidR="009C0726" w:rsidRPr="007F2920">
        <w:br/>
      </w:r>
      <w:r w:rsidR="009C0726" w:rsidRPr="007F2920">
        <w:rPr>
          <w:shd w:val="clear" w:color="auto" w:fill="FFFFFF"/>
        </w:rPr>
        <w:t>Дочь послушную тебе.</w:t>
      </w:r>
      <w:r w:rsidR="009C0726" w:rsidRPr="007F2920">
        <w:br/>
      </w:r>
      <w:r w:rsidR="009C0726" w:rsidRPr="007F2920">
        <w:rPr>
          <w:shd w:val="clear" w:color="auto" w:fill="FFFFFF"/>
        </w:rPr>
        <w:t>Просим оба разрешенья,</w:t>
      </w:r>
      <w:r w:rsidR="009C0726" w:rsidRPr="007F2920">
        <w:br/>
      </w:r>
      <w:r w:rsidR="009C0726" w:rsidRPr="007F2920">
        <w:rPr>
          <w:shd w:val="clear" w:color="auto" w:fill="FFFFFF"/>
        </w:rPr>
        <w:t>Твоего благословенья:</w:t>
      </w:r>
      <w:r w:rsidR="009C0726" w:rsidRPr="007F2920">
        <w:br/>
      </w:r>
      <w:r w:rsidR="009C0726" w:rsidRPr="007F2920">
        <w:rPr>
          <w:shd w:val="clear" w:color="auto" w:fill="FFFFFF"/>
        </w:rPr>
        <w:t>Ты детей благослови</w:t>
      </w:r>
      <w:proofErr w:type="gramStart"/>
      <w:r w:rsidR="009C0726" w:rsidRPr="007F2920">
        <w:br/>
      </w:r>
      <w:r w:rsidR="009C0726" w:rsidRPr="007F2920">
        <w:rPr>
          <w:shd w:val="clear" w:color="auto" w:fill="FFFFFF"/>
        </w:rPr>
        <w:t>Ж</w:t>
      </w:r>
      <w:proofErr w:type="gramEnd"/>
      <w:r w:rsidR="009C0726" w:rsidRPr="007F2920">
        <w:rPr>
          <w:shd w:val="clear" w:color="auto" w:fill="FFFFFF"/>
        </w:rPr>
        <w:t>ить в совете и любви».</w:t>
      </w:r>
      <w:r w:rsidR="009C0726" w:rsidRPr="007F2920">
        <w:br/>
      </w:r>
      <w:r w:rsidR="009C0726" w:rsidRPr="007F2920">
        <w:rPr>
          <w:shd w:val="clear" w:color="auto" w:fill="FFFFFF"/>
        </w:rPr>
        <w:t>Над главою их покорной</w:t>
      </w:r>
      <w:r w:rsidR="009C0726" w:rsidRPr="007F2920">
        <w:br/>
      </w:r>
      <w:r w:rsidR="009C0726" w:rsidRPr="007F2920">
        <w:rPr>
          <w:shd w:val="clear" w:color="auto" w:fill="FFFFFF"/>
        </w:rPr>
        <w:t>Мать с иконой чудотворной</w:t>
      </w:r>
      <w:r w:rsidR="009C0726" w:rsidRPr="007F2920">
        <w:br/>
      </w:r>
      <w:r w:rsidR="009C0726" w:rsidRPr="007F2920">
        <w:rPr>
          <w:shd w:val="clear" w:color="auto" w:fill="FFFFFF"/>
        </w:rPr>
        <w:t>Слёзы льёт и говорит:</w:t>
      </w:r>
      <w:r w:rsidR="009C0726" w:rsidRPr="007F2920">
        <w:br/>
      </w:r>
      <w:r w:rsidR="009C0726" w:rsidRPr="007F2920">
        <w:rPr>
          <w:shd w:val="clear" w:color="auto" w:fill="FFFFFF"/>
        </w:rPr>
        <w:t>«Бог вас, дети, наградит».</w:t>
      </w:r>
    </w:p>
    <w:p w:rsidR="009D1285" w:rsidRDefault="009D1285" w:rsidP="00171BA8">
      <w:pPr>
        <w:spacing w:line="276" w:lineRule="auto"/>
        <w:ind w:left="567" w:right="567"/>
        <w:rPr>
          <w:color w:val="00B050"/>
        </w:rPr>
        <w:sectPr w:rsidR="009D1285" w:rsidSect="00171BA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D1285" w:rsidRDefault="009D1285" w:rsidP="00171BA8">
      <w:pPr>
        <w:spacing w:line="276" w:lineRule="auto"/>
        <w:ind w:left="567" w:right="567"/>
        <w:rPr>
          <w:color w:val="00B050"/>
        </w:rPr>
      </w:pPr>
    </w:p>
    <w:p w:rsidR="009D1285" w:rsidRPr="009D1285" w:rsidRDefault="009D1285" w:rsidP="00171BA8">
      <w:pPr>
        <w:spacing w:line="276" w:lineRule="auto"/>
        <w:ind w:left="567" w:right="567"/>
      </w:pPr>
      <w:r w:rsidRPr="009D1285">
        <w:t>1) _____________________________________________________________________________</w:t>
      </w:r>
    </w:p>
    <w:p w:rsidR="009D1285" w:rsidRPr="009D1285" w:rsidRDefault="009D1285" w:rsidP="00171BA8">
      <w:pPr>
        <w:spacing w:line="276" w:lineRule="auto"/>
        <w:ind w:left="567" w:right="567"/>
      </w:pPr>
      <w:r w:rsidRPr="009D1285">
        <w:t>2) _____________________________________________________________________________</w:t>
      </w:r>
    </w:p>
    <w:p w:rsidR="009D1285" w:rsidRPr="009D1285" w:rsidRDefault="009D1285" w:rsidP="00171BA8">
      <w:pPr>
        <w:spacing w:line="276" w:lineRule="auto"/>
        <w:ind w:left="567" w:right="567"/>
      </w:pPr>
      <w:r>
        <w:t xml:space="preserve">3) 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429"/>
        <w:gridCol w:w="6804"/>
      </w:tblGrid>
      <w:tr w:rsidR="009D1285" w:rsidRPr="009D1285" w:rsidTr="009D1285">
        <w:tc>
          <w:tcPr>
            <w:tcW w:w="2268" w:type="dxa"/>
          </w:tcPr>
          <w:p w:rsidR="009D1285" w:rsidRPr="009D1285" w:rsidRDefault="009D1285" w:rsidP="00171BA8">
            <w:pPr>
              <w:spacing w:line="360" w:lineRule="auto"/>
              <w:ind w:left="567" w:right="567"/>
              <w:jc w:val="center"/>
            </w:pPr>
            <w:r w:rsidRPr="009D1285">
              <w:t>Номер фрагмента</w:t>
            </w:r>
          </w:p>
        </w:tc>
        <w:tc>
          <w:tcPr>
            <w:tcW w:w="6804" w:type="dxa"/>
          </w:tcPr>
          <w:p w:rsidR="009D1285" w:rsidRPr="009D1285" w:rsidRDefault="009D1285" w:rsidP="00171BA8">
            <w:pPr>
              <w:spacing w:line="360" w:lineRule="auto"/>
              <w:ind w:left="567" w:right="567"/>
              <w:jc w:val="center"/>
            </w:pPr>
            <w:r w:rsidRPr="009D1285">
              <w:t>Вид явления</w:t>
            </w:r>
          </w:p>
        </w:tc>
      </w:tr>
      <w:tr w:rsidR="009D1285" w:rsidRPr="009D1285" w:rsidTr="009D1285">
        <w:tc>
          <w:tcPr>
            <w:tcW w:w="2268" w:type="dxa"/>
          </w:tcPr>
          <w:p w:rsidR="009D1285" w:rsidRPr="009D1285" w:rsidRDefault="009D1285" w:rsidP="00171BA8">
            <w:pPr>
              <w:spacing w:line="360" w:lineRule="auto"/>
              <w:ind w:left="567" w:right="567"/>
              <w:jc w:val="center"/>
            </w:pPr>
            <w:r w:rsidRPr="009D1285">
              <w:t>1</w:t>
            </w:r>
          </w:p>
        </w:tc>
        <w:tc>
          <w:tcPr>
            <w:tcW w:w="6804" w:type="dxa"/>
          </w:tcPr>
          <w:p w:rsidR="009D1285" w:rsidRPr="009D1285" w:rsidRDefault="009D1285" w:rsidP="00171BA8">
            <w:pPr>
              <w:spacing w:line="360" w:lineRule="auto"/>
              <w:ind w:left="567" w:right="567"/>
              <w:jc w:val="center"/>
            </w:pPr>
          </w:p>
        </w:tc>
      </w:tr>
      <w:tr w:rsidR="009D1285" w:rsidRPr="009D1285" w:rsidTr="009D1285">
        <w:tc>
          <w:tcPr>
            <w:tcW w:w="2268" w:type="dxa"/>
          </w:tcPr>
          <w:p w:rsidR="009D1285" w:rsidRPr="009D1285" w:rsidRDefault="009D1285" w:rsidP="00171BA8">
            <w:pPr>
              <w:spacing w:line="360" w:lineRule="auto"/>
              <w:ind w:left="567" w:right="567"/>
              <w:jc w:val="center"/>
            </w:pPr>
            <w:r w:rsidRPr="009D1285">
              <w:t>2</w:t>
            </w:r>
          </w:p>
        </w:tc>
        <w:tc>
          <w:tcPr>
            <w:tcW w:w="6804" w:type="dxa"/>
          </w:tcPr>
          <w:p w:rsidR="009D1285" w:rsidRPr="009D1285" w:rsidRDefault="009D1285" w:rsidP="00171BA8">
            <w:pPr>
              <w:spacing w:line="360" w:lineRule="auto"/>
              <w:ind w:left="567" w:right="567"/>
              <w:jc w:val="center"/>
            </w:pPr>
          </w:p>
        </w:tc>
      </w:tr>
      <w:tr w:rsidR="009D1285" w:rsidRPr="009D1285" w:rsidTr="009D1285">
        <w:tc>
          <w:tcPr>
            <w:tcW w:w="2268" w:type="dxa"/>
          </w:tcPr>
          <w:p w:rsidR="009D1285" w:rsidRPr="009D1285" w:rsidRDefault="009D1285" w:rsidP="00171BA8">
            <w:pPr>
              <w:spacing w:line="360" w:lineRule="auto"/>
              <w:ind w:left="567" w:right="567"/>
              <w:jc w:val="center"/>
            </w:pPr>
            <w:r w:rsidRPr="009D1285">
              <w:t>3</w:t>
            </w:r>
          </w:p>
        </w:tc>
        <w:tc>
          <w:tcPr>
            <w:tcW w:w="6804" w:type="dxa"/>
          </w:tcPr>
          <w:p w:rsidR="009D1285" w:rsidRPr="009D1285" w:rsidRDefault="009D1285" w:rsidP="00171BA8">
            <w:pPr>
              <w:spacing w:line="360" w:lineRule="auto"/>
              <w:ind w:left="567" w:right="567"/>
              <w:jc w:val="center"/>
            </w:pPr>
          </w:p>
        </w:tc>
      </w:tr>
      <w:tr w:rsidR="009D1285" w:rsidRPr="009D1285" w:rsidTr="009D1285">
        <w:tc>
          <w:tcPr>
            <w:tcW w:w="2268" w:type="dxa"/>
          </w:tcPr>
          <w:p w:rsidR="009D1285" w:rsidRPr="009D1285" w:rsidRDefault="009D1285" w:rsidP="00171BA8">
            <w:pPr>
              <w:spacing w:line="360" w:lineRule="auto"/>
              <w:ind w:left="567" w:right="567"/>
              <w:jc w:val="center"/>
            </w:pPr>
            <w:r w:rsidRPr="009D1285">
              <w:t>4</w:t>
            </w:r>
          </w:p>
        </w:tc>
        <w:tc>
          <w:tcPr>
            <w:tcW w:w="6804" w:type="dxa"/>
          </w:tcPr>
          <w:p w:rsidR="009D1285" w:rsidRPr="009D1285" w:rsidRDefault="009D1285" w:rsidP="00171BA8">
            <w:pPr>
              <w:spacing w:line="360" w:lineRule="auto"/>
              <w:ind w:left="567" w:right="567"/>
              <w:jc w:val="center"/>
            </w:pPr>
          </w:p>
        </w:tc>
      </w:tr>
    </w:tbl>
    <w:p w:rsidR="009D1285" w:rsidRDefault="009D1285" w:rsidP="00171BA8">
      <w:pPr>
        <w:spacing w:line="276" w:lineRule="auto"/>
        <w:ind w:left="567" w:right="567"/>
        <w:rPr>
          <w:color w:val="00B050"/>
        </w:rPr>
      </w:pPr>
    </w:p>
    <w:p w:rsidR="009D1285" w:rsidRDefault="009D1285" w:rsidP="00171BA8">
      <w:pPr>
        <w:spacing w:line="276" w:lineRule="auto"/>
        <w:ind w:left="567" w:right="567"/>
        <w:rPr>
          <w:color w:val="00B050"/>
        </w:rPr>
      </w:pPr>
    </w:p>
    <w:p w:rsidR="00886C90" w:rsidRDefault="00886C90" w:rsidP="00171BA8">
      <w:pPr>
        <w:spacing w:line="276" w:lineRule="auto"/>
        <w:ind w:left="567" w:right="567"/>
        <w:jc w:val="right"/>
        <w:rPr>
          <w:b/>
          <w:sz w:val="28"/>
          <w:szCs w:val="28"/>
        </w:rPr>
      </w:pPr>
    </w:p>
    <w:p w:rsidR="009D1285" w:rsidRPr="00886C90" w:rsidRDefault="00886C90" w:rsidP="00171BA8">
      <w:pPr>
        <w:spacing w:line="276" w:lineRule="auto"/>
        <w:ind w:left="567" w:right="567"/>
        <w:jc w:val="right"/>
        <w:rPr>
          <w:b/>
          <w:sz w:val="28"/>
          <w:szCs w:val="28"/>
        </w:rPr>
      </w:pPr>
      <w:r w:rsidRPr="00886C90">
        <w:rPr>
          <w:b/>
          <w:sz w:val="28"/>
          <w:szCs w:val="28"/>
        </w:rPr>
        <w:t xml:space="preserve">ВСЕГО: </w:t>
      </w:r>
      <w:r>
        <w:rPr>
          <w:b/>
          <w:sz w:val="28"/>
          <w:szCs w:val="28"/>
        </w:rPr>
        <w:t>_________________________</w:t>
      </w:r>
    </w:p>
    <w:p w:rsidR="00B70083" w:rsidRDefault="00B70083" w:rsidP="00171BA8">
      <w:pPr>
        <w:spacing w:line="276" w:lineRule="auto"/>
        <w:ind w:left="567" w:right="567"/>
      </w:pPr>
    </w:p>
    <w:p w:rsidR="009D1285" w:rsidRDefault="009D1285" w:rsidP="00171BA8">
      <w:pPr>
        <w:spacing w:line="276" w:lineRule="auto"/>
        <w:ind w:left="567" w:right="567"/>
      </w:pPr>
    </w:p>
    <w:p w:rsidR="009D1285" w:rsidRDefault="009D1285" w:rsidP="00171BA8">
      <w:pPr>
        <w:spacing w:line="276" w:lineRule="auto"/>
        <w:ind w:left="567" w:right="567"/>
      </w:pPr>
    </w:p>
    <w:p w:rsidR="009D1285" w:rsidRDefault="009D1285" w:rsidP="00171BA8">
      <w:pPr>
        <w:spacing w:line="276" w:lineRule="auto"/>
        <w:ind w:left="567" w:right="567"/>
      </w:pPr>
    </w:p>
    <w:p w:rsidR="009D1285" w:rsidRDefault="009D1285" w:rsidP="00171BA8">
      <w:pPr>
        <w:spacing w:line="276" w:lineRule="auto"/>
        <w:ind w:left="567" w:right="567"/>
      </w:pPr>
    </w:p>
    <w:p w:rsidR="009D1285" w:rsidRDefault="009D1285" w:rsidP="00171BA8">
      <w:pPr>
        <w:spacing w:line="276" w:lineRule="auto"/>
        <w:ind w:left="567" w:right="567"/>
      </w:pPr>
    </w:p>
    <w:sectPr w:rsidR="009D1285" w:rsidSect="00171BA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0461B1"/>
    <w:multiLevelType w:val="hybridMultilevel"/>
    <w:tmpl w:val="91726C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C11FC"/>
    <w:multiLevelType w:val="hybridMultilevel"/>
    <w:tmpl w:val="C27EDAB2"/>
    <w:lvl w:ilvl="0" w:tplc="D54664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590D07"/>
    <w:rsid w:val="00011C8B"/>
    <w:rsid w:val="00015B67"/>
    <w:rsid w:val="00015F43"/>
    <w:rsid w:val="00042B61"/>
    <w:rsid w:val="00045A1E"/>
    <w:rsid w:val="000F0CF0"/>
    <w:rsid w:val="00171BA8"/>
    <w:rsid w:val="001F2817"/>
    <w:rsid w:val="00224465"/>
    <w:rsid w:val="002610E0"/>
    <w:rsid w:val="002712D7"/>
    <w:rsid w:val="003152BF"/>
    <w:rsid w:val="00342456"/>
    <w:rsid w:val="00352E50"/>
    <w:rsid w:val="00392663"/>
    <w:rsid w:val="003D7C46"/>
    <w:rsid w:val="004350C5"/>
    <w:rsid w:val="00437D90"/>
    <w:rsid w:val="004E29B3"/>
    <w:rsid w:val="00510386"/>
    <w:rsid w:val="0055512B"/>
    <w:rsid w:val="00563BCA"/>
    <w:rsid w:val="00590D07"/>
    <w:rsid w:val="006D0E57"/>
    <w:rsid w:val="007626BA"/>
    <w:rsid w:val="007740B8"/>
    <w:rsid w:val="00784D58"/>
    <w:rsid w:val="00792CAA"/>
    <w:rsid w:val="007F2920"/>
    <w:rsid w:val="00886C90"/>
    <w:rsid w:val="008A6DFB"/>
    <w:rsid w:val="008D6863"/>
    <w:rsid w:val="009C0726"/>
    <w:rsid w:val="009D1285"/>
    <w:rsid w:val="00A07C92"/>
    <w:rsid w:val="00A90A6B"/>
    <w:rsid w:val="00AF16A6"/>
    <w:rsid w:val="00B102CF"/>
    <w:rsid w:val="00B25B9A"/>
    <w:rsid w:val="00B70083"/>
    <w:rsid w:val="00B74D1F"/>
    <w:rsid w:val="00B86B75"/>
    <w:rsid w:val="00BC48D5"/>
    <w:rsid w:val="00C173CA"/>
    <w:rsid w:val="00C20615"/>
    <w:rsid w:val="00C36279"/>
    <w:rsid w:val="00C37E51"/>
    <w:rsid w:val="00E07D3E"/>
    <w:rsid w:val="00E315A3"/>
    <w:rsid w:val="00E460B8"/>
    <w:rsid w:val="00EE0014"/>
    <w:rsid w:val="00F02E41"/>
    <w:rsid w:val="00F7587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5" type="connector" idref="#_x0000_s1062"/>
        <o:r id="V:Rule6" type="connector" idref="#_x0000_s1063"/>
        <o:r id="V:Rule7" type="connector" idref="#_x0000_s1064"/>
        <o:r id="V:Rule8" type="connector" idref="#_x0000_s106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Normal" w:qFormat="1"/>
    <w:lsdException w:name="Strong" w:uiPriority="22" w:qFormat="1"/>
    <w:lsdException w:name="Emphasis" w:uiPriority="20" w:qFormat="1"/>
    <w:lsdException w:name="Normal (Web)" w:uiPriority="99"/>
  </w:latentStyles>
  <w:style w:type="paragraph" w:default="1" w:styleId="a1">
    <w:name w:val="Normal"/>
    <w:qFormat/>
    <w:rsid w:val="00B70083"/>
    <w:pPr>
      <w:spacing w:after="0"/>
    </w:pPr>
    <w:rPr>
      <w:rFonts w:ascii="Times New Roman" w:eastAsia="Times New Roman" w:hAnsi="Times New Roman" w:cs="Times New Roman"/>
      <w:lang w:val="ru-RU" w:eastAsia="ru-RU"/>
    </w:rPr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  <w:style w:type="table" w:styleId="a7">
    <w:name w:val="Table Grid"/>
    <w:basedOn w:val="a3"/>
    <w:rsid w:val="00C37E5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7">
    <w:name w:val="c7"/>
    <w:basedOn w:val="a1"/>
    <w:rsid w:val="00C37E51"/>
    <w:pPr>
      <w:spacing w:before="100" w:beforeAutospacing="1" w:after="100" w:afterAutospacing="1"/>
    </w:pPr>
  </w:style>
  <w:style w:type="character" w:customStyle="1" w:styleId="c6">
    <w:name w:val="c6"/>
    <w:basedOn w:val="a2"/>
    <w:rsid w:val="00C37E51"/>
  </w:style>
  <w:style w:type="paragraph" w:customStyle="1" w:styleId="c15">
    <w:name w:val="c15"/>
    <w:basedOn w:val="a1"/>
    <w:rsid w:val="00C37E51"/>
    <w:pPr>
      <w:spacing w:before="100" w:beforeAutospacing="1" w:after="100" w:afterAutospacing="1"/>
    </w:pPr>
  </w:style>
  <w:style w:type="character" w:customStyle="1" w:styleId="c20">
    <w:name w:val="c20"/>
    <w:basedOn w:val="a2"/>
    <w:rsid w:val="00C37E51"/>
  </w:style>
  <w:style w:type="paragraph" w:customStyle="1" w:styleId="c19">
    <w:name w:val="c19"/>
    <w:basedOn w:val="a1"/>
    <w:rsid w:val="00C37E51"/>
    <w:pPr>
      <w:spacing w:before="100" w:beforeAutospacing="1" w:after="100" w:afterAutospacing="1"/>
    </w:pPr>
  </w:style>
  <w:style w:type="character" w:customStyle="1" w:styleId="c37">
    <w:name w:val="c37"/>
    <w:basedOn w:val="a2"/>
    <w:rsid w:val="00C37E51"/>
  </w:style>
  <w:style w:type="paragraph" w:customStyle="1" w:styleId="c4">
    <w:name w:val="c4"/>
    <w:basedOn w:val="a1"/>
    <w:rsid w:val="00C37E51"/>
    <w:pPr>
      <w:spacing w:before="100" w:beforeAutospacing="1" w:after="100" w:afterAutospacing="1"/>
    </w:pPr>
  </w:style>
  <w:style w:type="character" w:customStyle="1" w:styleId="c30">
    <w:name w:val="c30"/>
    <w:basedOn w:val="a2"/>
    <w:rsid w:val="00C37E51"/>
  </w:style>
  <w:style w:type="character" w:customStyle="1" w:styleId="c2">
    <w:name w:val="c2"/>
    <w:basedOn w:val="a2"/>
    <w:rsid w:val="00C37E51"/>
  </w:style>
  <w:style w:type="paragraph" w:styleId="a8">
    <w:name w:val="List Paragraph"/>
    <w:basedOn w:val="a1"/>
    <w:rsid w:val="00AF16A6"/>
    <w:pPr>
      <w:ind w:left="720"/>
      <w:contextualSpacing/>
    </w:pPr>
  </w:style>
  <w:style w:type="paragraph" w:styleId="a9">
    <w:name w:val="Normal (Web)"/>
    <w:basedOn w:val="a1"/>
    <w:uiPriority w:val="99"/>
    <w:unhideWhenUsed/>
    <w:rsid w:val="00F75876"/>
    <w:pPr>
      <w:spacing w:before="100" w:beforeAutospacing="1" w:after="100" w:afterAutospacing="1"/>
    </w:pPr>
  </w:style>
  <w:style w:type="character" w:styleId="aa">
    <w:name w:val="Strong"/>
    <w:basedOn w:val="a2"/>
    <w:uiPriority w:val="22"/>
    <w:qFormat/>
    <w:rsid w:val="00F75876"/>
    <w:rPr>
      <w:b/>
      <w:bCs/>
    </w:rPr>
  </w:style>
  <w:style w:type="character" w:styleId="ab">
    <w:name w:val="Emphasis"/>
    <w:basedOn w:val="a2"/>
    <w:uiPriority w:val="20"/>
    <w:qFormat/>
    <w:rsid w:val="00F75876"/>
    <w:rPr>
      <w:i/>
      <w:iCs/>
    </w:rPr>
  </w:style>
  <w:style w:type="paragraph" w:styleId="ac">
    <w:name w:val="Balloon Text"/>
    <w:basedOn w:val="a1"/>
    <w:link w:val="ad"/>
    <w:rsid w:val="00F7587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F7587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c0">
    <w:name w:val="c0"/>
    <w:basedOn w:val="a1"/>
    <w:rsid w:val="004350C5"/>
    <w:pPr>
      <w:spacing w:before="100" w:beforeAutospacing="1" w:after="100" w:afterAutospacing="1"/>
    </w:pPr>
  </w:style>
  <w:style w:type="character" w:customStyle="1" w:styleId="c5">
    <w:name w:val="c5"/>
    <w:basedOn w:val="a2"/>
    <w:rsid w:val="004350C5"/>
  </w:style>
  <w:style w:type="character" w:customStyle="1" w:styleId="c1">
    <w:name w:val="c1"/>
    <w:basedOn w:val="a2"/>
    <w:rsid w:val="004350C5"/>
  </w:style>
  <w:style w:type="paragraph" w:customStyle="1" w:styleId="Default">
    <w:name w:val="Default"/>
    <w:rsid w:val="00171BA8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5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Алина Рэевна Морозова</cp:lastModifiedBy>
  <cp:revision>18</cp:revision>
  <dcterms:created xsi:type="dcterms:W3CDTF">2021-08-12T13:06:00Z</dcterms:created>
  <dcterms:modified xsi:type="dcterms:W3CDTF">2021-09-08T07:59:00Z</dcterms:modified>
</cp:coreProperties>
</file>

<file path=docProps/core1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2021-04-07T21:31:17Z</dcterms:created>
  <dcterms:modified xmlns:xsi="http://www.w3.org/2001/XMLSchema-instance" xmlns:dcterms="http://purl.org/dc/terms/" xsi:type="dcterms:W3CDTF">2021-04-07T21:31:17Z</dcterms:modified>
</ns0:coreProperties>
</file>