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028" w:rsidRDefault="00C32E88" w:rsidP="00C32E88">
      <w:pPr>
        <w:jc w:val="center"/>
        <w:rPr>
          <w:rFonts w:ascii="Times New Roman" w:hAnsi="Times New Roman" w:cs="Times New Roman"/>
          <w:b/>
          <w:sz w:val="24"/>
          <w:szCs w:val="24"/>
        </w:rPr>
      </w:pPr>
      <w:r w:rsidRPr="006D613F">
        <w:rPr>
          <w:rFonts w:ascii="Times New Roman" w:hAnsi="Times New Roman" w:cs="Times New Roman"/>
          <w:b/>
          <w:sz w:val="24"/>
          <w:szCs w:val="24"/>
        </w:rPr>
        <w:t>Как взаимодействовать с ребенком. Способы разрешения конфликтных ситуаций</w:t>
      </w:r>
      <w:r w:rsidR="006D613F">
        <w:rPr>
          <w:rFonts w:ascii="Times New Roman" w:hAnsi="Times New Roman" w:cs="Times New Roman"/>
          <w:b/>
          <w:sz w:val="24"/>
          <w:szCs w:val="24"/>
        </w:rPr>
        <w:t>.</w:t>
      </w:r>
    </w:p>
    <w:p w:rsidR="006D613F" w:rsidRPr="006D613F" w:rsidRDefault="006D613F" w:rsidP="00C32E88">
      <w:pPr>
        <w:jc w:val="center"/>
        <w:rPr>
          <w:rFonts w:ascii="Times New Roman" w:hAnsi="Times New Roman" w:cs="Times New Roman"/>
          <w:b/>
          <w:sz w:val="24"/>
          <w:szCs w:val="24"/>
        </w:rPr>
      </w:pPr>
      <w:r>
        <w:rPr>
          <w:rFonts w:ascii="Times New Roman" w:hAnsi="Times New Roman" w:cs="Times New Roman"/>
          <w:b/>
          <w:sz w:val="24"/>
          <w:szCs w:val="24"/>
        </w:rPr>
        <w:t>(родительский лекторий)</w:t>
      </w:r>
    </w:p>
    <w:p w:rsidR="00C32E88" w:rsidRPr="00C32E88" w:rsidRDefault="00C32E88" w:rsidP="006D613F">
      <w:pPr>
        <w:ind w:firstLine="708"/>
        <w:jc w:val="both"/>
        <w:rPr>
          <w:rFonts w:ascii="Times New Roman" w:hAnsi="Times New Roman" w:cs="Times New Roman"/>
          <w:sz w:val="24"/>
          <w:szCs w:val="24"/>
        </w:rPr>
      </w:pPr>
      <w:r w:rsidRPr="00C32E88">
        <w:rPr>
          <w:rFonts w:ascii="Times New Roman" w:hAnsi="Times New Roman" w:cs="Times New Roman"/>
          <w:sz w:val="24"/>
          <w:szCs w:val="24"/>
        </w:rPr>
        <w:t xml:space="preserve">У хороших родителей вырастают хорошие дети. Как часто мы слышим это утверждение, часто затрудняемся объяснить, что же это такое - хорошие родители. Можно ли назвать хорошими тех, которые никогда не сомневаются, всегда уверены в своей правоте, всегда точно представляют, что ребенку нужно и что ему можно, как правильно поступить, и могут с абсолютной точностью предвидеть не только поведение собственных детей в различных ситуациях, но и их дальнейшую жизнь? А можно ли назвать хорошими тех, которые прибывают в постоянных тревожных сомнениях, теряются всякий раз, как сталкиваются с чем-то новым в поведении ребенка, не знают, можно ли наказать, а если прибегли к наказанию за проступок, тут же решают, что были не правы? Все неожиданное в поведении ребенка вызывает у них испуг, им кажется, что они не пользуются авторитетом, иногда сомневаются в том, любят ли их собственные дети. Часто подозревают детей в тех или иных вредных привычках, высказывают беспокойство об их будущем, опасаются дурных примеров, неблагоприятного влияния «улицы», выражают сомнение в психическом здоровье детей. По-видимому, ни тех, ни других нельзя отнести к категории хороших родителей. И повышенная родительская уверенность, и излишняя тревожность не содействуют успешному </w:t>
      </w:r>
      <w:proofErr w:type="spellStart"/>
      <w:r w:rsidRPr="00C32E88">
        <w:rPr>
          <w:rFonts w:ascii="Times New Roman" w:hAnsi="Times New Roman" w:cs="Times New Roman"/>
          <w:sz w:val="24"/>
          <w:szCs w:val="24"/>
        </w:rPr>
        <w:t>родительству</w:t>
      </w:r>
      <w:proofErr w:type="spellEnd"/>
      <w:r w:rsidRPr="00C32E88">
        <w:rPr>
          <w:rFonts w:ascii="Times New Roman" w:hAnsi="Times New Roman" w:cs="Times New Roman"/>
          <w:sz w:val="24"/>
          <w:szCs w:val="24"/>
        </w:rPr>
        <w:t>. При оценке любой человеческой деятельности обычно исходят из некоторого идеала, нормы. В воспитательной деятельности такой нормы не существует. Мы учимся быть родителями, так же как учимся быть мужьями и женами, как постигаем секреты мастерства и профессионализма.</w:t>
      </w:r>
    </w:p>
    <w:p w:rsidR="00C32E88" w:rsidRPr="00C32E88" w:rsidRDefault="00C32E88" w:rsidP="006D613F">
      <w:pPr>
        <w:ind w:firstLine="708"/>
        <w:jc w:val="both"/>
        <w:rPr>
          <w:rFonts w:ascii="Times New Roman" w:hAnsi="Times New Roman" w:cs="Times New Roman"/>
          <w:sz w:val="24"/>
          <w:szCs w:val="24"/>
        </w:rPr>
      </w:pPr>
      <w:r w:rsidRPr="00C32E88">
        <w:rPr>
          <w:rFonts w:ascii="Times New Roman" w:hAnsi="Times New Roman" w:cs="Times New Roman"/>
          <w:sz w:val="24"/>
          <w:szCs w:val="24"/>
        </w:rPr>
        <w:t xml:space="preserve">«Нет детей - есть люди, но с иным масштабом понятий, иными источниками опыта, иными стремлениями, иной игрой чувств». Это слова известного чешского педагога </w:t>
      </w:r>
      <w:proofErr w:type="spellStart"/>
      <w:r w:rsidRPr="00C32E88">
        <w:rPr>
          <w:rFonts w:ascii="Times New Roman" w:hAnsi="Times New Roman" w:cs="Times New Roman"/>
          <w:sz w:val="24"/>
          <w:szCs w:val="24"/>
        </w:rPr>
        <w:t>Януша</w:t>
      </w:r>
      <w:proofErr w:type="spellEnd"/>
      <w:r w:rsidRPr="00C32E88">
        <w:rPr>
          <w:rFonts w:ascii="Times New Roman" w:hAnsi="Times New Roman" w:cs="Times New Roman"/>
          <w:sz w:val="24"/>
          <w:szCs w:val="24"/>
        </w:rPr>
        <w:t xml:space="preserve"> Корчака. Если взрослый продолжает относиться к подростку как к ребенку, то конфликтов избежать не удастся. Отношение «как к маленькому» не только тормозит развитие социальной взрослости, но и вступает в противоречие с представлением подростка о собственной взрослости и с его претензиями.</w:t>
      </w:r>
    </w:p>
    <w:p w:rsidR="00C32E88" w:rsidRPr="00C32E88" w:rsidRDefault="00C32E88" w:rsidP="006D613F">
      <w:pPr>
        <w:ind w:firstLine="708"/>
        <w:jc w:val="both"/>
        <w:rPr>
          <w:rFonts w:ascii="Times New Roman" w:hAnsi="Times New Roman" w:cs="Times New Roman"/>
          <w:sz w:val="24"/>
          <w:szCs w:val="24"/>
        </w:rPr>
      </w:pPr>
      <w:r w:rsidRPr="00C32E88">
        <w:rPr>
          <w:rFonts w:ascii="Times New Roman" w:hAnsi="Times New Roman" w:cs="Times New Roman"/>
          <w:sz w:val="24"/>
          <w:szCs w:val="24"/>
        </w:rPr>
        <w:t>Если это противоречие не будет изжито, если оно будет углубляться, то конфликты неизбежны.</w:t>
      </w:r>
    </w:p>
    <w:p w:rsidR="00C32E88" w:rsidRPr="00C32E88" w:rsidRDefault="00C32E88" w:rsidP="006D613F">
      <w:pPr>
        <w:ind w:firstLine="708"/>
        <w:jc w:val="both"/>
        <w:rPr>
          <w:rFonts w:ascii="Times New Roman" w:hAnsi="Times New Roman" w:cs="Times New Roman"/>
          <w:sz w:val="24"/>
          <w:szCs w:val="24"/>
        </w:rPr>
      </w:pPr>
      <w:r w:rsidRPr="00C32E88">
        <w:rPr>
          <w:rFonts w:ascii="Times New Roman" w:hAnsi="Times New Roman" w:cs="Times New Roman"/>
          <w:sz w:val="24"/>
          <w:szCs w:val="24"/>
        </w:rPr>
        <w:t>Очень важно, чтобы именно от взрослого исходила инициатива в изменении отношений - только в этом случае он сохранит контроль над ходом событий и будет иметь возможность руководить развитием отношений. Когда же инициатором перемен становится подросток, это значит, что глубокие противоречия в отношениях уже существуют.</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Далее события могут развиваться по следующим сценариям.</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Сценарий первый:</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1) трудности нарастают, конфликт углубляется;</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2) из-за упорства взрослого ломка прежних отношений может затянуться на весь подростковый период и принять форму хронического конфликта;</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3) деспотизм взрослого может вызвать у подростка стремление отплатить ему за подавление личности, «отыграться» на других - на слабых;</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4) длительный конфликт порождает у подростка желание уйти из дома;</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lastRenderedPageBreak/>
        <w:t>5) подросток находит способы обойти запреты, начинает лгать, приспосабливаться, притворяться;</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6) требования, советы, мнения родителей отвергаются сразу, в результате взрослый оказывается совершенно бессильным, утрачивает возможность влиять на ребенка.</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Сценарий второй:</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1) взрослый под напором подростка, но вопреки собственным взглядам начинает сдавать свои позиции, разрешать то, чего не разрешал раньше;</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2) столкновений меньше, но их возможность все время витает в воздухе;</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3) любое отступление родителей подросток использует в свою пользу; это становится средством достижения желаемого.</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Сценарий третий:</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1) родители начинают видеть в подростке не ребенка, а более взрослого человека и соответственно этому перестраиваются;</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2) трудности, проблемы во взаимоотношениях уменьшаются.</w:t>
      </w:r>
    </w:p>
    <w:p w:rsidR="00C32E88" w:rsidRPr="00C32E88" w:rsidRDefault="006D613F" w:rsidP="00C32E88">
      <w:pPr>
        <w:jc w:val="both"/>
        <w:rPr>
          <w:rFonts w:ascii="Times New Roman" w:hAnsi="Times New Roman" w:cs="Times New Roman"/>
          <w:sz w:val="24"/>
          <w:szCs w:val="24"/>
        </w:rPr>
      </w:pPr>
      <w:r>
        <w:rPr>
          <w:rFonts w:ascii="Times New Roman" w:hAnsi="Times New Roman" w:cs="Times New Roman"/>
          <w:sz w:val="24"/>
          <w:szCs w:val="24"/>
        </w:rPr>
        <w:t>К</w:t>
      </w:r>
      <w:r w:rsidR="00C32E88" w:rsidRPr="00C32E88">
        <w:rPr>
          <w:rFonts w:ascii="Times New Roman" w:hAnsi="Times New Roman" w:cs="Times New Roman"/>
          <w:sz w:val="24"/>
          <w:szCs w:val="24"/>
        </w:rPr>
        <w:t>акой сценарий выберете вы, уважаемые родители, зависит от вас!</w:t>
      </w:r>
    </w:p>
    <w:p w:rsidR="00C32E88" w:rsidRPr="00C32E88" w:rsidRDefault="00C32E88" w:rsidP="006D613F">
      <w:pPr>
        <w:ind w:firstLine="708"/>
        <w:jc w:val="both"/>
        <w:rPr>
          <w:rFonts w:ascii="Times New Roman" w:hAnsi="Times New Roman" w:cs="Times New Roman"/>
          <w:sz w:val="24"/>
          <w:szCs w:val="24"/>
        </w:rPr>
      </w:pPr>
      <w:r w:rsidRPr="00C32E88">
        <w:rPr>
          <w:rFonts w:ascii="Times New Roman" w:hAnsi="Times New Roman" w:cs="Times New Roman"/>
          <w:sz w:val="24"/>
          <w:szCs w:val="24"/>
        </w:rPr>
        <w:t>Между подростками и взрослыми идет нескончаемый спор.</w:t>
      </w:r>
    </w:p>
    <w:p w:rsidR="00C32E88" w:rsidRDefault="00C32E88" w:rsidP="006D613F">
      <w:pPr>
        <w:ind w:firstLine="708"/>
        <w:jc w:val="both"/>
        <w:rPr>
          <w:rFonts w:ascii="Times New Roman" w:hAnsi="Times New Roman" w:cs="Times New Roman"/>
          <w:sz w:val="24"/>
          <w:szCs w:val="24"/>
        </w:rPr>
      </w:pPr>
      <w:r w:rsidRPr="00C32E88">
        <w:rPr>
          <w:rFonts w:ascii="Times New Roman" w:hAnsi="Times New Roman" w:cs="Times New Roman"/>
          <w:sz w:val="24"/>
          <w:szCs w:val="24"/>
        </w:rPr>
        <w:t>«Я уже не ребенок», - заявляет молодой человек, отстаивая свое право на самостоятельность. «Но ты еще не взрослый», - отвечают ему, ограничивая и контролируя. «Я еще не взрослый!» - говорит он, прося о поддержке и терпимости. «Но ты уже не ребенок!» - слышит он на это и сталкивается с требовательным постоянным недовольством старших. Неудивительно, что подростков часто отличают конфликтность, раздражительность, даже агрессивность.</w:t>
      </w:r>
    </w:p>
    <w:p w:rsidR="00C32E88" w:rsidRPr="00C32E88" w:rsidRDefault="00C32E88" w:rsidP="006D613F">
      <w:pPr>
        <w:ind w:firstLine="708"/>
        <w:jc w:val="both"/>
        <w:rPr>
          <w:rFonts w:ascii="Times New Roman" w:hAnsi="Times New Roman" w:cs="Times New Roman"/>
          <w:sz w:val="24"/>
          <w:szCs w:val="24"/>
        </w:rPr>
      </w:pPr>
      <w:r w:rsidRPr="00C32E88">
        <w:rPr>
          <w:rFonts w:ascii="Times New Roman" w:hAnsi="Times New Roman" w:cs="Times New Roman"/>
          <w:sz w:val="24"/>
          <w:szCs w:val="24"/>
        </w:rPr>
        <w:t>Самая большая ошибка родителей конфликтного подростка в том, что свою помощь ему они понимают однобоко: наказать, накричать, запретить. И хотя никаких положительных результатов, кроме кратковременного затишья, эти меры не приносят, родители прибегают к ним вновь и вновь. Отношения в семье еще больше накаляются.</w:t>
      </w:r>
    </w:p>
    <w:p w:rsidR="00C32E88" w:rsidRPr="00C32E88" w:rsidRDefault="00C32E88" w:rsidP="006D613F">
      <w:pPr>
        <w:ind w:firstLine="708"/>
        <w:jc w:val="both"/>
        <w:rPr>
          <w:rFonts w:ascii="Times New Roman" w:hAnsi="Times New Roman" w:cs="Times New Roman"/>
          <w:sz w:val="24"/>
          <w:szCs w:val="24"/>
        </w:rPr>
      </w:pPr>
      <w:r w:rsidRPr="00C32E88">
        <w:rPr>
          <w:rFonts w:ascii="Times New Roman" w:hAnsi="Times New Roman" w:cs="Times New Roman"/>
          <w:sz w:val="24"/>
          <w:szCs w:val="24"/>
        </w:rPr>
        <w:t>Когда родители жалуются на плохое поведение своего ребенка, они на самом деле, даже не сознавая этого, активно сопротивляются мысли об изменении собственного поведения. А реплики: «Речь ведь не обо мне...», «Я уже все перепробовал - ругал, стыдил...» - говорят о том, что родители воспринимают своего ребенка как объект воздействия, а не как полноправного участника и субъекта взаимоотношений.</w:t>
      </w:r>
    </w:p>
    <w:p w:rsidR="00C32E88" w:rsidRPr="00C32E88" w:rsidRDefault="00C32E88" w:rsidP="006D613F">
      <w:pPr>
        <w:ind w:firstLine="708"/>
        <w:jc w:val="both"/>
        <w:rPr>
          <w:rFonts w:ascii="Times New Roman" w:hAnsi="Times New Roman" w:cs="Times New Roman"/>
          <w:sz w:val="24"/>
          <w:szCs w:val="24"/>
        </w:rPr>
      </w:pPr>
      <w:r w:rsidRPr="00C32E88">
        <w:rPr>
          <w:rFonts w:ascii="Times New Roman" w:hAnsi="Times New Roman" w:cs="Times New Roman"/>
          <w:sz w:val="24"/>
          <w:szCs w:val="24"/>
        </w:rPr>
        <w:t>Одна из важнейших потребностей подростка на протяжении всего периода взросления - право на партнерские отношения в семье и в коллективе сверстников. И когда ему в этом отказывают, он еще больше ожесточается.</w:t>
      </w:r>
    </w:p>
    <w:p w:rsidR="00C32E88" w:rsidRPr="00C32E88" w:rsidRDefault="00C32E88" w:rsidP="006D613F">
      <w:pPr>
        <w:ind w:firstLine="708"/>
        <w:jc w:val="both"/>
        <w:rPr>
          <w:rFonts w:ascii="Times New Roman" w:hAnsi="Times New Roman" w:cs="Times New Roman"/>
          <w:sz w:val="24"/>
          <w:szCs w:val="24"/>
        </w:rPr>
      </w:pPr>
      <w:r w:rsidRPr="00C32E88">
        <w:rPr>
          <w:rFonts w:ascii="Times New Roman" w:hAnsi="Times New Roman" w:cs="Times New Roman"/>
          <w:sz w:val="24"/>
          <w:szCs w:val="24"/>
        </w:rPr>
        <w:t>Восстановить отношения с таким подростком можно, только если окружающие, особенно взрослые, родители, станут справедливее к нему. Нужно пересмотреть все плюсы и минусы своих отношений со строптивым (и не очень) ребенком, сделать выводы и постараться урегулировать отношения.</w:t>
      </w:r>
    </w:p>
    <w:p w:rsidR="00C32E88" w:rsidRPr="00C32E88" w:rsidRDefault="00C32E88" w:rsidP="006D613F">
      <w:pPr>
        <w:ind w:firstLine="708"/>
        <w:jc w:val="both"/>
        <w:rPr>
          <w:rFonts w:ascii="Times New Roman" w:hAnsi="Times New Roman" w:cs="Times New Roman"/>
          <w:sz w:val="24"/>
          <w:szCs w:val="24"/>
        </w:rPr>
      </w:pPr>
      <w:r w:rsidRPr="00C32E88">
        <w:rPr>
          <w:rFonts w:ascii="Times New Roman" w:hAnsi="Times New Roman" w:cs="Times New Roman"/>
          <w:sz w:val="24"/>
          <w:szCs w:val="24"/>
        </w:rPr>
        <w:t xml:space="preserve">Успешное разрешение конфликтов зависит от того, как мы, взрослые, сами поведем себя в тот момент, когда подросток совершает что-то опасное и требующее от нас реальных </w:t>
      </w:r>
      <w:r w:rsidRPr="00C32E88">
        <w:rPr>
          <w:rFonts w:ascii="Times New Roman" w:hAnsi="Times New Roman" w:cs="Times New Roman"/>
          <w:sz w:val="24"/>
          <w:szCs w:val="24"/>
        </w:rPr>
        <w:lastRenderedPageBreak/>
        <w:t>и, что самое главное, не оскорбительных действий. Соответствующих проступку, а не нашей реакции на него. Как же правильно найти выход из конфликтной ситуации?</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Этапы выхода из конфликтных ситуаций</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Первый этап. Прояснение конфликтной ситуации.</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1. Говорить только о конкретном событии, а не о личности ребенка. «Давай обсудим то, что случилось», «Я очень беспокоюсь за тебя...», «Меня тревожит, что ты...» Исключить высказывания вроде: «Ты опять... Ты вечно... Обманщик! Хулиган!»</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2. Необходимо выслушать ребенка.</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3. Уточнить, в чем проблема, а именно: что он хочет или не хочет, что его затрудняет, что ему важно.</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4. Убедить ребенка в том, что вы услышали его проблему.</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5. Рассказать ребенку более точно о своем желании и переживании.</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6. Понять, какая же именно потребность ребенка ущемлена.</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7. Попытаться доступно объяснить ваш запрет.</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Второй этап. Сбор предложений.</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1. Желательно начать с вопроса: «Как же нам быть?», «Как поступить?», «Как ты думаешь, ч</w:t>
      </w:r>
      <w:r w:rsidR="006D613F">
        <w:rPr>
          <w:rFonts w:ascii="Times New Roman" w:hAnsi="Times New Roman" w:cs="Times New Roman"/>
          <w:sz w:val="24"/>
          <w:szCs w:val="24"/>
        </w:rPr>
        <w:t>т</w:t>
      </w:r>
      <w:r w:rsidRPr="00C32E88">
        <w:rPr>
          <w:rFonts w:ascii="Times New Roman" w:hAnsi="Times New Roman" w:cs="Times New Roman"/>
          <w:sz w:val="24"/>
          <w:szCs w:val="24"/>
        </w:rPr>
        <w:t>о с этим делать?», «Как мы можем исправить ситуацию?».</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2. Надо дать ребенку первому высказать свое решение, затем предложить свои варианты.</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3. Не отвергать никаких, даже абсурдных, предложений.</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4. Если предложений много, их можно записать на бумаге.</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Третий этап. Оценка и выбор наиболее приемлемого предложения.</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1. Провести совместное обсуждение предложений.</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2. При обсуждении создать атмосферу доверительного уважения, учитывая взаимные интересы.</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3. Определить и осознать истинные желания друг друга.</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4. Сделать акцент на том, что «трудные» вопросы лучше решать вместе.</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Четвертый этап. Контроль над выполнением решения.</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1. Если ребенок потерпит неудачу, желательно, чтобы он об этом сказал сам.</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2. Разобраться, проанализировать вместе с ним, в чем была причина неудачи.</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3. Приободрить и вселить уверенность в том, что ребенок в состоянии самостоятельно справиться с этой задачей.</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Правила общения с ребенком</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 Можно выражать недовольство отдельными действиями ребенка, но не ребенком в целом.</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 Можно осуждать действия ребенка, но не его чувства, какими бы нежелательными они ни были. Если они у него возникли, значит, для этого есть основания.</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lastRenderedPageBreak/>
        <w:t>• Не требуйте от ребенка невозможного или трудновыполнимого. Вместо этого посмотрите, что вы можете изменить в окружающей обстановке.</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 Выражение недовольства действиями ребенка не может быть систематическим, иначе оно перестает восприниматься.</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 Старайтесь не присваивать себе эмоциональные проблемы ребенка.</w:t>
      </w:r>
    </w:p>
    <w:p w:rsidR="00C32E88" w:rsidRPr="00C32E88" w:rsidRDefault="00C32E88" w:rsidP="00C32E88">
      <w:pPr>
        <w:jc w:val="both"/>
        <w:rPr>
          <w:rFonts w:ascii="Times New Roman" w:hAnsi="Times New Roman" w:cs="Times New Roman"/>
          <w:sz w:val="24"/>
          <w:szCs w:val="24"/>
        </w:rPr>
      </w:pPr>
      <w:r w:rsidRPr="00C32E88">
        <w:rPr>
          <w:rFonts w:ascii="Times New Roman" w:hAnsi="Times New Roman" w:cs="Times New Roman"/>
          <w:sz w:val="24"/>
          <w:szCs w:val="24"/>
        </w:rPr>
        <w:t>• Позволяйте ребенку ощутить отрицательные последствия своих действий или своего бездействия. Только тогда он будет взрослеть и становиться сознательным.</w:t>
      </w:r>
    </w:p>
    <w:p w:rsidR="00C32E88" w:rsidRPr="00C32E88" w:rsidRDefault="00C32E88" w:rsidP="00C32E88">
      <w:pPr>
        <w:spacing w:after="0"/>
        <w:jc w:val="both"/>
        <w:rPr>
          <w:rFonts w:ascii="Times New Roman" w:hAnsi="Times New Roman" w:cs="Times New Roman"/>
          <w:sz w:val="24"/>
          <w:szCs w:val="24"/>
        </w:rPr>
      </w:pPr>
      <w:r w:rsidRPr="00C32E88">
        <w:rPr>
          <w:rFonts w:ascii="Times New Roman" w:hAnsi="Times New Roman" w:cs="Times New Roman"/>
          <w:sz w:val="24"/>
          <w:szCs w:val="24"/>
        </w:rPr>
        <w:t>О чем еще нужно помнить</w:t>
      </w:r>
    </w:p>
    <w:p w:rsidR="00C32E88" w:rsidRPr="00C32E88" w:rsidRDefault="00C32E88" w:rsidP="00C32E88">
      <w:pPr>
        <w:spacing w:after="0"/>
        <w:jc w:val="both"/>
        <w:rPr>
          <w:rFonts w:ascii="Times New Roman" w:hAnsi="Times New Roman" w:cs="Times New Roman"/>
          <w:sz w:val="24"/>
          <w:szCs w:val="24"/>
        </w:rPr>
      </w:pPr>
    </w:p>
    <w:p w:rsidR="00C32E88" w:rsidRPr="00C32E88" w:rsidRDefault="00C32E88" w:rsidP="00C32E88">
      <w:pPr>
        <w:spacing w:after="0"/>
        <w:jc w:val="both"/>
        <w:rPr>
          <w:rFonts w:ascii="Times New Roman" w:hAnsi="Times New Roman" w:cs="Times New Roman"/>
          <w:sz w:val="24"/>
          <w:szCs w:val="24"/>
        </w:rPr>
      </w:pPr>
      <w:r w:rsidRPr="00C32E88">
        <w:rPr>
          <w:rFonts w:ascii="Times New Roman" w:hAnsi="Times New Roman" w:cs="Times New Roman"/>
          <w:sz w:val="24"/>
          <w:szCs w:val="24"/>
        </w:rPr>
        <w:t>• Если ребенка постоянно критикуют, он учится ненавидеть.</w:t>
      </w:r>
    </w:p>
    <w:p w:rsidR="00C32E88" w:rsidRPr="00C32E88" w:rsidRDefault="00C32E88" w:rsidP="00C32E88">
      <w:pPr>
        <w:spacing w:after="0"/>
        <w:jc w:val="both"/>
        <w:rPr>
          <w:rFonts w:ascii="Times New Roman" w:hAnsi="Times New Roman" w:cs="Times New Roman"/>
          <w:sz w:val="24"/>
          <w:szCs w:val="24"/>
        </w:rPr>
      </w:pPr>
    </w:p>
    <w:p w:rsidR="00C32E88" w:rsidRPr="00C32E88" w:rsidRDefault="00C32E88" w:rsidP="00C32E88">
      <w:pPr>
        <w:spacing w:after="0"/>
        <w:jc w:val="both"/>
        <w:rPr>
          <w:rFonts w:ascii="Times New Roman" w:hAnsi="Times New Roman" w:cs="Times New Roman"/>
          <w:sz w:val="24"/>
          <w:szCs w:val="24"/>
        </w:rPr>
      </w:pPr>
      <w:r w:rsidRPr="00C32E88">
        <w:rPr>
          <w:rFonts w:ascii="Times New Roman" w:hAnsi="Times New Roman" w:cs="Times New Roman"/>
          <w:sz w:val="24"/>
          <w:szCs w:val="24"/>
        </w:rPr>
        <w:t>• Если ребенок живет во вражде, он учится агрессивности.</w:t>
      </w:r>
    </w:p>
    <w:p w:rsidR="00C32E88" w:rsidRPr="00C32E88" w:rsidRDefault="00C32E88" w:rsidP="00C32E88">
      <w:pPr>
        <w:spacing w:after="0"/>
        <w:jc w:val="both"/>
        <w:rPr>
          <w:rFonts w:ascii="Times New Roman" w:hAnsi="Times New Roman" w:cs="Times New Roman"/>
          <w:sz w:val="24"/>
          <w:szCs w:val="24"/>
        </w:rPr>
      </w:pPr>
    </w:p>
    <w:p w:rsidR="00C32E88" w:rsidRPr="00C32E88" w:rsidRDefault="00C32E88" w:rsidP="00C32E88">
      <w:pPr>
        <w:spacing w:after="0"/>
        <w:jc w:val="both"/>
        <w:rPr>
          <w:rFonts w:ascii="Times New Roman" w:hAnsi="Times New Roman" w:cs="Times New Roman"/>
          <w:sz w:val="24"/>
          <w:szCs w:val="24"/>
        </w:rPr>
      </w:pPr>
      <w:r w:rsidRPr="00C32E88">
        <w:rPr>
          <w:rFonts w:ascii="Times New Roman" w:hAnsi="Times New Roman" w:cs="Times New Roman"/>
          <w:sz w:val="24"/>
          <w:szCs w:val="24"/>
        </w:rPr>
        <w:t>• Если ребенка высмеивают, он становится замкнутым.</w:t>
      </w:r>
    </w:p>
    <w:p w:rsidR="00C32E88" w:rsidRPr="00C32E88" w:rsidRDefault="00C32E88" w:rsidP="00C32E88">
      <w:pPr>
        <w:spacing w:after="0"/>
        <w:jc w:val="both"/>
        <w:rPr>
          <w:rFonts w:ascii="Times New Roman" w:hAnsi="Times New Roman" w:cs="Times New Roman"/>
          <w:sz w:val="24"/>
          <w:szCs w:val="24"/>
        </w:rPr>
      </w:pPr>
    </w:p>
    <w:p w:rsidR="00C32E88" w:rsidRPr="00C32E88" w:rsidRDefault="00C32E88" w:rsidP="00C32E88">
      <w:pPr>
        <w:spacing w:after="0"/>
        <w:jc w:val="both"/>
        <w:rPr>
          <w:rFonts w:ascii="Times New Roman" w:hAnsi="Times New Roman" w:cs="Times New Roman"/>
          <w:sz w:val="24"/>
          <w:szCs w:val="24"/>
        </w:rPr>
      </w:pPr>
      <w:r w:rsidRPr="00C32E88">
        <w:rPr>
          <w:rFonts w:ascii="Times New Roman" w:hAnsi="Times New Roman" w:cs="Times New Roman"/>
          <w:sz w:val="24"/>
          <w:szCs w:val="24"/>
        </w:rPr>
        <w:t>• Если ребенка часто упрекают, он учится жить с чувством вины.</w:t>
      </w:r>
    </w:p>
    <w:p w:rsidR="00C32E88" w:rsidRPr="00C32E88" w:rsidRDefault="00C32E88" w:rsidP="00C32E88">
      <w:pPr>
        <w:spacing w:after="0"/>
        <w:jc w:val="both"/>
        <w:rPr>
          <w:rFonts w:ascii="Times New Roman" w:hAnsi="Times New Roman" w:cs="Times New Roman"/>
          <w:sz w:val="24"/>
          <w:szCs w:val="24"/>
        </w:rPr>
      </w:pPr>
    </w:p>
    <w:p w:rsidR="00C32E88" w:rsidRPr="00C32E88" w:rsidRDefault="00C32E88" w:rsidP="00C32E88">
      <w:pPr>
        <w:spacing w:after="0"/>
        <w:jc w:val="both"/>
        <w:rPr>
          <w:rFonts w:ascii="Times New Roman" w:hAnsi="Times New Roman" w:cs="Times New Roman"/>
          <w:sz w:val="24"/>
          <w:szCs w:val="24"/>
        </w:rPr>
      </w:pPr>
      <w:r w:rsidRPr="00C32E88">
        <w:rPr>
          <w:rFonts w:ascii="Times New Roman" w:hAnsi="Times New Roman" w:cs="Times New Roman"/>
          <w:sz w:val="24"/>
          <w:szCs w:val="24"/>
        </w:rPr>
        <w:t>• Если ребенок растет в терпимости, он учится понимать других.</w:t>
      </w:r>
    </w:p>
    <w:p w:rsidR="00C32E88" w:rsidRPr="00C32E88" w:rsidRDefault="00C32E88" w:rsidP="00C32E88">
      <w:pPr>
        <w:spacing w:after="0"/>
        <w:jc w:val="both"/>
        <w:rPr>
          <w:rFonts w:ascii="Times New Roman" w:hAnsi="Times New Roman" w:cs="Times New Roman"/>
          <w:sz w:val="24"/>
          <w:szCs w:val="24"/>
        </w:rPr>
      </w:pPr>
    </w:p>
    <w:p w:rsidR="00C32E88" w:rsidRPr="00C32E88" w:rsidRDefault="00C32E88" w:rsidP="00C32E88">
      <w:pPr>
        <w:spacing w:after="0"/>
        <w:jc w:val="both"/>
        <w:rPr>
          <w:rFonts w:ascii="Times New Roman" w:hAnsi="Times New Roman" w:cs="Times New Roman"/>
          <w:sz w:val="24"/>
          <w:szCs w:val="24"/>
        </w:rPr>
      </w:pPr>
      <w:r w:rsidRPr="00C32E88">
        <w:rPr>
          <w:rFonts w:ascii="Times New Roman" w:hAnsi="Times New Roman" w:cs="Times New Roman"/>
          <w:sz w:val="24"/>
          <w:szCs w:val="24"/>
        </w:rPr>
        <w:t>• Если ребенка подбадривают, он учится верить в себя.</w:t>
      </w:r>
    </w:p>
    <w:p w:rsidR="00C32E88" w:rsidRPr="00C32E88" w:rsidRDefault="00C32E88" w:rsidP="00C32E88">
      <w:pPr>
        <w:spacing w:after="0"/>
        <w:jc w:val="both"/>
        <w:rPr>
          <w:rFonts w:ascii="Times New Roman" w:hAnsi="Times New Roman" w:cs="Times New Roman"/>
          <w:sz w:val="24"/>
          <w:szCs w:val="24"/>
        </w:rPr>
      </w:pPr>
    </w:p>
    <w:p w:rsidR="00C32E88" w:rsidRPr="00C32E88" w:rsidRDefault="00C32E88" w:rsidP="00C32E88">
      <w:pPr>
        <w:spacing w:after="0"/>
        <w:jc w:val="both"/>
        <w:rPr>
          <w:rFonts w:ascii="Times New Roman" w:hAnsi="Times New Roman" w:cs="Times New Roman"/>
          <w:sz w:val="24"/>
          <w:szCs w:val="24"/>
        </w:rPr>
      </w:pPr>
      <w:r w:rsidRPr="00C32E88">
        <w:rPr>
          <w:rFonts w:ascii="Times New Roman" w:hAnsi="Times New Roman" w:cs="Times New Roman"/>
          <w:sz w:val="24"/>
          <w:szCs w:val="24"/>
        </w:rPr>
        <w:t>• Если ребенка хвалят, он учится быть благодарным.</w:t>
      </w:r>
    </w:p>
    <w:p w:rsidR="00C32E88" w:rsidRPr="00C32E88" w:rsidRDefault="00C32E88" w:rsidP="00C32E88">
      <w:pPr>
        <w:spacing w:after="0"/>
        <w:jc w:val="both"/>
        <w:rPr>
          <w:rFonts w:ascii="Times New Roman" w:hAnsi="Times New Roman" w:cs="Times New Roman"/>
          <w:sz w:val="24"/>
          <w:szCs w:val="24"/>
        </w:rPr>
      </w:pPr>
    </w:p>
    <w:p w:rsidR="00C32E88" w:rsidRPr="00C32E88" w:rsidRDefault="00C32E88" w:rsidP="00C32E88">
      <w:pPr>
        <w:spacing w:after="0"/>
        <w:jc w:val="both"/>
        <w:rPr>
          <w:rFonts w:ascii="Times New Roman" w:hAnsi="Times New Roman" w:cs="Times New Roman"/>
          <w:sz w:val="24"/>
          <w:szCs w:val="24"/>
        </w:rPr>
      </w:pPr>
      <w:r w:rsidRPr="00C32E88">
        <w:rPr>
          <w:rFonts w:ascii="Times New Roman" w:hAnsi="Times New Roman" w:cs="Times New Roman"/>
          <w:sz w:val="24"/>
          <w:szCs w:val="24"/>
        </w:rPr>
        <w:t>• Если ребенок растет в честности, он учится быть справедливым.</w:t>
      </w:r>
    </w:p>
    <w:p w:rsidR="00C32E88" w:rsidRPr="00C32E88" w:rsidRDefault="00C32E88" w:rsidP="00C32E88">
      <w:pPr>
        <w:spacing w:after="0"/>
        <w:jc w:val="both"/>
        <w:rPr>
          <w:rFonts w:ascii="Times New Roman" w:hAnsi="Times New Roman" w:cs="Times New Roman"/>
          <w:sz w:val="24"/>
          <w:szCs w:val="24"/>
        </w:rPr>
      </w:pPr>
    </w:p>
    <w:p w:rsidR="00C32E88" w:rsidRPr="00C32E88" w:rsidRDefault="00C32E88" w:rsidP="00C32E88">
      <w:pPr>
        <w:spacing w:after="0"/>
        <w:jc w:val="both"/>
        <w:rPr>
          <w:rFonts w:ascii="Times New Roman" w:hAnsi="Times New Roman" w:cs="Times New Roman"/>
          <w:sz w:val="24"/>
          <w:szCs w:val="24"/>
        </w:rPr>
      </w:pPr>
      <w:r w:rsidRPr="00C32E88">
        <w:rPr>
          <w:rFonts w:ascii="Times New Roman" w:hAnsi="Times New Roman" w:cs="Times New Roman"/>
          <w:sz w:val="24"/>
          <w:szCs w:val="24"/>
        </w:rPr>
        <w:t>• Если ребенок живет в безопасности, он учится верить в людей.</w:t>
      </w:r>
    </w:p>
    <w:p w:rsidR="00C32E88" w:rsidRPr="00C32E88" w:rsidRDefault="00C32E88" w:rsidP="00C32E88">
      <w:pPr>
        <w:spacing w:after="0"/>
        <w:jc w:val="both"/>
        <w:rPr>
          <w:rFonts w:ascii="Times New Roman" w:hAnsi="Times New Roman" w:cs="Times New Roman"/>
          <w:sz w:val="24"/>
          <w:szCs w:val="24"/>
        </w:rPr>
      </w:pPr>
    </w:p>
    <w:p w:rsidR="00C32E88" w:rsidRPr="00C32E88" w:rsidRDefault="00C32E88" w:rsidP="00C32E88">
      <w:pPr>
        <w:spacing w:after="0"/>
        <w:jc w:val="both"/>
        <w:rPr>
          <w:rFonts w:ascii="Times New Roman" w:hAnsi="Times New Roman" w:cs="Times New Roman"/>
          <w:sz w:val="24"/>
          <w:szCs w:val="24"/>
        </w:rPr>
      </w:pPr>
      <w:r w:rsidRPr="00C32E88">
        <w:rPr>
          <w:rFonts w:ascii="Times New Roman" w:hAnsi="Times New Roman" w:cs="Times New Roman"/>
          <w:sz w:val="24"/>
          <w:szCs w:val="24"/>
        </w:rPr>
        <w:t>• Если ребенка поддерживают, он учится ценить себя.</w:t>
      </w:r>
    </w:p>
    <w:p w:rsidR="00C32E88" w:rsidRPr="00C32E88" w:rsidRDefault="00C32E88" w:rsidP="00C32E88">
      <w:pPr>
        <w:spacing w:after="0"/>
        <w:jc w:val="both"/>
        <w:rPr>
          <w:rFonts w:ascii="Times New Roman" w:hAnsi="Times New Roman" w:cs="Times New Roman"/>
          <w:sz w:val="24"/>
          <w:szCs w:val="24"/>
        </w:rPr>
      </w:pPr>
    </w:p>
    <w:p w:rsidR="006D613F" w:rsidRPr="006D613F" w:rsidRDefault="006D613F" w:rsidP="006D613F">
      <w:pPr>
        <w:spacing w:after="0"/>
        <w:ind w:firstLine="708"/>
        <w:jc w:val="both"/>
        <w:rPr>
          <w:rFonts w:ascii="Times New Roman" w:hAnsi="Times New Roman" w:cs="Times New Roman"/>
          <w:sz w:val="24"/>
          <w:szCs w:val="24"/>
        </w:rPr>
      </w:pPr>
      <w:r w:rsidRPr="006D613F">
        <w:rPr>
          <w:rFonts w:ascii="Times New Roman" w:hAnsi="Times New Roman" w:cs="Times New Roman"/>
          <w:sz w:val="24"/>
          <w:szCs w:val="24"/>
        </w:rPr>
        <w:t xml:space="preserve">Чтобы лучше узнать себя, правильно оценивать, </w:t>
      </w:r>
      <w:r>
        <w:rPr>
          <w:rFonts w:ascii="Times New Roman" w:hAnsi="Times New Roman" w:cs="Times New Roman"/>
          <w:sz w:val="24"/>
          <w:szCs w:val="24"/>
        </w:rPr>
        <w:t>можно пройти предложенные тесты</w:t>
      </w:r>
      <w:r w:rsidRPr="006D613F">
        <w:rPr>
          <w:rFonts w:ascii="Times New Roman" w:hAnsi="Times New Roman" w:cs="Times New Roman"/>
          <w:sz w:val="24"/>
          <w:szCs w:val="24"/>
        </w:rPr>
        <w:t>. Может, их результаты позволят вам посмотреть на себя по-другому и помогут, когда будете общаться с детьми.</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u w:val="single"/>
        </w:rPr>
      </w:pPr>
      <w:r w:rsidRPr="006D613F">
        <w:rPr>
          <w:rFonts w:ascii="Times New Roman" w:hAnsi="Times New Roman" w:cs="Times New Roman"/>
          <w:sz w:val="24"/>
          <w:szCs w:val="24"/>
          <w:u w:val="single"/>
        </w:rPr>
        <w:t>Тест «Конфликтная ли вы личность?»</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Выберите по одному ответу на каждый вопрос.</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1. В общественном транспорте начался спор на повышенных тонах. Ваша реакция:</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а) не принимаю участия;</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б) кратко высказываюсь в защиту стороны, которую считаю правой;</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в) активно вмешиваюсь, чем вызываю огонь на себя.</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2. Выступаете ли на собраниях с критикой руководства?</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lastRenderedPageBreak/>
        <w:t>а) нет;</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б) только если имею для этого веские основания;</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в) критикую по любому поводу не только начальство, но и тех, кто его защищает.</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3. Часто ли вы спорите с друзьями?</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а) только если это люди необидчивые;</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б) лишь по принципиальным вопросам;</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в) споры - моя стихия.</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4. Очереди, к сожалению, прочно вошли в нашу жизнь. Как вы реагируете, если кто-то лезет в обход?</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а) возмущаюсь в душе, но молчу: себе дороже;</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б) делаю замечание;</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в) прохожу вперед и начинаю наблюдать за порядком.</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5. Дома на обед подали недосоленное блюдо. Ваша реакция?</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а) не буду поднимать бучу из-за пустяков;</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б) молча возьму солонку;</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в) не удержусь от едких замечаний и, быть может, демонстративно откажусь от еды.</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6. Если на улице, в транспорте вам наступили на ногу, как вы отреагируете?</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а) с возмущением посмотрю на обидчика;</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б) сухо сделаю замечание;</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в) выскажусь, не стесняясь в выражениях!</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7. Если кто-то из близких купил вещь, которая вам не понравилась, как вы себя поведете?</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а) промолчу;</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б) ограничусь коротким тактичным комментарием;</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в) устрою скандал.</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8. Не повезло в лотерее. Как вы к этому отнесетесь?</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а) постараюсь казаться равнодушным, но в душе дам себе слово никогда больше не участвовать в ней;</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lastRenderedPageBreak/>
        <w:t>б) не скрою досаду, но отнесусь к происшедшему с юмором, пообещав взять реванш;</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line="240" w:lineRule="auto"/>
        <w:jc w:val="both"/>
        <w:rPr>
          <w:rFonts w:ascii="Times New Roman" w:hAnsi="Times New Roman" w:cs="Times New Roman"/>
          <w:sz w:val="24"/>
          <w:szCs w:val="24"/>
        </w:rPr>
      </w:pPr>
      <w:r w:rsidRPr="006D613F">
        <w:rPr>
          <w:rFonts w:ascii="Times New Roman" w:hAnsi="Times New Roman" w:cs="Times New Roman"/>
          <w:sz w:val="24"/>
          <w:szCs w:val="24"/>
        </w:rPr>
        <w:t>в) проигрыш надолго испортит настроение.</w:t>
      </w:r>
    </w:p>
    <w:p w:rsidR="006D613F" w:rsidRPr="006D613F" w:rsidRDefault="006D613F" w:rsidP="006D613F">
      <w:pPr>
        <w:spacing w:after="0" w:line="240" w:lineRule="auto"/>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Теперь подсчитайте набранные очки, исходя из того, что каждое: а) - 4 очка, б) - 2 очка, в) - 0 очков.</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От 22 до 32 очков. Вы тактичны и миролюбивы, ловко уходите от споров и конфликтов, избегаете критических ситуаций на работе и дома. Изречение «Платон мне друг, но истина дороже!» никогда не было вашим девизом. Может быть, поэтому вас иногда называют приспособленцем. Наберитесь смелости, если обстоятельства требуют высказываться принципиально, невзирая на лица.</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От 12 до 20 очков. Вы слывете человеком конфликтным. Но на самом деле конфликтуете, только если нет иного выхода и другие средства исчерпаны. Вы твердо отстаиваете свое мнение, не думая, как это отразится на вашем служебном положении или приятельских отношениях. При этом не выходите за рамки корректности, не унижаетесь до оскорблений. Все это вызывает к вам уважение.</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До 10 очков. Споры и конфликты - это воздух, без которого вы не можете жить. Любите критиковать других, но, если слышите замечания в свой адрес, можете «съесть живьем». Ваша критика - ради критики, а не для пользы дела. Очень трудно приходится тем, кто рядом с вами - на работе и дома. Ваша несдержанность и грубость отталкивают людей. Не поэтому ли у вас нет настоящих друзей? Словом, постарайтесь перебороть свой вздорный характер!</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u w:val="single"/>
        </w:rPr>
      </w:pPr>
      <w:r w:rsidRPr="006D613F">
        <w:rPr>
          <w:rFonts w:ascii="Times New Roman" w:hAnsi="Times New Roman" w:cs="Times New Roman"/>
          <w:sz w:val="24"/>
          <w:szCs w:val="24"/>
          <w:u w:val="single"/>
        </w:rPr>
        <w:t>Тест «Стратегия выхода из конфликтной ситуации»</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Инструкция. Цель данного теста - определить соотношение форм поведения в конфликтных ситуациях, свойственных вашему характеру. Вам предлагаются различные пары суждений, среди которых некоторые могут повторяться. В каждой паре суждений отметьте то, которое является наиболее типичным для характеристики вашего поведения или близко к нему. Не спешите, подумайте. Всего 30 пар суждений.</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 А. Иногда я предоставляю возможность другим взять на себя</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ответственность за решение спорного вопроса.</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Чем обсуждать то, в чем мы расходимся, я стараюсь обратить внимание на то, с чем мы оба не согласны.</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2. А. Я стараюсь найти компромиссное решение.</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пытаюсь уладить дело с учетом интересов другого человека и моих собственных.</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3. А. Обычно я настойчиво стремлюсь добиться своего.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стараюсь успокоить другого и таким образом сохранить наши отношения.</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lastRenderedPageBreak/>
        <w:t>4. А. Я стараюсь найти компромиссное решение.</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Иногда я жертвую своими собственными интересами ради интересов другого человека.</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5. А. Улаживая спорную ситуацию, я все время стараюсь найти</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поддержку у другого.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стараюсь сделать все, чтобы избежать бесполезной напряженности.</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6. А. Я пытаюсь избежать возникновения неприятностей для себя.</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стараюсь добиться своего.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7. А. Я стараюсь отложить решение спорного вопроса, с тем чтобы со временем решить его окончательно.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считаю возможным в чем-то уступить, чтобы добиться другого.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8. А. Обычно я настойчиво стремлюсь добиться своего.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Первым делом я стараюсь ясно определить то, в чем состоят все затронутые интересы и вопросы.</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9. А. Думаю, что не всегда стоит волноваться из-за каких-то возникающих разногласий.</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предпринимаю усилия, чтобы добиться своего.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10. А. Я твердо стремлюсь достичь своего.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стараюсь найти компромиссное решение.</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11. А. Первым делом я стараюсь ясно определить то, в чем состоят все затронутые интересы и вопросы.</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стараюсь успокоить другого и сохранить наши отношения.</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12. А. Я часто стараюсь не занимать позицию, которая может вызвать споры.</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даю возможность другому в чем-то остаться при своем мнении, если он также идет мне навстречу.</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13. А. Я предлагаю среднюю позицию.</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 xml:space="preserve">Б. Я настаиваю, чтобы было </w:t>
      </w:r>
      <w:proofErr w:type="gramStart"/>
      <w:r w:rsidRPr="006D613F">
        <w:rPr>
          <w:rFonts w:ascii="Times New Roman" w:hAnsi="Times New Roman" w:cs="Times New Roman"/>
          <w:sz w:val="24"/>
          <w:szCs w:val="24"/>
        </w:rPr>
        <w:t>сделано</w:t>
      </w:r>
      <w:proofErr w:type="gramEnd"/>
      <w:r w:rsidRPr="006D613F">
        <w:rPr>
          <w:rFonts w:ascii="Times New Roman" w:hAnsi="Times New Roman" w:cs="Times New Roman"/>
          <w:sz w:val="24"/>
          <w:szCs w:val="24"/>
        </w:rPr>
        <w:t xml:space="preserve"> по-моему.</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14. А. Я сообщаю другому свою точку зрения.</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lastRenderedPageBreak/>
        <w:t>Б. Я пытаюсь показать другому логику и преимущество моих взглядов.</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15. А. Я стараюсь успокоить другого и сохранить наши отношения.</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стараюсь сделать все необходимое, чтобы избежать напряженности.</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16. А. Я стараюсь не задеть чувств другого.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пытаюсь убедить другого в преимуществах моей позиции.</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17. А. Обычно я настойчиво стараюсь добиться своего.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стараюсь сделать все так, чтобы избежать бесполезной напряженности.</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18. А. Если это сделает другого счастливым, я дам ему возможность настоять на своем.</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даю возможность другому в чем-то остаться при своем мнении, если он также идет мне навстречу.</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19. А. Первым делом я стараюсь ясно определить то, в чем состоят все затронутые интересы и спорные вопросы.</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стараюсь отложить решение спорного вопроса, с тем чтобы со временем решить его окончательно.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20. А. Я пытаюсь преодолеть немедленно наши разногласия.</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стараюсь найти наилучшее сочетание выгод и потерь для нас обоих.</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21. А. Ведя переговоры, я стараюсь быть внимательным к желаниям другого.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всегда склоняюсь к прямому обсуждению проблемы.</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22. А. Я пытаюсь найти позицию, которая находится посередине между моей позицией и точкой зрения другого человека.</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отстаиваю свои желания.</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23. А. Как правило, я озабочен тем, чтобы удовлетворить желания каждого из нас.</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Иногда я представляю возможность другим взять на себя ответственность за решение спорного вопроса.</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24. А. Если позиция другого кажется ему очень важной, я постараюсь пойти навстречу его желаниям.</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стараюсь убедить другого прийти к компромиссу.</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lastRenderedPageBreak/>
        <w:t>25. А. Я пытаюсь показать другому логику и преимущество моих взглядов.</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Ведя переговоры, я стараюсь быть внимательным к желаниям другого.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26. А. Я предлагаю среднюю позицию.</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почти всегда озабочен тем, чтобы удовлетворить желания каждого из нас.</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27. А. Зачастую я избегаю занимать позицию, которая может вызвать споры.</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Если это сделает другого счастливым, я дам ему возможность настоять на своем.</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28. А. Обычно я настойчиво стремлюсь добиться своего.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Улаживая спорную ситуацию, я все время стараюсь найти поддержку у другого.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29. А. Я предлагаю позицию.</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Думаю, что не всегда стоит волноваться из-за каких-то возникающих разногласий.</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30. А. Я стараюсь не задеть чувств другого.</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Б. Я всегда занимаю такую позицию в спорном вопросе, чтобы мы совместно с другим заинтересованным человеком могли добиться успеха.</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Результаты. Сверьте ваши ответы с ключом. За каждое совпадение начисляйте один балл. Стратегия считается выраженной, если вы набрали восемь или более баллов по данной шкале.</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Значения, полученные по каждой шкале, анализируются совместно. При этом выделяются те стратегии поведения, которые вы выбираете чаще других.</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1. Соперничество. Ключ: ЗА, 6Б, 8А, 9Б, 1 OA, 13Б, 14Б, 16Б, 17А, 22Б, 25А, 28А.</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 xml:space="preserve">Ваша типичная реакция на конфликтную ситуацию - противоборство, соперничество. Обострение конфликта тут неминуемо. При такой стратегии действия направлены на то, чтобы настоять </w:t>
      </w:r>
      <w:proofErr w:type="gramStart"/>
      <w:r w:rsidRPr="006D613F">
        <w:rPr>
          <w:rFonts w:ascii="Times New Roman" w:hAnsi="Times New Roman" w:cs="Times New Roman"/>
          <w:sz w:val="24"/>
          <w:szCs w:val="24"/>
        </w:rPr>
        <w:t>на своем путем открытой борьбы</w:t>
      </w:r>
      <w:proofErr w:type="gramEnd"/>
      <w:r w:rsidRPr="006D613F">
        <w:rPr>
          <w:rFonts w:ascii="Times New Roman" w:hAnsi="Times New Roman" w:cs="Times New Roman"/>
          <w:sz w:val="24"/>
          <w:szCs w:val="24"/>
        </w:rPr>
        <w:t xml:space="preserve"> за свои интересы, применения власти, принуждения, использования других средств давления на оппонента (в том числе и психологических), достичь желаемого во что бы то ни стало. Человек, придерживающийся такой стратегии, воспринимает ситуацию как вопрос победы или поражения, занимает жестко фиксированные позиции и проявляет непримиримость в случае сопротивления партнера. Действует целенаправленно и напористо. Не считаясь с потребностями оппонента и не дорожа дружбой с ним.</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2. Избегание. Ключ: 1А, 5Б, 6А, 7А, 9А, 12А, 15Б, 17Б, 19Б, 23Б, 27А, 29Б.</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 xml:space="preserve">Ваша типичная реакция на конфликтную ситуацию - уход, избегание. При выборе этой стратегии действия направлены на то, чтобы выйти из ситуации, не уступая, но и не </w:t>
      </w:r>
      <w:r w:rsidRPr="006D613F">
        <w:rPr>
          <w:rFonts w:ascii="Times New Roman" w:hAnsi="Times New Roman" w:cs="Times New Roman"/>
          <w:sz w:val="24"/>
          <w:szCs w:val="24"/>
        </w:rPr>
        <w:lastRenderedPageBreak/>
        <w:t>настаивая на своем, воздерживаясь от вступления в споры и дискуссии. Человек, придерживающийся такой стратегии, старается не брать на себя ответственность за решение, считает его бессмысленным. Непродуктивная линия поведения, потому что, уклоняясь от столкновения, участники жертвуют не только своими интересами, но и взаимоотношениями. Толку от этого мало - если существует реальный конфликт интересов, он рано или поздно все равно назреет.</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3. Приспособление. Ключ: 1Б, ЗБ, 4Б, 11 Б, 15А, 16А, 18А, 21 А, 24А, 25Б, 27Б, 3ОА.</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Ваша типичная реакция на конфликтную ситуацию - приспособление. Действия, которые предпринимаются при такой стратегии, направлены на сохранение или восстановление благоприятных отношений, на обеспечение удовлетворенности другого путем сглаживания разногласий даже в ущерб своим интересам. Человек, придерживающийся такой стратегии, старается обратить внимание партнера на то, в чем оба согласны, уступает, вместо того чтобы обсуждать спорные вопросы; всячески подчеркивает свое согласие с предъявляемыми требованиями, претензиями и обвинениями, стремится поддержать другого, не задеть его чувства.</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4. Компромисс. Ключ: 2А, 4А, 7Б, 10Б, 12Б, 13А, 18Б, 20Б, 22А, 24Б, 26Б, 29А.</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Ваша типичная реакция на конфликтную ситуацию - компромисс. Ваши действия обычно направлены на то, чтобы урегулировать разногласия, уступая в чем-то в обмен на уступки другой стороны, на поиск и выработку в ходе переговоров промежуточных решений, устраивающих обе стороны, при которых никто особенно не теряет, но и не выигрывает.</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5. Сотрудничество. Ключ: 2Б, 5А, 8Б, 11 А, 14А, 19А, 20А, 21 Б, 23А, 26Б, 28Б, ЗОБ.</w:t>
      </w:r>
    </w:p>
    <w:p w:rsidR="006D613F" w:rsidRPr="006D613F" w:rsidRDefault="006D613F" w:rsidP="006D613F">
      <w:pPr>
        <w:spacing w:after="0"/>
        <w:jc w:val="both"/>
        <w:rPr>
          <w:rFonts w:ascii="Times New Roman" w:hAnsi="Times New Roman" w:cs="Times New Roman"/>
          <w:sz w:val="24"/>
          <w:szCs w:val="24"/>
        </w:rPr>
      </w:pPr>
    </w:p>
    <w:p w:rsidR="006D613F" w:rsidRPr="006D613F"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 xml:space="preserve">Ваша типичная реакция на конфликтную ситуацию - сотрудничество. Ваши действия обычно направлены на поиск решения, полностью удовлетворяющего как ваши интересы, так и </w:t>
      </w:r>
      <w:proofErr w:type="gramStart"/>
      <w:r w:rsidRPr="006D613F">
        <w:rPr>
          <w:rFonts w:ascii="Times New Roman" w:hAnsi="Times New Roman" w:cs="Times New Roman"/>
          <w:sz w:val="24"/>
          <w:szCs w:val="24"/>
        </w:rPr>
        <w:t>интересы</w:t>
      </w:r>
      <w:proofErr w:type="gramEnd"/>
      <w:r w:rsidRPr="006D613F">
        <w:rPr>
          <w:rFonts w:ascii="Times New Roman" w:hAnsi="Times New Roman" w:cs="Times New Roman"/>
          <w:sz w:val="24"/>
          <w:szCs w:val="24"/>
        </w:rPr>
        <w:t xml:space="preserve"> и пожелания другого в ходе открытого и откровенного обмена мнениями о проблеме, о том, как она представляется всем участникам конфликта. Человек, придерживающийся этой стратегии, выступает за совместное обсуждение разногласий для выработки общего решения. Оба участника стремятся к взаимному выигрышу. Они понимают, что их интересы расходятся, но готовы договариваться так, чтобы каждая из сторон осталась довольна.</w:t>
      </w:r>
    </w:p>
    <w:p w:rsidR="006D613F" w:rsidRPr="006D613F" w:rsidRDefault="006D613F" w:rsidP="006D613F">
      <w:pPr>
        <w:spacing w:after="0"/>
        <w:jc w:val="both"/>
        <w:rPr>
          <w:rFonts w:ascii="Times New Roman" w:hAnsi="Times New Roman" w:cs="Times New Roman"/>
          <w:sz w:val="24"/>
          <w:szCs w:val="24"/>
        </w:rPr>
      </w:pPr>
    </w:p>
    <w:p w:rsidR="00C32E88" w:rsidRDefault="006D613F" w:rsidP="006D613F">
      <w:pPr>
        <w:spacing w:after="0"/>
        <w:jc w:val="both"/>
        <w:rPr>
          <w:rFonts w:ascii="Times New Roman" w:hAnsi="Times New Roman" w:cs="Times New Roman"/>
          <w:sz w:val="24"/>
          <w:szCs w:val="24"/>
        </w:rPr>
      </w:pPr>
      <w:r w:rsidRPr="006D613F">
        <w:rPr>
          <w:rFonts w:ascii="Times New Roman" w:hAnsi="Times New Roman" w:cs="Times New Roman"/>
          <w:sz w:val="24"/>
          <w:szCs w:val="24"/>
        </w:rPr>
        <w:t xml:space="preserve">(Материал взят из книги: Матвеева Л., </w:t>
      </w:r>
      <w:proofErr w:type="spellStart"/>
      <w:r w:rsidRPr="006D613F">
        <w:rPr>
          <w:rFonts w:ascii="Times New Roman" w:hAnsi="Times New Roman" w:cs="Times New Roman"/>
          <w:sz w:val="24"/>
          <w:szCs w:val="24"/>
        </w:rPr>
        <w:t>Мякушкин</w:t>
      </w:r>
      <w:proofErr w:type="spellEnd"/>
      <w:r w:rsidRPr="006D613F">
        <w:rPr>
          <w:rFonts w:ascii="Times New Roman" w:hAnsi="Times New Roman" w:cs="Times New Roman"/>
          <w:sz w:val="24"/>
          <w:szCs w:val="24"/>
        </w:rPr>
        <w:t xml:space="preserve"> Д. и др. Практическая психология для родителей, или </w:t>
      </w:r>
      <w:proofErr w:type="gramStart"/>
      <w:r w:rsidRPr="006D613F">
        <w:rPr>
          <w:rFonts w:ascii="Times New Roman" w:hAnsi="Times New Roman" w:cs="Times New Roman"/>
          <w:sz w:val="24"/>
          <w:szCs w:val="24"/>
        </w:rPr>
        <w:t>Что</w:t>
      </w:r>
      <w:proofErr w:type="gramEnd"/>
      <w:r w:rsidRPr="006D613F">
        <w:rPr>
          <w:rFonts w:ascii="Times New Roman" w:hAnsi="Times New Roman" w:cs="Times New Roman"/>
          <w:sz w:val="24"/>
          <w:szCs w:val="24"/>
        </w:rPr>
        <w:t xml:space="preserve"> я могу узнать о своем ребенке. М„ 1999.)</w:t>
      </w:r>
    </w:p>
    <w:p w:rsidR="006D613F" w:rsidRDefault="006D613F" w:rsidP="006D613F">
      <w:pPr>
        <w:spacing w:after="0"/>
        <w:jc w:val="both"/>
        <w:rPr>
          <w:rFonts w:ascii="Times New Roman" w:hAnsi="Times New Roman" w:cs="Times New Roman"/>
          <w:sz w:val="24"/>
          <w:szCs w:val="24"/>
        </w:rPr>
      </w:pPr>
    </w:p>
    <w:p w:rsidR="006D613F" w:rsidRPr="00C32E88" w:rsidRDefault="006D613F" w:rsidP="006D613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Итак, </w:t>
      </w:r>
      <w:r w:rsidRPr="006D613F">
        <w:rPr>
          <w:rFonts w:ascii="Times New Roman" w:hAnsi="Times New Roman" w:cs="Times New Roman"/>
          <w:sz w:val="24"/>
          <w:szCs w:val="24"/>
        </w:rPr>
        <w:t>конфликты с детьми могут быть следствием педагогически необоснованных действий, порой бестактности самих родителей - по отношению к детям, друг к другу, окружающим.</w:t>
      </w:r>
      <w:r>
        <w:rPr>
          <w:rFonts w:ascii="Times New Roman" w:hAnsi="Times New Roman" w:cs="Times New Roman"/>
          <w:sz w:val="24"/>
          <w:szCs w:val="24"/>
        </w:rPr>
        <w:t xml:space="preserve"> Уверены, что </w:t>
      </w:r>
      <w:r w:rsidRPr="006D613F">
        <w:rPr>
          <w:rFonts w:ascii="Times New Roman" w:hAnsi="Times New Roman" w:cs="Times New Roman"/>
          <w:sz w:val="24"/>
          <w:szCs w:val="24"/>
        </w:rPr>
        <w:t>вашей родительской мудрости и новых подходов к разрешению конфликтов, вам хватит, чтобы устоять перед соблазном быть в конфликте с ребенком.</w:t>
      </w:r>
      <w:bookmarkStart w:id="0" w:name="_GoBack"/>
      <w:bookmarkEnd w:id="0"/>
    </w:p>
    <w:sectPr w:rsidR="006D613F" w:rsidRPr="00C32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54"/>
    <w:rsid w:val="00052554"/>
    <w:rsid w:val="00621396"/>
    <w:rsid w:val="006D613F"/>
    <w:rsid w:val="00C32E88"/>
    <w:rsid w:val="00FA2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336DA-6D2D-4BBB-9444-B1638E5E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3085</Words>
  <Characters>17585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2023-03-31T08:44:00Z</dcterms:created>
  <dcterms:modified xsi:type="dcterms:W3CDTF">2023-03-31T09:23:00Z</dcterms:modified>
</cp:coreProperties>
</file>