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DFA" w:rsidRPr="00CA1DFA" w:rsidRDefault="00CA1DFA" w:rsidP="00CA1DFA">
      <w:pPr>
        <w:jc w:val="center"/>
        <w:rPr>
          <w:b/>
          <w:i/>
          <w:sz w:val="32"/>
          <w:szCs w:val="32"/>
        </w:rPr>
      </w:pPr>
      <w:r w:rsidRPr="00CA1DFA">
        <w:rPr>
          <w:b/>
          <w:i/>
          <w:sz w:val="32"/>
          <w:szCs w:val="32"/>
        </w:rPr>
        <w:t>Выберите правильные ответы.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C470C8" w:rsidTr="00C470C8">
        <w:trPr>
          <w:trHeight w:val="550"/>
        </w:trPr>
        <w:tc>
          <w:tcPr>
            <w:tcW w:w="4928" w:type="dxa"/>
            <w:vMerge w:val="restart"/>
          </w:tcPr>
          <w:p w:rsidR="00C470C8" w:rsidRPr="00C470C8" w:rsidRDefault="00CA1DFA" w:rsidP="00CA1DFA">
            <w:pPr>
              <w:ind w:right="142"/>
              <w:contextualSpacing/>
              <w:jc w:val="both"/>
              <w:rPr>
                <w:rFonts w:ascii="Times New Roman" w:hAnsi="Times New Roman"/>
                <w:i/>
                <w:color w:val="000000"/>
                <w:sz w:val="32"/>
                <w:szCs w:val="32"/>
              </w:rPr>
            </w:pPr>
            <w:r>
              <w:rPr>
                <w:rStyle w:val="c0"/>
                <w:rFonts w:ascii="Times New Roman" w:hAnsi="Times New Roman"/>
                <w:i/>
                <w:color w:val="000000"/>
                <w:sz w:val="32"/>
                <w:szCs w:val="32"/>
              </w:rPr>
              <w:t xml:space="preserve"> </w:t>
            </w:r>
            <w:r w:rsidR="00C470C8" w:rsidRPr="00C470C8">
              <w:rPr>
                <w:rStyle w:val="c0"/>
                <w:rFonts w:ascii="Times New Roman" w:hAnsi="Times New Roman"/>
                <w:i/>
                <w:color w:val="000000"/>
                <w:sz w:val="32"/>
                <w:szCs w:val="32"/>
              </w:rPr>
              <w:t>1. Может ли тело само изменить свою скорость без действия на него других тел?</w:t>
            </w:r>
          </w:p>
          <w:p w:rsidR="00C470C8" w:rsidRDefault="00C470C8" w:rsidP="00C470C8">
            <w:pPr>
              <w:pStyle w:val="c1c20c23"/>
              <w:spacing w:before="0" w:beforeAutospacing="0" w:after="0" w:afterAutospacing="0"/>
              <w:ind w:left="142" w:right="142"/>
              <w:contextualSpacing/>
              <w:jc w:val="both"/>
            </w:pPr>
          </w:p>
        </w:tc>
        <w:tc>
          <w:tcPr>
            <w:tcW w:w="4929" w:type="dxa"/>
          </w:tcPr>
          <w:p w:rsidR="00C470C8" w:rsidRPr="00C470C8" w:rsidRDefault="00C470C8">
            <w:pPr>
              <w:rPr>
                <w:sz w:val="28"/>
                <w:szCs w:val="28"/>
              </w:rPr>
            </w:pPr>
            <w:r w:rsidRPr="00C470C8">
              <w:rPr>
                <w:rStyle w:val="c0"/>
                <w:color w:val="000000"/>
                <w:sz w:val="28"/>
                <w:szCs w:val="28"/>
              </w:rPr>
              <w:t>А. Может     </w:t>
            </w:r>
          </w:p>
        </w:tc>
        <w:tc>
          <w:tcPr>
            <w:tcW w:w="4929" w:type="dxa"/>
            <w:vMerge w:val="restart"/>
          </w:tcPr>
          <w:p w:rsidR="00C470C8" w:rsidRDefault="00C470C8">
            <w:bookmarkStart w:id="0" w:name="_GoBack"/>
            <w:bookmarkEnd w:id="0"/>
          </w:p>
        </w:tc>
      </w:tr>
      <w:tr w:rsidR="00C470C8" w:rsidTr="00C470C8">
        <w:trPr>
          <w:trHeight w:val="550"/>
        </w:trPr>
        <w:tc>
          <w:tcPr>
            <w:tcW w:w="4928" w:type="dxa"/>
            <w:vMerge/>
          </w:tcPr>
          <w:p w:rsidR="00C470C8" w:rsidRPr="00175B37" w:rsidRDefault="00C470C8" w:rsidP="00C470C8">
            <w:pPr>
              <w:numPr>
                <w:ilvl w:val="0"/>
                <w:numId w:val="1"/>
              </w:numPr>
              <w:ind w:left="142" w:right="142"/>
              <w:contextualSpacing/>
              <w:jc w:val="both"/>
              <w:rPr>
                <w:rStyle w:val="c0"/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4929" w:type="dxa"/>
          </w:tcPr>
          <w:p w:rsidR="00C470C8" w:rsidRDefault="00C470C8">
            <w:r w:rsidRPr="00C470C8">
              <w:rPr>
                <w:rStyle w:val="c0"/>
                <w:sz w:val="28"/>
                <w:szCs w:val="28"/>
              </w:rPr>
              <w:t>Б. Не может</w:t>
            </w:r>
            <w:r>
              <w:rPr>
                <w:rStyle w:val="c0c3"/>
                <w:color w:val="000000"/>
                <w:u w:val="single"/>
              </w:rPr>
              <w:t xml:space="preserve">   </w:t>
            </w:r>
          </w:p>
        </w:tc>
        <w:tc>
          <w:tcPr>
            <w:tcW w:w="4929" w:type="dxa"/>
            <w:vMerge/>
          </w:tcPr>
          <w:p w:rsidR="00C470C8" w:rsidRDefault="00C470C8"/>
        </w:tc>
      </w:tr>
      <w:tr w:rsidR="00C470C8" w:rsidTr="00C470C8">
        <w:trPr>
          <w:trHeight w:val="550"/>
        </w:trPr>
        <w:tc>
          <w:tcPr>
            <w:tcW w:w="4928" w:type="dxa"/>
            <w:vMerge/>
          </w:tcPr>
          <w:p w:rsidR="00C470C8" w:rsidRPr="00175B37" w:rsidRDefault="00C470C8" w:rsidP="00C470C8">
            <w:pPr>
              <w:numPr>
                <w:ilvl w:val="0"/>
                <w:numId w:val="1"/>
              </w:numPr>
              <w:ind w:left="142" w:right="142"/>
              <w:contextualSpacing/>
              <w:jc w:val="both"/>
              <w:rPr>
                <w:rStyle w:val="c0"/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4929" w:type="dxa"/>
          </w:tcPr>
          <w:p w:rsidR="00C470C8" w:rsidRPr="00C470C8" w:rsidRDefault="00C470C8" w:rsidP="00C470C8">
            <w:pPr>
              <w:rPr>
                <w:rStyle w:val="c0"/>
                <w:sz w:val="28"/>
                <w:szCs w:val="28"/>
              </w:rPr>
            </w:pPr>
            <w:r w:rsidRPr="00C470C8">
              <w:rPr>
                <w:rStyle w:val="c0"/>
                <w:sz w:val="28"/>
                <w:szCs w:val="28"/>
              </w:rPr>
              <w:t>В. Иногда может</w:t>
            </w:r>
          </w:p>
          <w:p w:rsidR="00C470C8" w:rsidRDefault="00C470C8"/>
        </w:tc>
        <w:tc>
          <w:tcPr>
            <w:tcW w:w="4929" w:type="dxa"/>
            <w:vMerge/>
          </w:tcPr>
          <w:p w:rsidR="00C470C8" w:rsidRDefault="00C470C8"/>
        </w:tc>
      </w:tr>
      <w:tr w:rsidR="00C470C8" w:rsidTr="00C470C8">
        <w:trPr>
          <w:trHeight w:val="455"/>
        </w:trPr>
        <w:tc>
          <w:tcPr>
            <w:tcW w:w="4928" w:type="dxa"/>
            <w:vMerge w:val="restart"/>
          </w:tcPr>
          <w:p w:rsidR="00C470C8" w:rsidRPr="00C470C8" w:rsidRDefault="00C470C8" w:rsidP="00C470C8">
            <w:pPr>
              <w:ind w:left="142" w:right="142"/>
              <w:contextualSpacing/>
              <w:jc w:val="both"/>
              <w:rPr>
                <w:rStyle w:val="c0"/>
                <w:i/>
                <w:sz w:val="32"/>
                <w:szCs w:val="32"/>
              </w:rPr>
            </w:pPr>
            <w:r w:rsidRPr="00C470C8">
              <w:rPr>
                <w:rStyle w:val="c0"/>
                <w:rFonts w:ascii="Times New Roman" w:hAnsi="Times New Roman"/>
                <w:i/>
                <w:color w:val="000000"/>
                <w:sz w:val="32"/>
                <w:szCs w:val="32"/>
              </w:rPr>
              <w:t>2. Изменение скорости тела происходит …</w:t>
            </w:r>
          </w:p>
          <w:p w:rsidR="00C470C8" w:rsidRPr="00C470C8" w:rsidRDefault="00C470C8" w:rsidP="00C470C8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  <w:i/>
                <w:sz w:val="32"/>
                <w:szCs w:val="32"/>
              </w:rPr>
            </w:pPr>
            <w:r w:rsidRPr="00C470C8">
              <w:rPr>
                <w:rStyle w:val="c0"/>
                <w:i/>
                <w:color w:val="000000"/>
                <w:sz w:val="32"/>
                <w:szCs w:val="32"/>
              </w:rPr>
              <w:t>   </w:t>
            </w:r>
          </w:p>
          <w:p w:rsidR="00C470C8" w:rsidRDefault="00C470C8" w:rsidP="00C470C8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</w:pPr>
            <w:r>
              <w:rPr>
                <w:rStyle w:val="c0"/>
                <w:color w:val="000000"/>
              </w:rPr>
              <w:t> </w:t>
            </w:r>
            <w:r w:rsidRPr="00175B37">
              <w:rPr>
                <w:rStyle w:val="c0"/>
                <w:color w:val="000000"/>
              </w:rPr>
              <w:t>   </w:t>
            </w:r>
          </w:p>
        </w:tc>
        <w:tc>
          <w:tcPr>
            <w:tcW w:w="4929" w:type="dxa"/>
          </w:tcPr>
          <w:p w:rsidR="00C470C8" w:rsidRPr="00C470C8" w:rsidRDefault="00C470C8">
            <w:pPr>
              <w:rPr>
                <w:rStyle w:val="c0"/>
                <w:sz w:val="28"/>
                <w:szCs w:val="28"/>
              </w:rPr>
            </w:pPr>
            <w:r w:rsidRPr="00C470C8">
              <w:rPr>
                <w:rStyle w:val="c0"/>
                <w:sz w:val="28"/>
                <w:szCs w:val="28"/>
              </w:rPr>
              <w:t>А. Без действия на него другого тела</w:t>
            </w:r>
          </w:p>
        </w:tc>
        <w:tc>
          <w:tcPr>
            <w:tcW w:w="4929" w:type="dxa"/>
            <w:vMerge w:val="restart"/>
          </w:tcPr>
          <w:p w:rsidR="00C470C8" w:rsidRDefault="00C470C8"/>
        </w:tc>
      </w:tr>
      <w:tr w:rsidR="00C470C8" w:rsidTr="00C470C8">
        <w:trPr>
          <w:trHeight w:val="455"/>
        </w:trPr>
        <w:tc>
          <w:tcPr>
            <w:tcW w:w="4928" w:type="dxa"/>
            <w:vMerge/>
          </w:tcPr>
          <w:p w:rsidR="00C470C8" w:rsidRPr="00175B37" w:rsidRDefault="00C470C8" w:rsidP="00C470C8">
            <w:pPr>
              <w:ind w:left="142" w:right="142"/>
              <w:contextualSpacing/>
              <w:jc w:val="both"/>
              <w:rPr>
                <w:rStyle w:val="c0"/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4929" w:type="dxa"/>
          </w:tcPr>
          <w:p w:rsidR="00C470C8" w:rsidRPr="00C470C8" w:rsidRDefault="00C470C8">
            <w:pPr>
              <w:rPr>
                <w:rStyle w:val="c0"/>
                <w:sz w:val="28"/>
                <w:szCs w:val="28"/>
              </w:rPr>
            </w:pPr>
            <w:r w:rsidRPr="00C470C8">
              <w:rPr>
                <w:rStyle w:val="c0"/>
                <w:sz w:val="28"/>
                <w:szCs w:val="28"/>
              </w:rPr>
              <w:t>Б.</w:t>
            </w:r>
            <w:r w:rsidRPr="00C470C8">
              <w:rPr>
                <w:rStyle w:val="c0"/>
                <w:sz w:val="28"/>
                <w:szCs w:val="28"/>
              </w:rPr>
              <w:t> Пока действует на него другое тело</w:t>
            </w:r>
          </w:p>
        </w:tc>
        <w:tc>
          <w:tcPr>
            <w:tcW w:w="4929" w:type="dxa"/>
            <w:vMerge/>
          </w:tcPr>
          <w:p w:rsidR="00C470C8" w:rsidRDefault="00C470C8"/>
        </w:tc>
      </w:tr>
      <w:tr w:rsidR="00C470C8" w:rsidTr="00C470C8">
        <w:trPr>
          <w:trHeight w:val="455"/>
        </w:trPr>
        <w:tc>
          <w:tcPr>
            <w:tcW w:w="4928" w:type="dxa"/>
            <w:vMerge/>
          </w:tcPr>
          <w:p w:rsidR="00C470C8" w:rsidRPr="00175B37" w:rsidRDefault="00C470C8" w:rsidP="00C470C8">
            <w:pPr>
              <w:ind w:left="142" w:right="142"/>
              <w:contextualSpacing/>
              <w:jc w:val="both"/>
              <w:rPr>
                <w:rStyle w:val="c0"/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4929" w:type="dxa"/>
          </w:tcPr>
          <w:p w:rsidR="00C470C8" w:rsidRPr="00C470C8" w:rsidRDefault="00C470C8">
            <w:pPr>
              <w:rPr>
                <w:rStyle w:val="c0"/>
                <w:sz w:val="28"/>
                <w:szCs w:val="28"/>
              </w:rPr>
            </w:pPr>
            <w:r w:rsidRPr="00C470C8">
              <w:rPr>
                <w:rStyle w:val="c0"/>
                <w:sz w:val="28"/>
                <w:szCs w:val="28"/>
              </w:rPr>
              <w:t>В. До того, как подействует на него</w:t>
            </w:r>
          </w:p>
        </w:tc>
        <w:tc>
          <w:tcPr>
            <w:tcW w:w="4929" w:type="dxa"/>
            <w:vMerge/>
          </w:tcPr>
          <w:p w:rsidR="00C470C8" w:rsidRDefault="00C470C8"/>
        </w:tc>
      </w:tr>
      <w:tr w:rsidR="00C470C8" w:rsidTr="00C470C8">
        <w:trPr>
          <w:trHeight w:val="640"/>
        </w:trPr>
        <w:tc>
          <w:tcPr>
            <w:tcW w:w="4928" w:type="dxa"/>
            <w:vMerge w:val="restart"/>
          </w:tcPr>
          <w:p w:rsidR="00C470C8" w:rsidRPr="00C470C8" w:rsidRDefault="00C470C8" w:rsidP="00C470C8">
            <w:pPr>
              <w:ind w:left="142" w:right="142"/>
              <w:contextualSpacing/>
              <w:jc w:val="both"/>
              <w:rPr>
                <w:rStyle w:val="c0"/>
                <w:rFonts w:ascii="Times New Roman" w:hAnsi="Times New Roman"/>
                <w:i/>
                <w:sz w:val="32"/>
                <w:szCs w:val="32"/>
              </w:rPr>
            </w:pPr>
            <w:r w:rsidRPr="00C470C8">
              <w:rPr>
                <w:rStyle w:val="c0"/>
                <w:rFonts w:ascii="Times New Roman" w:hAnsi="Times New Roman"/>
                <w:i/>
                <w:color w:val="000000"/>
                <w:sz w:val="32"/>
                <w:szCs w:val="32"/>
              </w:rPr>
              <w:t>3. При взаимодействии двух тел…</w:t>
            </w:r>
          </w:p>
          <w:p w:rsidR="00C470C8" w:rsidRPr="00C470C8" w:rsidRDefault="00C470C8" w:rsidP="00C470C8">
            <w:pPr>
              <w:ind w:left="142" w:right="142"/>
              <w:contextualSpacing/>
              <w:jc w:val="both"/>
              <w:rPr>
                <w:rStyle w:val="c0"/>
                <w:rFonts w:ascii="Times New Roman" w:hAnsi="Times New Roman"/>
                <w:i/>
                <w:sz w:val="32"/>
                <w:szCs w:val="32"/>
              </w:rPr>
            </w:pPr>
            <w:r w:rsidRPr="00C470C8">
              <w:rPr>
                <w:rStyle w:val="c0"/>
                <w:rFonts w:ascii="Times New Roman" w:hAnsi="Times New Roman"/>
                <w:i/>
                <w:color w:val="000000"/>
                <w:sz w:val="32"/>
                <w:szCs w:val="32"/>
              </w:rPr>
              <w:t xml:space="preserve">  </w:t>
            </w:r>
          </w:p>
          <w:p w:rsidR="00C470C8" w:rsidRPr="00C470C8" w:rsidRDefault="00C470C8" w:rsidP="00C470C8">
            <w:pPr>
              <w:ind w:left="142" w:right="142"/>
              <w:contextualSpacing/>
              <w:jc w:val="both"/>
              <w:rPr>
                <w:rStyle w:val="c0"/>
                <w:rFonts w:ascii="Times New Roman" w:hAnsi="Times New Roman"/>
                <w:i/>
                <w:color w:val="000000"/>
                <w:sz w:val="32"/>
                <w:szCs w:val="32"/>
              </w:rPr>
            </w:pPr>
            <w:r w:rsidRPr="00C470C8">
              <w:rPr>
                <w:rStyle w:val="c0"/>
                <w:rFonts w:ascii="Times New Roman" w:hAnsi="Times New Roman"/>
                <w:i/>
                <w:color w:val="000000"/>
                <w:sz w:val="32"/>
                <w:szCs w:val="32"/>
              </w:rPr>
              <w:t xml:space="preserve">    </w:t>
            </w:r>
          </w:p>
        </w:tc>
        <w:tc>
          <w:tcPr>
            <w:tcW w:w="4929" w:type="dxa"/>
          </w:tcPr>
          <w:p w:rsidR="00C470C8" w:rsidRPr="00C470C8" w:rsidRDefault="00C470C8">
            <w:pPr>
              <w:rPr>
                <w:rStyle w:val="c0"/>
                <w:sz w:val="28"/>
                <w:szCs w:val="28"/>
              </w:rPr>
            </w:pPr>
            <w:r w:rsidRPr="00C470C8">
              <w:rPr>
                <w:rStyle w:val="c0"/>
                <w:sz w:val="28"/>
                <w:szCs w:val="28"/>
              </w:rPr>
              <w:t>А. Оба тела имеют одинаковую скорость.</w:t>
            </w:r>
          </w:p>
        </w:tc>
        <w:tc>
          <w:tcPr>
            <w:tcW w:w="4929" w:type="dxa"/>
            <w:vMerge w:val="restart"/>
          </w:tcPr>
          <w:p w:rsidR="00C470C8" w:rsidRDefault="00C470C8"/>
        </w:tc>
      </w:tr>
      <w:tr w:rsidR="00C470C8" w:rsidTr="00C470C8">
        <w:trPr>
          <w:trHeight w:val="640"/>
        </w:trPr>
        <w:tc>
          <w:tcPr>
            <w:tcW w:w="4928" w:type="dxa"/>
            <w:vMerge/>
          </w:tcPr>
          <w:p w:rsidR="00C470C8" w:rsidRPr="00175B37" w:rsidRDefault="00C470C8" w:rsidP="00C470C8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  <w:i/>
                <w:color w:val="000000"/>
              </w:rPr>
            </w:pPr>
          </w:p>
        </w:tc>
        <w:tc>
          <w:tcPr>
            <w:tcW w:w="4929" w:type="dxa"/>
          </w:tcPr>
          <w:p w:rsidR="00C470C8" w:rsidRPr="00C470C8" w:rsidRDefault="00C470C8" w:rsidP="00C470C8">
            <w:pPr>
              <w:rPr>
                <w:rStyle w:val="c0"/>
                <w:sz w:val="28"/>
                <w:szCs w:val="28"/>
              </w:rPr>
            </w:pPr>
            <w:r w:rsidRPr="00C470C8">
              <w:rPr>
                <w:rStyle w:val="c0"/>
                <w:sz w:val="28"/>
                <w:szCs w:val="28"/>
              </w:rPr>
              <w:t>Б. Большую скорость приобретает тело с большей массой</w:t>
            </w:r>
          </w:p>
        </w:tc>
        <w:tc>
          <w:tcPr>
            <w:tcW w:w="4929" w:type="dxa"/>
            <w:vMerge/>
          </w:tcPr>
          <w:p w:rsidR="00C470C8" w:rsidRDefault="00C470C8"/>
        </w:tc>
      </w:tr>
      <w:tr w:rsidR="00C470C8" w:rsidTr="00C470C8">
        <w:trPr>
          <w:trHeight w:val="640"/>
        </w:trPr>
        <w:tc>
          <w:tcPr>
            <w:tcW w:w="4928" w:type="dxa"/>
            <w:vMerge/>
          </w:tcPr>
          <w:p w:rsidR="00C470C8" w:rsidRPr="00175B37" w:rsidRDefault="00C470C8" w:rsidP="00C470C8">
            <w:pPr>
              <w:pStyle w:val="c1"/>
              <w:spacing w:before="0" w:beforeAutospacing="0" w:after="0" w:afterAutospacing="0"/>
              <w:ind w:left="142" w:right="142"/>
              <w:contextualSpacing/>
              <w:jc w:val="both"/>
              <w:rPr>
                <w:rStyle w:val="c0"/>
                <w:i/>
                <w:color w:val="000000"/>
              </w:rPr>
            </w:pPr>
          </w:p>
        </w:tc>
        <w:tc>
          <w:tcPr>
            <w:tcW w:w="4929" w:type="dxa"/>
          </w:tcPr>
          <w:p w:rsidR="00C470C8" w:rsidRPr="00C470C8" w:rsidRDefault="00C470C8" w:rsidP="00C470C8">
            <w:pPr>
              <w:rPr>
                <w:rStyle w:val="c0"/>
                <w:sz w:val="28"/>
                <w:szCs w:val="28"/>
              </w:rPr>
            </w:pPr>
            <w:r w:rsidRPr="00C470C8">
              <w:rPr>
                <w:rStyle w:val="c0"/>
                <w:sz w:val="28"/>
                <w:szCs w:val="28"/>
              </w:rPr>
              <w:t>В.</w:t>
            </w:r>
            <w:r w:rsidRPr="00C470C8">
              <w:rPr>
                <w:rStyle w:val="c0"/>
                <w:sz w:val="28"/>
                <w:szCs w:val="28"/>
              </w:rPr>
              <w:t> Большую скорость приобретает тело с меньшей массой</w:t>
            </w:r>
          </w:p>
        </w:tc>
        <w:tc>
          <w:tcPr>
            <w:tcW w:w="4929" w:type="dxa"/>
            <w:vMerge/>
          </w:tcPr>
          <w:p w:rsidR="00C470C8" w:rsidRDefault="00C470C8"/>
        </w:tc>
      </w:tr>
    </w:tbl>
    <w:p w:rsidR="00BE3FB5" w:rsidRDefault="00BE3FB5"/>
    <w:sectPr w:rsidR="00BE3FB5" w:rsidSect="00C470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D3858"/>
    <w:multiLevelType w:val="multilevel"/>
    <w:tmpl w:val="788A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0C8"/>
    <w:rsid w:val="00524FC4"/>
    <w:rsid w:val="00BE3FB5"/>
    <w:rsid w:val="00C470C8"/>
    <w:rsid w:val="00CA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C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470C8"/>
  </w:style>
  <w:style w:type="character" w:customStyle="1" w:styleId="c0">
    <w:name w:val="c0"/>
    <w:basedOn w:val="a0"/>
    <w:rsid w:val="00C470C8"/>
  </w:style>
  <w:style w:type="paragraph" w:customStyle="1" w:styleId="c1">
    <w:name w:val="c1"/>
    <w:basedOn w:val="a"/>
    <w:rsid w:val="00C470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c3">
    <w:name w:val="c0 c3"/>
    <w:basedOn w:val="a0"/>
    <w:rsid w:val="00C470C8"/>
  </w:style>
  <w:style w:type="paragraph" w:customStyle="1" w:styleId="c1c20c23">
    <w:name w:val="c1 c20 c23"/>
    <w:basedOn w:val="a"/>
    <w:rsid w:val="00C470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0C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470C8"/>
  </w:style>
  <w:style w:type="character" w:customStyle="1" w:styleId="c0">
    <w:name w:val="c0"/>
    <w:basedOn w:val="a0"/>
    <w:rsid w:val="00C470C8"/>
  </w:style>
  <w:style w:type="paragraph" w:customStyle="1" w:styleId="c1">
    <w:name w:val="c1"/>
    <w:basedOn w:val="a"/>
    <w:rsid w:val="00C470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c3">
    <w:name w:val="c0 c3"/>
    <w:basedOn w:val="a0"/>
    <w:rsid w:val="00C470C8"/>
  </w:style>
  <w:style w:type="paragraph" w:customStyle="1" w:styleId="c1c20c23">
    <w:name w:val="c1 c20 c23"/>
    <w:basedOn w:val="a"/>
    <w:rsid w:val="00C470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ЛТУ с.Холмогоры</dc:creator>
  <cp:lastModifiedBy>ЛТУ с.Холмогоры</cp:lastModifiedBy>
  <cp:revision>2</cp:revision>
  <dcterms:created xsi:type="dcterms:W3CDTF">2024-10-23T17:23:00Z</dcterms:created>
  <dcterms:modified xsi:type="dcterms:W3CDTF">2024-10-23T17:59:00Z</dcterms:modified>
</cp:coreProperties>
</file>