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B3" w:rsidRPr="00D85730" w:rsidRDefault="009D44B3" w:rsidP="009D44B3">
      <w:pPr>
        <w:pStyle w:val="a3"/>
        <w:ind w:right="62"/>
        <w:jc w:val="center"/>
        <w:rPr>
          <w:b/>
          <w:sz w:val="24"/>
          <w:szCs w:val="24"/>
        </w:rPr>
      </w:pPr>
      <w:r w:rsidRPr="009001EA">
        <w:rPr>
          <w:b/>
          <w:sz w:val="24"/>
          <w:szCs w:val="24"/>
        </w:rPr>
        <w:t xml:space="preserve">Анализ результативности </w:t>
      </w:r>
      <w:r w:rsidRPr="00D85730">
        <w:rPr>
          <w:b/>
          <w:sz w:val="24"/>
          <w:szCs w:val="24"/>
        </w:rPr>
        <w:t xml:space="preserve">реализации </w:t>
      </w:r>
      <w:r w:rsidR="00D85730" w:rsidRPr="00D85730">
        <w:rPr>
          <w:b/>
          <w:sz w:val="24"/>
          <w:szCs w:val="24"/>
        </w:rPr>
        <w:t xml:space="preserve">дополнительной общеобразовательной общеразвивающей </w:t>
      </w:r>
      <w:r w:rsidRPr="00D85730">
        <w:rPr>
          <w:b/>
          <w:sz w:val="24"/>
          <w:szCs w:val="24"/>
        </w:rPr>
        <w:t>программы «</w:t>
      </w:r>
      <w:proofErr w:type="spellStart"/>
      <w:r w:rsidRPr="00D85730">
        <w:rPr>
          <w:b/>
          <w:sz w:val="24"/>
          <w:szCs w:val="24"/>
        </w:rPr>
        <w:t>GreenLab</w:t>
      </w:r>
      <w:proofErr w:type="spellEnd"/>
      <w:r w:rsidRPr="00D85730">
        <w:rPr>
          <w:b/>
          <w:sz w:val="24"/>
          <w:szCs w:val="24"/>
        </w:rPr>
        <w:t>: зеленая лаборатория»</w:t>
      </w:r>
    </w:p>
    <w:p w:rsidR="00EB3D79" w:rsidRDefault="009D44B3" w:rsidP="00EB3D79">
      <w:pPr>
        <w:pStyle w:val="a3"/>
        <w:ind w:right="62"/>
        <w:jc w:val="center"/>
        <w:rPr>
          <w:b/>
          <w:sz w:val="24"/>
          <w:szCs w:val="24"/>
        </w:rPr>
      </w:pPr>
      <w:r w:rsidRPr="00D85730">
        <w:rPr>
          <w:b/>
          <w:sz w:val="24"/>
          <w:szCs w:val="24"/>
        </w:rPr>
        <w:t xml:space="preserve">педагога дополнительного образования </w:t>
      </w:r>
      <w:r w:rsidR="00EB3D79" w:rsidRPr="00EB3D79">
        <w:rPr>
          <w:b/>
          <w:sz w:val="24"/>
          <w:szCs w:val="24"/>
        </w:rPr>
        <w:t>МАУДО ДЮЦ «Ровесник» им. С.А. Крыловой</w:t>
      </w:r>
      <w:r w:rsidR="00EB3D79" w:rsidRPr="00D85730">
        <w:rPr>
          <w:b/>
          <w:sz w:val="24"/>
          <w:szCs w:val="24"/>
        </w:rPr>
        <w:t xml:space="preserve"> </w:t>
      </w:r>
      <w:proofErr w:type="spellStart"/>
      <w:r w:rsidRPr="00D85730">
        <w:rPr>
          <w:b/>
          <w:sz w:val="24"/>
          <w:szCs w:val="24"/>
        </w:rPr>
        <w:t>Хамутовской</w:t>
      </w:r>
      <w:proofErr w:type="spellEnd"/>
      <w:r w:rsidRPr="00D85730">
        <w:rPr>
          <w:b/>
          <w:sz w:val="24"/>
          <w:szCs w:val="24"/>
        </w:rPr>
        <w:t xml:space="preserve"> Анны Сергеевны</w:t>
      </w:r>
      <w:r w:rsidR="00EB3D79">
        <w:rPr>
          <w:b/>
          <w:sz w:val="24"/>
          <w:szCs w:val="24"/>
        </w:rPr>
        <w:t>,</w:t>
      </w:r>
    </w:p>
    <w:p w:rsidR="00EB3D79" w:rsidRDefault="00EB3D79" w:rsidP="00EB3D79">
      <w:pPr>
        <w:pStyle w:val="a3"/>
        <w:ind w:right="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Pr="00EB3D79">
        <w:rPr>
          <w:b/>
          <w:sz w:val="24"/>
          <w:szCs w:val="24"/>
        </w:rPr>
        <w:t>Кандалакш</w:t>
      </w:r>
      <w:r>
        <w:rPr>
          <w:b/>
          <w:sz w:val="24"/>
          <w:szCs w:val="24"/>
        </w:rPr>
        <w:t>а</w:t>
      </w:r>
    </w:p>
    <w:p w:rsidR="009D44B3" w:rsidRPr="00D85730" w:rsidRDefault="009D44B3" w:rsidP="00EB3D79">
      <w:pPr>
        <w:pStyle w:val="a3"/>
        <w:ind w:right="62"/>
        <w:jc w:val="center"/>
        <w:rPr>
          <w:b/>
          <w:sz w:val="24"/>
          <w:szCs w:val="24"/>
        </w:rPr>
      </w:pPr>
      <w:bookmarkStart w:id="0" w:name="_GoBack"/>
      <w:bookmarkEnd w:id="0"/>
    </w:p>
    <w:p w:rsidR="009D44B3" w:rsidRPr="009001EA" w:rsidRDefault="009D44B3" w:rsidP="00F91436">
      <w:pPr>
        <w:pStyle w:val="a3"/>
        <w:ind w:right="62" w:firstLine="709"/>
        <w:jc w:val="both"/>
        <w:rPr>
          <w:sz w:val="24"/>
          <w:szCs w:val="24"/>
        </w:rPr>
      </w:pPr>
      <w:r w:rsidRPr="009001EA">
        <w:rPr>
          <w:sz w:val="24"/>
          <w:szCs w:val="24"/>
        </w:rPr>
        <w:t>Общие сведения о программе</w:t>
      </w:r>
      <w:r w:rsidR="00EB3D79">
        <w:rPr>
          <w:sz w:val="24"/>
          <w:szCs w:val="24"/>
        </w:rPr>
        <w:t>.</w:t>
      </w:r>
    </w:p>
    <w:p w:rsidR="00A6399D" w:rsidRPr="009001EA" w:rsidRDefault="00A6399D" w:rsidP="00A6399D">
      <w:pPr>
        <w:pStyle w:val="a3"/>
        <w:ind w:right="62"/>
        <w:jc w:val="both"/>
        <w:rPr>
          <w:sz w:val="24"/>
          <w:szCs w:val="24"/>
        </w:rPr>
      </w:pPr>
      <w:r w:rsidRPr="009001EA">
        <w:rPr>
          <w:sz w:val="24"/>
          <w:szCs w:val="24"/>
        </w:rPr>
        <w:t>Направленность программы: естественнонаучная</w:t>
      </w:r>
      <w:r w:rsidR="00D85730">
        <w:rPr>
          <w:sz w:val="24"/>
          <w:szCs w:val="24"/>
        </w:rPr>
        <w:t>.</w:t>
      </w:r>
    </w:p>
    <w:p w:rsidR="00A6399D" w:rsidRPr="009001EA" w:rsidRDefault="00A6399D" w:rsidP="00A6399D">
      <w:pPr>
        <w:pStyle w:val="a3"/>
        <w:ind w:right="62"/>
        <w:jc w:val="both"/>
        <w:rPr>
          <w:sz w:val="24"/>
          <w:szCs w:val="24"/>
        </w:rPr>
      </w:pPr>
      <w:r w:rsidRPr="009001EA">
        <w:rPr>
          <w:rFonts w:eastAsia="Calibri"/>
          <w:sz w:val="24"/>
          <w:szCs w:val="24"/>
        </w:rPr>
        <w:t>Адресат программы</w:t>
      </w:r>
      <w:r w:rsidRPr="009001EA">
        <w:rPr>
          <w:sz w:val="24"/>
          <w:szCs w:val="24"/>
        </w:rPr>
        <w:t xml:space="preserve">: </w:t>
      </w:r>
      <w:r w:rsidR="00A35E72" w:rsidRPr="009001EA">
        <w:rPr>
          <w:sz w:val="24"/>
          <w:szCs w:val="24"/>
        </w:rPr>
        <w:t xml:space="preserve">обучающиеся в возрасте </w:t>
      </w:r>
      <w:r w:rsidRPr="009001EA">
        <w:rPr>
          <w:sz w:val="24"/>
          <w:szCs w:val="24"/>
        </w:rPr>
        <w:t>10 – 12 лет</w:t>
      </w:r>
      <w:r w:rsidR="00D85730">
        <w:rPr>
          <w:sz w:val="24"/>
          <w:szCs w:val="24"/>
        </w:rPr>
        <w:t>.</w:t>
      </w:r>
    </w:p>
    <w:p w:rsidR="00A6399D" w:rsidRPr="009001EA" w:rsidRDefault="00A6399D" w:rsidP="00A6399D">
      <w:pPr>
        <w:pStyle w:val="a3"/>
        <w:ind w:right="62"/>
        <w:jc w:val="both"/>
        <w:rPr>
          <w:sz w:val="24"/>
          <w:szCs w:val="24"/>
        </w:rPr>
      </w:pPr>
      <w:r w:rsidRPr="009001EA">
        <w:rPr>
          <w:sz w:val="24"/>
          <w:szCs w:val="24"/>
        </w:rPr>
        <w:t xml:space="preserve">Объем и срок реализации программы: 1 год обучения, </w:t>
      </w:r>
      <w:r w:rsidR="00A35E72" w:rsidRPr="009001EA">
        <w:rPr>
          <w:sz w:val="24"/>
          <w:szCs w:val="24"/>
        </w:rPr>
        <w:t>144 часа</w:t>
      </w:r>
      <w:r w:rsidR="00D85730">
        <w:rPr>
          <w:sz w:val="24"/>
          <w:szCs w:val="24"/>
        </w:rPr>
        <w:t>.</w:t>
      </w:r>
    </w:p>
    <w:p w:rsidR="00A6399D" w:rsidRPr="009001EA" w:rsidRDefault="00A6399D" w:rsidP="00A6399D">
      <w:pPr>
        <w:pStyle w:val="a3"/>
        <w:ind w:right="62"/>
        <w:jc w:val="both"/>
        <w:rPr>
          <w:sz w:val="24"/>
          <w:szCs w:val="24"/>
        </w:rPr>
      </w:pPr>
      <w:r w:rsidRPr="009001EA">
        <w:rPr>
          <w:sz w:val="24"/>
          <w:szCs w:val="24"/>
        </w:rPr>
        <w:t>Уровень программы: стартовый</w:t>
      </w:r>
      <w:r w:rsidR="00D85730">
        <w:rPr>
          <w:sz w:val="24"/>
          <w:szCs w:val="24"/>
        </w:rPr>
        <w:t>.</w:t>
      </w:r>
    </w:p>
    <w:p w:rsidR="00A35E72" w:rsidRPr="009001EA" w:rsidRDefault="00A35E72" w:rsidP="00AA1F02">
      <w:pPr>
        <w:pStyle w:val="a3"/>
        <w:ind w:right="62" w:firstLine="709"/>
        <w:jc w:val="both"/>
        <w:rPr>
          <w:sz w:val="24"/>
          <w:szCs w:val="24"/>
        </w:rPr>
      </w:pPr>
      <w:r w:rsidRPr="009001EA">
        <w:rPr>
          <w:sz w:val="24"/>
          <w:szCs w:val="24"/>
        </w:rPr>
        <w:t>Цель программы: формирование познавательных интересов у обучающихся в изучении культурных растений через овладение современными агротехнологиями и учебно-исследовательской деятельностью в области растениеводства.</w:t>
      </w:r>
    </w:p>
    <w:p w:rsidR="00A6399D" w:rsidRPr="009001EA" w:rsidRDefault="00A6399D" w:rsidP="007F5700">
      <w:pPr>
        <w:pStyle w:val="a3"/>
        <w:ind w:right="62" w:firstLine="709"/>
        <w:jc w:val="both"/>
        <w:rPr>
          <w:sz w:val="24"/>
          <w:szCs w:val="24"/>
        </w:rPr>
      </w:pPr>
      <w:r w:rsidRPr="009001EA">
        <w:rPr>
          <w:sz w:val="24"/>
          <w:szCs w:val="24"/>
        </w:rPr>
        <w:t>Общие сведения об обучающихся</w:t>
      </w:r>
      <w:r w:rsidR="007F5700" w:rsidRPr="009001EA">
        <w:rPr>
          <w:sz w:val="24"/>
          <w:szCs w:val="24"/>
        </w:rPr>
        <w:t>: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2126"/>
        <w:gridCol w:w="1914"/>
        <w:gridCol w:w="1914"/>
      </w:tblGrid>
      <w:tr w:rsidR="00A6399D" w:rsidRPr="009001EA" w:rsidTr="00EB3D79">
        <w:trPr>
          <w:trHeight w:val="263"/>
        </w:trPr>
        <w:tc>
          <w:tcPr>
            <w:tcW w:w="2127" w:type="dxa"/>
            <w:vMerge w:val="restart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984" w:type="dxa"/>
            <w:vMerge w:val="restart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163" w:right="15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2126" w:type="dxa"/>
            <w:vMerge w:val="restart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Количество обучающихся</w:t>
            </w:r>
            <w:r w:rsidR="00D85730">
              <w:rPr>
                <w:sz w:val="24"/>
                <w:szCs w:val="24"/>
                <w:lang w:val="ru-RU"/>
              </w:rPr>
              <w:t>, чел</w:t>
            </w:r>
          </w:p>
        </w:tc>
        <w:tc>
          <w:tcPr>
            <w:tcW w:w="3828" w:type="dxa"/>
            <w:gridSpan w:val="2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Из них</w:t>
            </w:r>
          </w:p>
        </w:tc>
      </w:tr>
      <w:tr w:rsidR="00A6399D" w:rsidRPr="009001EA" w:rsidTr="00EB3D79">
        <w:trPr>
          <w:trHeight w:val="253"/>
        </w:trPr>
        <w:tc>
          <w:tcPr>
            <w:tcW w:w="2127" w:type="dxa"/>
            <w:vMerge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192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60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605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6399D" w:rsidRPr="009001EA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М</w:t>
            </w:r>
            <w:r w:rsidR="00A6399D" w:rsidRPr="009001EA">
              <w:rPr>
                <w:sz w:val="24"/>
                <w:szCs w:val="24"/>
                <w:lang w:val="ru-RU"/>
              </w:rPr>
              <w:t>альчиков</w:t>
            </w:r>
            <w:r>
              <w:rPr>
                <w:sz w:val="24"/>
                <w:szCs w:val="24"/>
                <w:lang w:val="ru-RU"/>
              </w:rPr>
              <w:t>, чел.</w:t>
            </w:r>
          </w:p>
        </w:tc>
        <w:tc>
          <w:tcPr>
            <w:tcW w:w="1914" w:type="dxa"/>
            <w:vAlign w:val="center"/>
          </w:tcPr>
          <w:p w:rsidR="00A6399D" w:rsidRPr="009001EA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Д</w:t>
            </w:r>
            <w:r w:rsidR="00A6399D" w:rsidRPr="009001EA">
              <w:rPr>
                <w:sz w:val="24"/>
                <w:szCs w:val="24"/>
                <w:lang w:val="ru-RU"/>
              </w:rPr>
              <w:t>евочек</w:t>
            </w:r>
            <w:r>
              <w:rPr>
                <w:sz w:val="24"/>
                <w:szCs w:val="24"/>
                <w:lang w:val="ru-RU"/>
              </w:rPr>
              <w:t>, чел.</w:t>
            </w:r>
          </w:p>
        </w:tc>
      </w:tr>
      <w:tr w:rsidR="00A6399D" w:rsidRPr="009001EA" w:rsidTr="00EB3D79">
        <w:trPr>
          <w:trHeight w:val="382"/>
        </w:trPr>
        <w:tc>
          <w:tcPr>
            <w:tcW w:w="2127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984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1</w:t>
            </w:r>
          </w:p>
        </w:tc>
        <w:tc>
          <w:tcPr>
            <w:tcW w:w="2126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914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4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12</w:t>
            </w:r>
          </w:p>
        </w:tc>
      </w:tr>
      <w:tr w:rsidR="00A6399D" w:rsidRPr="009001EA" w:rsidTr="00EB3D79">
        <w:trPr>
          <w:trHeight w:val="416"/>
        </w:trPr>
        <w:tc>
          <w:tcPr>
            <w:tcW w:w="2127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984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2</w:t>
            </w:r>
          </w:p>
        </w:tc>
        <w:tc>
          <w:tcPr>
            <w:tcW w:w="2126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914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14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10</w:t>
            </w:r>
          </w:p>
        </w:tc>
      </w:tr>
      <w:tr w:rsidR="00A6399D" w:rsidRPr="009001EA" w:rsidTr="00EB3D79">
        <w:trPr>
          <w:trHeight w:val="551"/>
        </w:trPr>
        <w:tc>
          <w:tcPr>
            <w:tcW w:w="2127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2022/2023</w:t>
            </w:r>
          </w:p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(на 01.03.2023г.)</w:t>
            </w:r>
          </w:p>
        </w:tc>
        <w:tc>
          <w:tcPr>
            <w:tcW w:w="1984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1</w:t>
            </w:r>
          </w:p>
        </w:tc>
        <w:tc>
          <w:tcPr>
            <w:tcW w:w="2126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914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14" w:type="dxa"/>
            <w:vAlign w:val="center"/>
          </w:tcPr>
          <w:p w:rsidR="00A6399D" w:rsidRPr="009001EA" w:rsidRDefault="00A6399D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10</w:t>
            </w:r>
          </w:p>
        </w:tc>
      </w:tr>
    </w:tbl>
    <w:p w:rsidR="00A6399D" w:rsidRPr="009001EA" w:rsidRDefault="00A6399D" w:rsidP="00A6399D">
      <w:pPr>
        <w:pStyle w:val="a3"/>
        <w:ind w:right="62" w:firstLine="709"/>
        <w:jc w:val="both"/>
        <w:rPr>
          <w:sz w:val="24"/>
          <w:szCs w:val="24"/>
        </w:rPr>
      </w:pPr>
      <w:r w:rsidRPr="009001EA">
        <w:rPr>
          <w:sz w:val="24"/>
          <w:szCs w:val="24"/>
        </w:rPr>
        <w:t xml:space="preserve">Сохранность контингента является одним из основных показателей качества реализации дополнительной общеобразовательной общеразвивающей </w:t>
      </w:r>
      <w:r w:rsidR="007F5700" w:rsidRPr="009001EA">
        <w:rPr>
          <w:sz w:val="24"/>
          <w:szCs w:val="24"/>
        </w:rPr>
        <w:t>программы:</w:t>
      </w:r>
      <w:r w:rsidRPr="009001EA">
        <w:rPr>
          <w:sz w:val="24"/>
          <w:szCs w:val="24"/>
        </w:rPr>
        <w:t xml:space="preserve"> 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1134"/>
        <w:gridCol w:w="2481"/>
        <w:gridCol w:w="2339"/>
      </w:tblGrid>
      <w:tr w:rsidR="0035204B" w:rsidRPr="009001EA" w:rsidTr="00EB3D79">
        <w:trPr>
          <w:trHeight w:val="276"/>
        </w:trPr>
        <w:tc>
          <w:tcPr>
            <w:tcW w:w="2127" w:type="dxa"/>
            <w:vMerge w:val="restart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984" w:type="dxa"/>
            <w:vMerge w:val="restart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163" w:right="15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5954" w:type="dxa"/>
            <w:gridSpan w:val="3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  <w:r w:rsidRPr="009001EA">
              <w:rPr>
                <w:sz w:val="24"/>
                <w:szCs w:val="24"/>
                <w:lang w:val="ru-RU"/>
              </w:rPr>
              <w:t>Сохранность</w:t>
            </w:r>
          </w:p>
        </w:tc>
      </w:tr>
      <w:tr w:rsidR="0035204B" w:rsidRPr="009001EA" w:rsidTr="00EB3D79">
        <w:trPr>
          <w:trHeight w:val="276"/>
        </w:trPr>
        <w:tc>
          <w:tcPr>
            <w:tcW w:w="2127" w:type="dxa"/>
            <w:vMerge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192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60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163" w:right="15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2481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163" w:right="15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На начало года</w:t>
            </w:r>
            <w:r w:rsidR="00D85730">
              <w:rPr>
                <w:sz w:val="24"/>
                <w:szCs w:val="24"/>
                <w:lang w:val="ru-RU"/>
              </w:rPr>
              <w:t>, чел.</w:t>
            </w:r>
          </w:p>
        </w:tc>
        <w:tc>
          <w:tcPr>
            <w:tcW w:w="2339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163" w:right="15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На конец года</w:t>
            </w:r>
            <w:r w:rsidR="00D85730">
              <w:rPr>
                <w:sz w:val="24"/>
                <w:szCs w:val="24"/>
                <w:lang w:val="ru-RU"/>
              </w:rPr>
              <w:t>, чел.</w:t>
            </w:r>
          </w:p>
        </w:tc>
      </w:tr>
      <w:tr w:rsidR="0035204B" w:rsidRPr="009001EA" w:rsidTr="00EB3D79">
        <w:trPr>
          <w:trHeight w:val="415"/>
        </w:trPr>
        <w:tc>
          <w:tcPr>
            <w:tcW w:w="2127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984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1</w:t>
            </w:r>
          </w:p>
        </w:tc>
        <w:tc>
          <w:tcPr>
            <w:tcW w:w="1134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481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339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15</w:t>
            </w:r>
          </w:p>
        </w:tc>
      </w:tr>
      <w:tr w:rsidR="0035204B" w:rsidRPr="009001EA" w:rsidTr="00EB3D79">
        <w:trPr>
          <w:trHeight w:val="422"/>
        </w:trPr>
        <w:tc>
          <w:tcPr>
            <w:tcW w:w="2127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984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2</w:t>
            </w:r>
          </w:p>
        </w:tc>
        <w:tc>
          <w:tcPr>
            <w:tcW w:w="1134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481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339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15</w:t>
            </w:r>
          </w:p>
        </w:tc>
      </w:tr>
      <w:tr w:rsidR="0035204B" w:rsidRPr="009001EA" w:rsidTr="00EB3D79">
        <w:trPr>
          <w:trHeight w:val="551"/>
        </w:trPr>
        <w:tc>
          <w:tcPr>
            <w:tcW w:w="2127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2022/2023</w:t>
            </w:r>
          </w:p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1</w:t>
            </w:r>
          </w:p>
        </w:tc>
        <w:tc>
          <w:tcPr>
            <w:tcW w:w="1134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481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339" w:type="dxa"/>
            <w:vAlign w:val="center"/>
          </w:tcPr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15</w:t>
            </w:r>
          </w:p>
          <w:p w:rsidR="0035204B" w:rsidRPr="009001EA" w:rsidRDefault="0035204B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(на 01.03.2023г.)</w:t>
            </w:r>
          </w:p>
        </w:tc>
      </w:tr>
    </w:tbl>
    <w:p w:rsidR="007F5700" w:rsidRPr="009001EA" w:rsidRDefault="007F5700" w:rsidP="007F5700">
      <w:pPr>
        <w:pStyle w:val="a3"/>
        <w:ind w:right="62" w:firstLine="709"/>
        <w:jc w:val="both"/>
        <w:rPr>
          <w:sz w:val="24"/>
          <w:szCs w:val="24"/>
        </w:rPr>
      </w:pPr>
      <w:r w:rsidRPr="009001EA">
        <w:rPr>
          <w:sz w:val="24"/>
          <w:szCs w:val="24"/>
        </w:rPr>
        <w:t>Отмечается высокая сохранность контингента и регулярность посещения занятий обучающимися, что свидетельствует о существенной заинтересованности детей в обучении по дополнительной общеобразовательной общеразвивающей программе естественнонаучной направленности «</w:t>
      </w:r>
      <w:proofErr w:type="spellStart"/>
      <w:r w:rsidRPr="009001EA">
        <w:rPr>
          <w:sz w:val="24"/>
          <w:szCs w:val="24"/>
        </w:rPr>
        <w:t>GreenLab</w:t>
      </w:r>
      <w:proofErr w:type="spellEnd"/>
      <w:r w:rsidRPr="009001EA">
        <w:rPr>
          <w:sz w:val="24"/>
          <w:szCs w:val="24"/>
        </w:rPr>
        <w:t>: зеленая лаборатория».</w:t>
      </w:r>
    </w:p>
    <w:p w:rsidR="009015A1" w:rsidRPr="009001EA" w:rsidRDefault="009015A1" w:rsidP="007F5700">
      <w:pPr>
        <w:pStyle w:val="a3"/>
        <w:ind w:right="62" w:firstLine="709"/>
        <w:jc w:val="both"/>
        <w:rPr>
          <w:sz w:val="24"/>
          <w:szCs w:val="24"/>
        </w:rPr>
      </w:pPr>
      <w:r w:rsidRPr="009001EA">
        <w:rPr>
          <w:sz w:val="24"/>
          <w:szCs w:val="24"/>
        </w:rPr>
        <w:t>Полнота реализации программы</w:t>
      </w:r>
      <w:r w:rsidR="007F5700" w:rsidRPr="009001EA">
        <w:rPr>
          <w:sz w:val="24"/>
          <w:szCs w:val="24"/>
        </w:rPr>
        <w:t>: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843"/>
        <w:gridCol w:w="2268"/>
        <w:gridCol w:w="2268"/>
      </w:tblGrid>
      <w:tr w:rsidR="0008641F" w:rsidRPr="009001EA" w:rsidTr="0066730C">
        <w:trPr>
          <w:trHeight w:val="276"/>
        </w:trPr>
        <w:tc>
          <w:tcPr>
            <w:tcW w:w="2127" w:type="dxa"/>
          </w:tcPr>
          <w:p w:rsidR="0008641F" w:rsidRPr="009001EA" w:rsidRDefault="0008641F" w:rsidP="00126ACB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559" w:type="dxa"/>
          </w:tcPr>
          <w:p w:rsidR="0008641F" w:rsidRPr="009001EA" w:rsidRDefault="0008641F" w:rsidP="00126ACB">
            <w:pPr>
              <w:pStyle w:val="TableParagraph"/>
              <w:spacing w:line="240" w:lineRule="auto"/>
              <w:ind w:left="163" w:right="15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843" w:type="dxa"/>
          </w:tcPr>
          <w:p w:rsidR="0008641F" w:rsidRPr="009001EA" w:rsidRDefault="0008641F" w:rsidP="00126ACB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  <w:r w:rsidRPr="009001EA">
              <w:rPr>
                <w:sz w:val="24"/>
                <w:szCs w:val="24"/>
                <w:lang w:val="ru-RU"/>
              </w:rPr>
              <w:t>Количество часов по плану</w:t>
            </w:r>
          </w:p>
        </w:tc>
        <w:tc>
          <w:tcPr>
            <w:tcW w:w="2268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  <w:r w:rsidRPr="009001EA">
              <w:rPr>
                <w:sz w:val="24"/>
                <w:szCs w:val="24"/>
                <w:lang w:val="ru-RU"/>
              </w:rPr>
              <w:t>Количество часов по факту</w:t>
            </w:r>
          </w:p>
        </w:tc>
        <w:tc>
          <w:tcPr>
            <w:tcW w:w="2268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Выполнение программы, %</w:t>
            </w:r>
          </w:p>
        </w:tc>
      </w:tr>
      <w:tr w:rsidR="0008641F" w:rsidRPr="009001EA" w:rsidTr="0066730C">
        <w:trPr>
          <w:trHeight w:val="276"/>
        </w:trPr>
        <w:tc>
          <w:tcPr>
            <w:tcW w:w="2127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559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1</w:t>
            </w:r>
          </w:p>
        </w:tc>
        <w:tc>
          <w:tcPr>
            <w:tcW w:w="1843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2268" w:type="dxa"/>
          </w:tcPr>
          <w:p w:rsidR="0008641F" w:rsidRPr="009001EA" w:rsidRDefault="00740601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2268" w:type="dxa"/>
          </w:tcPr>
          <w:p w:rsidR="0008641F" w:rsidRPr="009001EA" w:rsidRDefault="00740601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100%</w:t>
            </w:r>
          </w:p>
        </w:tc>
      </w:tr>
      <w:tr w:rsidR="0008641F" w:rsidRPr="009001EA" w:rsidTr="0066730C">
        <w:trPr>
          <w:trHeight w:val="276"/>
        </w:trPr>
        <w:tc>
          <w:tcPr>
            <w:tcW w:w="2127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559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2</w:t>
            </w:r>
          </w:p>
        </w:tc>
        <w:tc>
          <w:tcPr>
            <w:tcW w:w="1843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2268" w:type="dxa"/>
          </w:tcPr>
          <w:p w:rsidR="0008641F" w:rsidRPr="009001EA" w:rsidRDefault="00740601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2268" w:type="dxa"/>
          </w:tcPr>
          <w:p w:rsidR="0008641F" w:rsidRPr="009001EA" w:rsidRDefault="00740601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100%</w:t>
            </w:r>
          </w:p>
        </w:tc>
      </w:tr>
      <w:tr w:rsidR="0008641F" w:rsidRPr="009001EA" w:rsidTr="0066730C">
        <w:trPr>
          <w:trHeight w:val="276"/>
        </w:trPr>
        <w:tc>
          <w:tcPr>
            <w:tcW w:w="2127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1559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1</w:t>
            </w:r>
          </w:p>
        </w:tc>
        <w:tc>
          <w:tcPr>
            <w:tcW w:w="1843" w:type="dxa"/>
          </w:tcPr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2268" w:type="dxa"/>
          </w:tcPr>
          <w:p w:rsidR="0008641F" w:rsidRPr="009001EA" w:rsidRDefault="00A35E72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96</w:t>
            </w:r>
          </w:p>
          <w:p w:rsidR="0008641F" w:rsidRPr="009001EA" w:rsidRDefault="0008641F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(на 01.03.2023г.)</w:t>
            </w:r>
          </w:p>
        </w:tc>
        <w:tc>
          <w:tcPr>
            <w:tcW w:w="2268" w:type="dxa"/>
          </w:tcPr>
          <w:p w:rsidR="0008641F" w:rsidRPr="009001EA" w:rsidRDefault="00D31063" w:rsidP="0008641F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  <w:r w:rsidRPr="009001EA">
              <w:rPr>
                <w:sz w:val="24"/>
                <w:szCs w:val="24"/>
                <w:lang w:val="ru-RU"/>
              </w:rPr>
              <w:t>100%</w:t>
            </w:r>
          </w:p>
        </w:tc>
      </w:tr>
    </w:tbl>
    <w:p w:rsidR="009015A1" w:rsidRPr="009001EA" w:rsidRDefault="009001EA" w:rsidP="009001EA">
      <w:pPr>
        <w:pStyle w:val="a3"/>
        <w:ind w:right="62" w:firstLine="709"/>
        <w:jc w:val="both"/>
        <w:rPr>
          <w:sz w:val="24"/>
          <w:szCs w:val="24"/>
        </w:rPr>
      </w:pPr>
      <w:r w:rsidRPr="009001EA">
        <w:rPr>
          <w:sz w:val="24"/>
          <w:szCs w:val="24"/>
        </w:rPr>
        <w:t>Деятельность в рамках программы позволяет развить исследовательские навыки обучающихся, подготовить их к самостоятельной научно-исследовательской деятельности в области экологии; помогает закрепить знания по многим вопросам растениеводства; лучше понять связь растений и человека с внешней средой, убедиться в возможности управления ростом и развитием растений.</w:t>
      </w:r>
    </w:p>
    <w:p w:rsidR="0066730C" w:rsidRPr="009001EA" w:rsidRDefault="0066730C" w:rsidP="0066730C">
      <w:pPr>
        <w:pStyle w:val="a3"/>
        <w:ind w:right="62" w:firstLine="709"/>
        <w:jc w:val="both"/>
        <w:rPr>
          <w:rStyle w:val="c0"/>
          <w:sz w:val="24"/>
          <w:szCs w:val="24"/>
        </w:rPr>
      </w:pPr>
      <w:r w:rsidRPr="009001EA">
        <w:rPr>
          <w:rStyle w:val="c0"/>
          <w:sz w:val="24"/>
          <w:szCs w:val="24"/>
        </w:rPr>
        <w:t>Для определения результативности обучения по данной программе применяются следующие методы:</w:t>
      </w:r>
    </w:p>
    <w:p w:rsidR="0066730C" w:rsidRPr="009001EA" w:rsidRDefault="0066730C" w:rsidP="0066730C">
      <w:pPr>
        <w:pStyle w:val="a3"/>
        <w:numPr>
          <w:ilvl w:val="0"/>
          <w:numId w:val="2"/>
        </w:numPr>
        <w:ind w:left="709" w:right="62" w:hanging="142"/>
        <w:jc w:val="both"/>
        <w:rPr>
          <w:rStyle w:val="c0"/>
          <w:sz w:val="24"/>
          <w:szCs w:val="24"/>
        </w:rPr>
      </w:pPr>
      <w:r w:rsidRPr="009001EA">
        <w:rPr>
          <w:rStyle w:val="c0"/>
          <w:sz w:val="24"/>
          <w:szCs w:val="24"/>
        </w:rPr>
        <w:t>педагогическое наблюдение;</w:t>
      </w:r>
    </w:p>
    <w:p w:rsidR="0066730C" w:rsidRPr="009001EA" w:rsidRDefault="0066730C" w:rsidP="0066730C">
      <w:pPr>
        <w:pStyle w:val="a3"/>
        <w:numPr>
          <w:ilvl w:val="0"/>
          <w:numId w:val="2"/>
        </w:numPr>
        <w:ind w:left="709" w:right="62" w:hanging="142"/>
        <w:jc w:val="both"/>
        <w:rPr>
          <w:rStyle w:val="c0"/>
          <w:sz w:val="24"/>
          <w:szCs w:val="24"/>
        </w:rPr>
      </w:pPr>
      <w:r w:rsidRPr="009001EA">
        <w:rPr>
          <w:rStyle w:val="c0"/>
          <w:sz w:val="24"/>
          <w:szCs w:val="24"/>
        </w:rPr>
        <w:t>контрольные и диагностические срезы;</w:t>
      </w:r>
    </w:p>
    <w:p w:rsidR="0066730C" w:rsidRPr="009001EA" w:rsidRDefault="0066730C" w:rsidP="0066730C">
      <w:pPr>
        <w:pStyle w:val="a3"/>
        <w:numPr>
          <w:ilvl w:val="0"/>
          <w:numId w:val="2"/>
        </w:numPr>
        <w:ind w:left="709" w:right="62" w:hanging="142"/>
        <w:jc w:val="both"/>
        <w:rPr>
          <w:rStyle w:val="c0"/>
          <w:sz w:val="24"/>
          <w:szCs w:val="24"/>
        </w:rPr>
      </w:pPr>
      <w:r w:rsidRPr="009001EA">
        <w:rPr>
          <w:rStyle w:val="c0"/>
          <w:sz w:val="24"/>
          <w:szCs w:val="24"/>
        </w:rPr>
        <w:t>педагогический анализ результатов участия в мероприятиях, конкурсах, активности обучающихся на занятиях.</w:t>
      </w:r>
    </w:p>
    <w:p w:rsidR="009001EA" w:rsidRPr="009001EA" w:rsidRDefault="00F91436" w:rsidP="00F91436">
      <w:pPr>
        <w:pStyle w:val="a3"/>
        <w:ind w:right="62" w:firstLine="709"/>
        <w:jc w:val="both"/>
        <w:rPr>
          <w:rStyle w:val="c0"/>
          <w:sz w:val="24"/>
          <w:szCs w:val="24"/>
        </w:rPr>
      </w:pPr>
      <w:r w:rsidRPr="009001EA">
        <w:rPr>
          <w:rStyle w:val="c0"/>
          <w:sz w:val="24"/>
          <w:szCs w:val="24"/>
        </w:rPr>
        <w:lastRenderedPageBreak/>
        <w:t xml:space="preserve">Способы определения результативности: </w:t>
      </w:r>
      <w:r w:rsidR="00EB3D79">
        <w:rPr>
          <w:rStyle w:val="c0"/>
          <w:sz w:val="24"/>
          <w:szCs w:val="24"/>
        </w:rPr>
        <w:t>оценка практической работы</w:t>
      </w:r>
      <w:r w:rsidRPr="009001EA">
        <w:rPr>
          <w:rStyle w:val="c0"/>
          <w:sz w:val="24"/>
          <w:szCs w:val="24"/>
        </w:rPr>
        <w:t>, тестирование, викторина, защита проектов.</w:t>
      </w:r>
    </w:p>
    <w:p w:rsidR="00EE7430" w:rsidRPr="009001EA" w:rsidRDefault="00EE7430" w:rsidP="007F5700">
      <w:pPr>
        <w:pStyle w:val="a3"/>
        <w:ind w:right="62" w:firstLine="709"/>
        <w:jc w:val="both"/>
        <w:rPr>
          <w:rStyle w:val="c0"/>
          <w:sz w:val="24"/>
          <w:szCs w:val="24"/>
        </w:rPr>
      </w:pPr>
      <w:r w:rsidRPr="009001EA">
        <w:rPr>
          <w:rStyle w:val="c0"/>
          <w:sz w:val="24"/>
          <w:szCs w:val="24"/>
        </w:rPr>
        <w:t>В систему отслеживания результатов входит входящая диагностика, промежуточная и итоговая аттестаци</w:t>
      </w:r>
      <w:r w:rsidR="00F91436" w:rsidRPr="009001EA">
        <w:rPr>
          <w:rStyle w:val="c0"/>
          <w:sz w:val="24"/>
          <w:szCs w:val="24"/>
        </w:rPr>
        <w:t>и</w:t>
      </w:r>
      <w:r w:rsidRPr="009001EA">
        <w:rPr>
          <w:rStyle w:val="c0"/>
          <w:sz w:val="24"/>
          <w:szCs w:val="24"/>
        </w:rPr>
        <w:t>: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134"/>
      </w:tblGrid>
      <w:tr w:rsidR="00EE7430" w:rsidRPr="009001EA" w:rsidTr="00EB3D79">
        <w:trPr>
          <w:trHeight w:val="276"/>
        </w:trPr>
        <w:tc>
          <w:tcPr>
            <w:tcW w:w="2127" w:type="dxa"/>
            <w:vMerge w:val="restart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134" w:type="dxa"/>
            <w:vMerge w:val="restart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163" w:right="15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3402" w:type="dxa"/>
            <w:gridSpan w:val="3"/>
            <w:vAlign w:val="center"/>
          </w:tcPr>
          <w:p w:rsidR="00EE7430" w:rsidRPr="00D85730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Уровень освоения программы, доля обучающихся (%)</w:t>
            </w:r>
          </w:p>
        </w:tc>
        <w:tc>
          <w:tcPr>
            <w:tcW w:w="3402" w:type="dxa"/>
            <w:gridSpan w:val="3"/>
            <w:vAlign w:val="center"/>
          </w:tcPr>
          <w:p w:rsidR="00EE7430" w:rsidRPr="00D85730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Уровень освоения программы, доля обучающихся (%)</w:t>
            </w:r>
          </w:p>
        </w:tc>
      </w:tr>
      <w:tr w:rsidR="00D85730" w:rsidRPr="009001EA" w:rsidTr="00EB3D79">
        <w:trPr>
          <w:trHeight w:val="276"/>
        </w:trPr>
        <w:tc>
          <w:tcPr>
            <w:tcW w:w="2127" w:type="dxa"/>
            <w:vMerge/>
            <w:vAlign w:val="center"/>
          </w:tcPr>
          <w:p w:rsidR="00D85730" w:rsidRPr="00D85730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D85730" w:rsidRPr="00D85730" w:rsidRDefault="00D85730" w:rsidP="00EB3D79">
            <w:pPr>
              <w:pStyle w:val="TableParagraph"/>
              <w:spacing w:line="240" w:lineRule="auto"/>
              <w:ind w:left="163" w:right="15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85730" w:rsidRPr="00D85730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промежуточная</w:t>
            </w:r>
          </w:p>
        </w:tc>
        <w:tc>
          <w:tcPr>
            <w:tcW w:w="3402" w:type="dxa"/>
            <w:gridSpan w:val="3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9001EA">
              <w:rPr>
                <w:sz w:val="24"/>
                <w:szCs w:val="24"/>
                <w:lang w:val="ru-RU"/>
              </w:rPr>
              <w:t>тоговая аттестация</w:t>
            </w:r>
          </w:p>
        </w:tc>
      </w:tr>
      <w:tr w:rsidR="00EE7430" w:rsidRPr="009001EA" w:rsidTr="00EB3D79">
        <w:trPr>
          <w:trHeight w:val="276"/>
        </w:trPr>
        <w:tc>
          <w:tcPr>
            <w:tcW w:w="2127" w:type="dxa"/>
            <w:vMerge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высокий</w:t>
            </w:r>
          </w:p>
        </w:tc>
      </w:tr>
      <w:tr w:rsidR="00EE7430" w:rsidRPr="009001EA" w:rsidTr="00EB3D79">
        <w:trPr>
          <w:trHeight w:val="276"/>
        </w:trPr>
        <w:tc>
          <w:tcPr>
            <w:tcW w:w="2127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1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46,7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53,3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EE7430" w:rsidRPr="009001EA" w:rsidRDefault="0066730C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vAlign w:val="center"/>
          </w:tcPr>
          <w:p w:rsidR="00EE7430" w:rsidRPr="009001EA" w:rsidRDefault="0066730C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80,0</w:t>
            </w:r>
          </w:p>
        </w:tc>
      </w:tr>
      <w:tr w:rsidR="00EE7430" w:rsidRPr="009001EA" w:rsidTr="00EB3D79">
        <w:trPr>
          <w:trHeight w:val="276"/>
        </w:trPr>
        <w:tc>
          <w:tcPr>
            <w:tcW w:w="2127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2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13,3</w:t>
            </w:r>
          </w:p>
        </w:tc>
        <w:tc>
          <w:tcPr>
            <w:tcW w:w="1134" w:type="dxa"/>
            <w:vAlign w:val="center"/>
          </w:tcPr>
          <w:p w:rsidR="00EE7430" w:rsidRPr="009001EA" w:rsidRDefault="0066730C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33,3</w:t>
            </w:r>
          </w:p>
        </w:tc>
        <w:tc>
          <w:tcPr>
            <w:tcW w:w="1134" w:type="dxa"/>
            <w:vAlign w:val="center"/>
          </w:tcPr>
          <w:p w:rsidR="00EE7430" w:rsidRPr="009001EA" w:rsidRDefault="0066730C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46,6</w:t>
            </w:r>
          </w:p>
        </w:tc>
        <w:tc>
          <w:tcPr>
            <w:tcW w:w="1134" w:type="dxa"/>
            <w:vAlign w:val="center"/>
          </w:tcPr>
          <w:p w:rsidR="00EE7430" w:rsidRPr="009001EA" w:rsidRDefault="0066730C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EE7430" w:rsidRPr="009001EA" w:rsidRDefault="0066730C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33,3</w:t>
            </w:r>
          </w:p>
        </w:tc>
        <w:tc>
          <w:tcPr>
            <w:tcW w:w="1134" w:type="dxa"/>
            <w:vAlign w:val="center"/>
          </w:tcPr>
          <w:p w:rsidR="0066730C" w:rsidRPr="009001EA" w:rsidRDefault="0066730C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63,7</w:t>
            </w:r>
          </w:p>
        </w:tc>
      </w:tr>
      <w:tr w:rsidR="00EE7430" w:rsidRPr="009001EA" w:rsidTr="00EB3D79">
        <w:trPr>
          <w:trHeight w:val="276"/>
        </w:trPr>
        <w:tc>
          <w:tcPr>
            <w:tcW w:w="2127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№ 1</w:t>
            </w:r>
          </w:p>
        </w:tc>
        <w:tc>
          <w:tcPr>
            <w:tcW w:w="1134" w:type="dxa"/>
            <w:vAlign w:val="center"/>
          </w:tcPr>
          <w:p w:rsidR="00EE7430" w:rsidRPr="009001EA" w:rsidRDefault="0066730C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EE7430" w:rsidRPr="009001EA" w:rsidRDefault="0066730C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26,7</w:t>
            </w:r>
          </w:p>
        </w:tc>
        <w:tc>
          <w:tcPr>
            <w:tcW w:w="1134" w:type="dxa"/>
            <w:vAlign w:val="center"/>
          </w:tcPr>
          <w:p w:rsidR="00EE7430" w:rsidRPr="009001EA" w:rsidRDefault="0066730C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73,3</w:t>
            </w: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7430" w:rsidRPr="009001EA" w:rsidRDefault="00EE74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</w:p>
        </w:tc>
      </w:tr>
    </w:tbl>
    <w:p w:rsidR="000452D5" w:rsidRPr="009001EA" w:rsidRDefault="000452D5" w:rsidP="000452D5">
      <w:pPr>
        <w:pStyle w:val="a3"/>
        <w:ind w:right="62" w:firstLine="709"/>
        <w:jc w:val="both"/>
        <w:rPr>
          <w:sz w:val="24"/>
          <w:szCs w:val="24"/>
        </w:rPr>
      </w:pPr>
      <w:r w:rsidRPr="009001EA">
        <w:rPr>
          <w:sz w:val="24"/>
          <w:szCs w:val="24"/>
        </w:rPr>
        <w:t>Промежуточный контроль проводится по окончании первого полугодия учебного года</w:t>
      </w:r>
      <w:r w:rsidR="00EB3D79">
        <w:rPr>
          <w:sz w:val="24"/>
          <w:szCs w:val="24"/>
        </w:rPr>
        <w:t xml:space="preserve"> </w:t>
      </w:r>
      <w:r w:rsidR="00EB3D79" w:rsidRPr="009001EA">
        <w:rPr>
          <w:sz w:val="24"/>
          <w:szCs w:val="24"/>
        </w:rPr>
        <w:t>(декабрь)</w:t>
      </w:r>
      <w:r w:rsidRPr="009001EA">
        <w:rPr>
          <w:sz w:val="24"/>
          <w:szCs w:val="24"/>
        </w:rPr>
        <w:t>, что позволяет оценить степень освоения программы на данном этапе, и</w:t>
      </w:r>
      <w:r w:rsidR="00FB703A" w:rsidRPr="009001EA">
        <w:rPr>
          <w:sz w:val="24"/>
          <w:szCs w:val="24"/>
        </w:rPr>
        <w:t xml:space="preserve">тоговый – </w:t>
      </w:r>
      <w:r w:rsidRPr="009001EA">
        <w:rPr>
          <w:sz w:val="24"/>
          <w:szCs w:val="24"/>
        </w:rPr>
        <w:t>в конце учебного года (май), что</w:t>
      </w:r>
      <w:r w:rsidRPr="009001EA">
        <w:rPr>
          <w:spacing w:val="1"/>
          <w:sz w:val="24"/>
          <w:szCs w:val="24"/>
        </w:rPr>
        <w:t xml:space="preserve"> </w:t>
      </w:r>
      <w:r w:rsidRPr="009001EA">
        <w:rPr>
          <w:sz w:val="24"/>
          <w:szCs w:val="24"/>
        </w:rPr>
        <w:t>позволяет</w:t>
      </w:r>
      <w:r w:rsidRPr="009001EA">
        <w:rPr>
          <w:spacing w:val="-3"/>
          <w:sz w:val="24"/>
          <w:szCs w:val="24"/>
        </w:rPr>
        <w:t xml:space="preserve"> </w:t>
      </w:r>
      <w:r w:rsidRPr="009001EA">
        <w:rPr>
          <w:sz w:val="24"/>
          <w:szCs w:val="24"/>
        </w:rPr>
        <w:t>оценить</w:t>
      </w:r>
      <w:r w:rsidRPr="009001EA">
        <w:rPr>
          <w:spacing w:val="-4"/>
          <w:sz w:val="24"/>
          <w:szCs w:val="24"/>
        </w:rPr>
        <w:t xml:space="preserve"> </w:t>
      </w:r>
      <w:r w:rsidRPr="009001EA">
        <w:rPr>
          <w:sz w:val="24"/>
          <w:szCs w:val="24"/>
        </w:rPr>
        <w:t>результативность</w:t>
      </w:r>
      <w:r w:rsidRPr="009001EA">
        <w:rPr>
          <w:spacing w:val="-4"/>
          <w:sz w:val="24"/>
          <w:szCs w:val="24"/>
        </w:rPr>
        <w:t xml:space="preserve"> </w:t>
      </w:r>
      <w:r w:rsidRPr="009001EA">
        <w:rPr>
          <w:sz w:val="24"/>
          <w:szCs w:val="24"/>
        </w:rPr>
        <w:t>освоения</w:t>
      </w:r>
      <w:r w:rsidRPr="009001EA">
        <w:rPr>
          <w:spacing w:val="-1"/>
          <w:sz w:val="24"/>
          <w:szCs w:val="24"/>
        </w:rPr>
        <w:t xml:space="preserve"> </w:t>
      </w:r>
      <w:r w:rsidRPr="009001EA">
        <w:rPr>
          <w:sz w:val="24"/>
          <w:szCs w:val="24"/>
        </w:rPr>
        <w:t>программы</w:t>
      </w:r>
      <w:r w:rsidRPr="009001EA">
        <w:rPr>
          <w:spacing w:val="-3"/>
          <w:sz w:val="24"/>
          <w:szCs w:val="24"/>
        </w:rPr>
        <w:t xml:space="preserve"> </w:t>
      </w:r>
      <w:r w:rsidRPr="009001EA">
        <w:rPr>
          <w:sz w:val="24"/>
          <w:szCs w:val="24"/>
        </w:rPr>
        <w:t>за учебный</w:t>
      </w:r>
      <w:r w:rsidRPr="009001EA">
        <w:rPr>
          <w:spacing w:val="-2"/>
          <w:sz w:val="24"/>
          <w:szCs w:val="24"/>
        </w:rPr>
        <w:t xml:space="preserve"> </w:t>
      </w:r>
      <w:r w:rsidRPr="009001EA">
        <w:rPr>
          <w:sz w:val="24"/>
          <w:szCs w:val="24"/>
        </w:rPr>
        <w:t>год.</w:t>
      </w:r>
    </w:p>
    <w:p w:rsidR="007F5700" w:rsidRPr="009001EA" w:rsidRDefault="007F5700" w:rsidP="00DD1023">
      <w:pPr>
        <w:pStyle w:val="a3"/>
        <w:ind w:right="62" w:firstLine="709"/>
        <w:jc w:val="both"/>
        <w:rPr>
          <w:rStyle w:val="c0"/>
          <w:sz w:val="24"/>
          <w:szCs w:val="24"/>
        </w:rPr>
      </w:pPr>
      <w:r w:rsidRPr="009001EA">
        <w:rPr>
          <w:rStyle w:val="c0"/>
          <w:sz w:val="24"/>
          <w:szCs w:val="24"/>
        </w:rPr>
        <w:t xml:space="preserve">Анализ результатов участия </w:t>
      </w:r>
      <w:r w:rsidR="00D85730">
        <w:rPr>
          <w:rStyle w:val="c0"/>
          <w:sz w:val="24"/>
          <w:szCs w:val="24"/>
        </w:rPr>
        <w:t xml:space="preserve">обучающихся </w:t>
      </w:r>
      <w:r w:rsidRPr="009001EA">
        <w:rPr>
          <w:rStyle w:val="c0"/>
          <w:sz w:val="24"/>
          <w:szCs w:val="24"/>
        </w:rPr>
        <w:t>в конкурсах, мероприятиях</w:t>
      </w:r>
      <w:r w:rsidR="00D85730">
        <w:rPr>
          <w:rStyle w:val="c0"/>
          <w:sz w:val="24"/>
          <w:szCs w:val="24"/>
        </w:rPr>
        <w:t xml:space="preserve">, </w:t>
      </w:r>
      <w:r w:rsidRPr="009001EA">
        <w:rPr>
          <w:rStyle w:val="c0"/>
          <w:sz w:val="24"/>
          <w:szCs w:val="24"/>
        </w:rPr>
        <w:t>акциях всероссийс</w:t>
      </w:r>
      <w:r w:rsidR="00DD1023" w:rsidRPr="009001EA">
        <w:rPr>
          <w:rStyle w:val="c0"/>
          <w:sz w:val="24"/>
          <w:szCs w:val="24"/>
        </w:rPr>
        <w:t>кого и международного уровней: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136"/>
        <w:gridCol w:w="1417"/>
        <w:gridCol w:w="1135"/>
        <w:gridCol w:w="1276"/>
        <w:gridCol w:w="1134"/>
        <w:gridCol w:w="1275"/>
        <w:gridCol w:w="1560"/>
      </w:tblGrid>
      <w:tr w:rsidR="00D85730" w:rsidRPr="009001EA" w:rsidTr="00B3054C">
        <w:trPr>
          <w:trHeight w:val="276"/>
        </w:trPr>
        <w:tc>
          <w:tcPr>
            <w:tcW w:w="1132" w:type="dxa"/>
            <w:vMerge w:val="restart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8933" w:type="dxa"/>
            <w:gridSpan w:val="7"/>
            <w:shd w:val="clear" w:color="auto" w:fill="auto"/>
            <w:vAlign w:val="center"/>
          </w:tcPr>
          <w:p w:rsidR="00D85730" w:rsidRPr="00B3054C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B3054C">
              <w:rPr>
                <w:sz w:val="24"/>
                <w:szCs w:val="24"/>
                <w:lang w:val="ru-RU"/>
              </w:rPr>
              <w:t>Количество участников, чел.</w:t>
            </w:r>
          </w:p>
        </w:tc>
      </w:tr>
      <w:tr w:rsidR="00D85730" w:rsidRPr="009001EA" w:rsidTr="00B3054C">
        <w:trPr>
          <w:trHeight w:val="276"/>
        </w:trPr>
        <w:tc>
          <w:tcPr>
            <w:tcW w:w="1132" w:type="dxa"/>
            <w:vMerge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163" w:right="15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Муниципальный уровень</w:t>
            </w:r>
          </w:p>
        </w:tc>
        <w:tc>
          <w:tcPr>
            <w:tcW w:w="2411" w:type="dxa"/>
            <w:gridSpan w:val="2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  <w:r w:rsidRPr="009001EA">
              <w:rPr>
                <w:sz w:val="24"/>
                <w:szCs w:val="24"/>
                <w:lang w:val="ru-RU"/>
              </w:rPr>
              <w:t>Региональный уровень</w:t>
            </w:r>
          </w:p>
        </w:tc>
        <w:tc>
          <w:tcPr>
            <w:tcW w:w="2409" w:type="dxa"/>
            <w:gridSpan w:val="2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  <w:r w:rsidRPr="009001EA">
              <w:rPr>
                <w:sz w:val="24"/>
                <w:szCs w:val="24"/>
                <w:lang w:val="ru-RU"/>
              </w:rPr>
              <w:t>Всероссийский уровень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5730" w:rsidRPr="00B3054C" w:rsidRDefault="00EB3D79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B3054C">
              <w:rPr>
                <w:sz w:val="24"/>
                <w:szCs w:val="24"/>
                <w:lang w:val="ru-RU"/>
              </w:rPr>
              <w:t>Другие м</w:t>
            </w:r>
            <w:r w:rsidR="00D85730" w:rsidRPr="00B3054C">
              <w:rPr>
                <w:sz w:val="24"/>
                <w:szCs w:val="24"/>
                <w:lang w:val="ru-RU"/>
              </w:rPr>
              <w:t>ероприятия</w:t>
            </w:r>
          </w:p>
        </w:tc>
      </w:tr>
      <w:tr w:rsidR="00D85730" w:rsidRPr="009001EA" w:rsidTr="00EB3D79">
        <w:trPr>
          <w:trHeight w:val="276"/>
        </w:trPr>
        <w:tc>
          <w:tcPr>
            <w:tcW w:w="1132" w:type="dxa"/>
            <w:vMerge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1417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Из них победители</w:t>
            </w:r>
          </w:p>
        </w:tc>
        <w:tc>
          <w:tcPr>
            <w:tcW w:w="1135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1276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Из них победители</w:t>
            </w:r>
          </w:p>
        </w:tc>
        <w:tc>
          <w:tcPr>
            <w:tcW w:w="1134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1275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Из них победители</w:t>
            </w:r>
          </w:p>
        </w:tc>
        <w:tc>
          <w:tcPr>
            <w:tcW w:w="1560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Участие</w:t>
            </w:r>
            <w:r w:rsidR="00B3054C">
              <w:rPr>
                <w:sz w:val="24"/>
                <w:szCs w:val="24"/>
                <w:lang w:val="ru-RU"/>
              </w:rPr>
              <w:t xml:space="preserve"> (суммарно)</w:t>
            </w:r>
          </w:p>
        </w:tc>
      </w:tr>
      <w:tr w:rsidR="00D85730" w:rsidRPr="009001EA" w:rsidTr="00EB3D79">
        <w:trPr>
          <w:trHeight w:val="276"/>
        </w:trPr>
        <w:tc>
          <w:tcPr>
            <w:tcW w:w="1132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1136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1417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35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258</w:t>
            </w:r>
          </w:p>
        </w:tc>
      </w:tr>
      <w:tr w:rsidR="00D85730" w:rsidRPr="009001EA" w:rsidTr="00EB3D79">
        <w:trPr>
          <w:trHeight w:val="276"/>
        </w:trPr>
        <w:tc>
          <w:tcPr>
            <w:tcW w:w="1132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59" w:right="5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1136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5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D85730" w:rsidRPr="009001EA" w:rsidRDefault="00D85730" w:rsidP="00EB3D79">
            <w:pPr>
              <w:pStyle w:val="TableParagraph"/>
              <w:spacing w:line="240" w:lineRule="auto"/>
              <w:ind w:left="9" w:right="-3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106</w:t>
            </w:r>
          </w:p>
        </w:tc>
      </w:tr>
    </w:tbl>
    <w:p w:rsidR="00DD1023" w:rsidRPr="009001EA" w:rsidRDefault="007F5700" w:rsidP="00DD1023">
      <w:pPr>
        <w:pStyle w:val="a3"/>
        <w:ind w:right="62" w:firstLine="709"/>
        <w:jc w:val="both"/>
        <w:rPr>
          <w:rStyle w:val="c0"/>
          <w:sz w:val="24"/>
          <w:szCs w:val="24"/>
        </w:rPr>
      </w:pPr>
      <w:r w:rsidRPr="009001EA">
        <w:rPr>
          <w:rStyle w:val="c0"/>
          <w:sz w:val="24"/>
          <w:szCs w:val="24"/>
        </w:rPr>
        <w:t xml:space="preserve">Наблюдается увеличение количества участников </w:t>
      </w:r>
      <w:r w:rsidR="00034649" w:rsidRPr="009001EA">
        <w:rPr>
          <w:rStyle w:val="c0"/>
          <w:sz w:val="24"/>
          <w:szCs w:val="24"/>
        </w:rPr>
        <w:t xml:space="preserve">и победителей региональных, всероссийских </w:t>
      </w:r>
      <w:r w:rsidRPr="009001EA">
        <w:rPr>
          <w:rStyle w:val="c0"/>
          <w:sz w:val="24"/>
          <w:szCs w:val="24"/>
        </w:rPr>
        <w:t xml:space="preserve">конкурсов. </w:t>
      </w:r>
    </w:p>
    <w:p w:rsidR="007F5700" w:rsidRPr="00B3054C" w:rsidRDefault="00B3054C" w:rsidP="007F5700">
      <w:pPr>
        <w:pStyle w:val="a3"/>
        <w:ind w:right="62" w:firstLine="709"/>
        <w:jc w:val="both"/>
        <w:rPr>
          <w:rStyle w:val="c0"/>
          <w:sz w:val="24"/>
          <w:szCs w:val="24"/>
        </w:rPr>
      </w:pPr>
      <w:r>
        <w:rPr>
          <w:rStyle w:val="c0"/>
          <w:sz w:val="24"/>
          <w:szCs w:val="24"/>
        </w:rPr>
        <w:t>О</w:t>
      </w:r>
      <w:r w:rsidR="007F5700" w:rsidRPr="009001EA">
        <w:rPr>
          <w:rStyle w:val="c0"/>
          <w:sz w:val="24"/>
          <w:szCs w:val="24"/>
        </w:rPr>
        <w:t xml:space="preserve">бучающиеся участвуют в </w:t>
      </w:r>
      <w:r w:rsidRPr="009001EA">
        <w:rPr>
          <w:rStyle w:val="c0"/>
          <w:sz w:val="24"/>
          <w:szCs w:val="24"/>
        </w:rPr>
        <w:t>традиционн</w:t>
      </w:r>
      <w:r>
        <w:rPr>
          <w:rStyle w:val="c0"/>
          <w:sz w:val="24"/>
          <w:szCs w:val="24"/>
        </w:rPr>
        <w:t>ых</w:t>
      </w:r>
      <w:r w:rsidRPr="009001EA">
        <w:rPr>
          <w:rStyle w:val="c0"/>
          <w:sz w:val="24"/>
          <w:szCs w:val="24"/>
        </w:rPr>
        <w:t xml:space="preserve"> </w:t>
      </w:r>
      <w:r w:rsidR="007F5700" w:rsidRPr="009001EA">
        <w:rPr>
          <w:rStyle w:val="c0"/>
          <w:sz w:val="24"/>
          <w:szCs w:val="24"/>
        </w:rPr>
        <w:t xml:space="preserve">акциях </w:t>
      </w:r>
      <w:r w:rsidR="00DD1023" w:rsidRPr="009001EA">
        <w:rPr>
          <w:rStyle w:val="c0"/>
          <w:bCs/>
          <w:sz w:val="24"/>
          <w:szCs w:val="24"/>
        </w:rPr>
        <w:t>«Международный день воды», «Всемирный день защиты животных», «</w:t>
      </w:r>
      <w:r w:rsidR="00DD1023" w:rsidRPr="009001EA">
        <w:rPr>
          <w:rStyle w:val="c0"/>
          <w:sz w:val="24"/>
          <w:szCs w:val="24"/>
        </w:rPr>
        <w:t xml:space="preserve">Сад </w:t>
      </w:r>
      <w:r w:rsidR="00DD1023" w:rsidRPr="009001EA">
        <w:rPr>
          <w:rStyle w:val="c0"/>
          <w:bCs/>
          <w:sz w:val="24"/>
          <w:szCs w:val="24"/>
        </w:rPr>
        <w:t>Памяти», «Батарейки сдавайтесь!», «Дай жизнь дереву!» по сбору макулатуры, экологиче</w:t>
      </w:r>
      <w:r w:rsidR="009001EA">
        <w:rPr>
          <w:rStyle w:val="c0"/>
          <w:bCs/>
          <w:sz w:val="24"/>
          <w:szCs w:val="24"/>
        </w:rPr>
        <w:t xml:space="preserve">ском празднике «Синичкин день» </w:t>
      </w:r>
      <w:r w:rsidR="00DD1023" w:rsidRPr="009001EA">
        <w:rPr>
          <w:rStyle w:val="c0"/>
          <w:bCs/>
          <w:sz w:val="24"/>
          <w:szCs w:val="24"/>
        </w:rPr>
        <w:t xml:space="preserve">и других. </w:t>
      </w:r>
      <w:r w:rsidR="00DD1023" w:rsidRPr="009001EA">
        <w:rPr>
          <w:sz w:val="24"/>
          <w:szCs w:val="24"/>
        </w:rPr>
        <w:t xml:space="preserve">Проводя данную работу, наблюдаю, что у детей формируется активная жизненная позиция по отношению к </w:t>
      </w:r>
      <w:r w:rsidRPr="00B3054C">
        <w:rPr>
          <w:sz w:val="24"/>
          <w:szCs w:val="24"/>
        </w:rPr>
        <w:t>сохранению</w:t>
      </w:r>
      <w:r w:rsidRPr="00B3054C">
        <w:rPr>
          <w:sz w:val="24"/>
          <w:szCs w:val="24"/>
        </w:rPr>
        <w:t xml:space="preserve"> </w:t>
      </w:r>
      <w:r w:rsidR="002E634E" w:rsidRPr="00B3054C">
        <w:rPr>
          <w:sz w:val="24"/>
          <w:szCs w:val="24"/>
        </w:rPr>
        <w:t xml:space="preserve">и </w:t>
      </w:r>
      <w:r w:rsidRPr="00B3054C">
        <w:rPr>
          <w:sz w:val="24"/>
          <w:szCs w:val="24"/>
        </w:rPr>
        <w:t xml:space="preserve">защите </w:t>
      </w:r>
      <w:r w:rsidR="00DD1023" w:rsidRPr="009001EA">
        <w:rPr>
          <w:sz w:val="24"/>
          <w:szCs w:val="24"/>
        </w:rPr>
        <w:t>окружающей сред</w:t>
      </w:r>
      <w:r w:rsidR="002E634E">
        <w:rPr>
          <w:sz w:val="24"/>
          <w:szCs w:val="24"/>
        </w:rPr>
        <w:t>ы</w:t>
      </w:r>
      <w:r w:rsidR="00DD1023" w:rsidRPr="009001EA">
        <w:rPr>
          <w:sz w:val="24"/>
          <w:szCs w:val="24"/>
        </w:rPr>
        <w:t xml:space="preserve">. Участвуя в акциях, дети закрепляют свои знания о природе и социальной действительности родного края. </w:t>
      </w:r>
      <w:r w:rsidR="00DD1023" w:rsidRPr="009001EA">
        <w:rPr>
          <w:rStyle w:val="c0"/>
          <w:bCs/>
          <w:sz w:val="24"/>
          <w:szCs w:val="24"/>
        </w:rPr>
        <w:t xml:space="preserve">С целью понимания детьми значимости и нужности их участия в </w:t>
      </w:r>
      <w:r w:rsidR="00DD1023" w:rsidRPr="00B3054C">
        <w:rPr>
          <w:rStyle w:val="c0"/>
          <w:bCs/>
          <w:sz w:val="24"/>
          <w:szCs w:val="24"/>
        </w:rPr>
        <w:t>проводимых мероприятиях, своих добрых дел, информирую детей, родителей и колле</w:t>
      </w:r>
      <w:r w:rsidR="00034649" w:rsidRPr="00B3054C">
        <w:rPr>
          <w:rStyle w:val="c0"/>
          <w:bCs/>
          <w:sz w:val="24"/>
          <w:szCs w:val="24"/>
        </w:rPr>
        <w:t>ктив о ходе и результате акций, обновляем</w:t>
      </w:r>
      <w:r w:rsidR="00DD1023" w:rsidRPr="00B3054C">
        <w:rPr>
          <w:rStyle w:val="c0"/>
          <w:bCs/>
          <w:sz w:val="24"/>
          <w:szCs w:val="24"/>
        </w:rPr>
        <w:t xml:space="preserve"> информацию на стенде «Наши экологические будни»</w:t>
      </w:r>
      <w:r w:rsidR="00034649" w:rsidRPr="00B3054C">
        <w:rPr>
          <w:rStyle w:val="c0"/>
          <w:bCs/>
          <w:sz w:val="24"/>
          <w:szCs w:val="24"/>
        </w:rPr>
        <w:t>.</w:t>
      </w:r>
    </w:p>
    <w:p w:rsidR="0032517E" w:rsidRPr="009001EA" w:rsidRDefault="001507B3" w:rsidP="0032517E">
      <w:pPr>
        <w:pStyle w:val="a3"/>
        <w:ind w:right="62" w:firstLine="709"/>
        <w:jc w:val="both"/>
        <w:rPr>
          <w:spacing w:val="1"/>
          <w:sz w:val="24"/>
          <w:szCs w:val="24"/>
        </w:rPr>
      </w:pPr>
      <w:r w:rsidRPr="001507B3">
        <w:rPr>
          <w:sz w:val="24"/>
          <w:szCs w:val="24"/>
        </w:rPr>
        <w:t>Результаты мониторинга, организованного с целью определения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удовлетворённости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обучающихся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и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их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родителей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(законных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представителей) качеством предоставляемых результатов</w:t>
      </w:r>
      <w:r w:rsidR="0032517E" w:rsidRPr="009001EA">
        <w:rPr>
          <w:sz w:val="24"/>
          <w:szCs w:val="24"/>
        </w:rPr>
        <w:t>:</w:t>
      </w:r>
      <w:r w:rsidRPr="001507B3">
        <w:rPr>
          <w:spacing w:val="1"/>
          <w:sz w:val="24"/>
          <w:szCs w:val="24"/>
        </w:rPr>
        <w:t xml:space="preserve"> 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678"/>
        <w:gridCol w:w="3686"/>
      </w:tblGrid>
      <w:tr w:rsidR="0032517E" w:rsidRPr="009001EA" w:rsidTr="009001EA">
        <w:trPr>
          <w:trHeight w:val="197"/>
        </w:trPr>
        <w:tc>
          <w:tcPr>
            <w:tcW w:w="1701" w:type="dxa"/>
            <w:vMerge w:val="restart"/>
          </w:tcPr>
          <w:p w:rsidR="0032517E" w:rsidRPr="009001EA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8364" w:type="dxa"/>
            <w:gridSpan w:val="2"/>
          </w:tcPr>
          <w:p w:rsidR="0032517E" w:rsidRPr="009001EA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 xml:space="preserve">Показатели </w:t>
            </w:r>
          </w:p>
        </w:tc>
      </w:tr>
      <w:tr w:rsidR="0032517E" w:rsidRPr="009001EA" w:rsidTr="00B3054C">
        <w:trPr>
          <w:trHeight w:val="551"/>
        </w:trPr>
        <w:tc>
          <w:tcPr>
            <w:tcW w:w="1701" w:type="dxa"/>
            <w:vMerge/>
          </w:tcPr>
          <w:p w:rsidR="0032517E" w:rsidRPr="009001EA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32517E" w:rsidRPr="001507B3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  <w:r w:rsidRPr="001507B3">
              <w:rPr>
                <w:sz w:val="24"/>
                <w:szCs w:val="24"/>
                <w:lang w:val="ru-RU"/>
              </w:rPr>
              <w:t>Процент родителей (законных представителей), удовлетворённых качеством образовательных</w:t>
            </w:r>
            <w:r w:rsidRPr="009001EA">
              <w:rPr>
                <w:sz w:val="24"/>
                <w:szCs w:val="24"/>
                <w:lang w:val="ru-RU"/>
              </w:rPr>
              <w:t xml:space="preserve"> результатов</w:t>
            </w:r>
            <w:r w:rsidR="002E634E">
              <w:rPr>
                <w:sz w:val="24"/>
                <w:szCs w:val="24"/>
                <w:lang w:val="ru-RU"/>
              </w:rPr>
              <w:t>, %</w:t>
            </w:r>
          </w:p>
        </w:tc>
        <w:tc>
          <w:tcPr>
            <w:tcW w:w="3686" w:type="dxa"/>
          </w:tcPr>
          <w:p w:rsidR="0032517E" w:rsidRPr="001507B3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  <w:r w:rsidRPr="001507B3">
              <w:rPr>
                <w:sz w:val="24"/>
                <w:szCs w:val="24"/>
                <w:lang w:val="ru-RU"/>
              </w:rPr>
              <w:t>Процент обучающихся, удовлетворённых качеством</w:t>
            </w:r>
          </w:p>
          <w:p w:rsidR="0032517E" w:rsidRPr="009001EA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  <w:r w:rsidRPr="001507B3">
              <w:rPr>
                <w:sz w:val="24"/>
                <w:szCs w:val="24"/>
                <w:lang w:val="ru-RU"/>
              </w:rPr>
              <w:t>образовательных результатов</w:t>
            </w:r>
            <w:r w:rsidR="002E634E">
              <w:rPr>
                <w:sz w:val="24"/>
                <w:szCs w:val="24"/>
                <w:lang w:val="ru-RU"/>
              </w:rPr>
              <w:t>,</w:t>
            </w:r>
            <w:r w:rsidR="00B3054C">
              <w:rPr>
                <w:sz w:val="24"/>
                <w:szCs w:val="24"/>
                <w:lang w:val="ru-RU"/>
              </w:rPr>
              <w:t xml:space="preserve"> </w:t>
            </w:r>
            <w:r w:rsidR="002E634E">
              <w:rPr>
                <w:sz w:val="24"/>
                <w:szCs w:val="24"/>
                <w:lang w:val="ru-RU"/>
              </w:rPr>
              <w:t>%</w:t>
            </w:r>
          </w:p>
        </w:tc>
      </w:tr>
      <w:tr w:rsidR="0032517E" w:rsidRPr="009001EA" w:rsidTr="00B3054C">
        <w:trPr>
          <w:trHeight w:val="308"/>
        </w:trPr>
        <w:tc>
          <w:tcPr>
            <w:tcW w:w="1701" w:type="dxa"/>
          </w:tcPr>
          <w:p w:rsidR="0032517E" w:rsidRPr="009001EA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</w:rPr>
            </w:pPr>
            <w:r w:rsidRPr="009001EA">
              <w:rPr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4678" w:type="dxa"/>
          </w:tcPr>
          <w:p w:rsidR="0032517E" w:rsidRPr="009001EA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94</w:t>
            </w:r>
          </w:p>
        </w:tc>
        <w:tc>
          <w:tcPr>
            <w:tcW w:w="3686" w:type="dxa"/>
          </w:tcPr>
          <w:p w:rsidR="0032517E" w:rsidRPr="009001EA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99</w:t>
            </w:r>
          </w:p>
        </w:tc>
      </w:tr>
      <w:tr w:rsidR="0032517E" w:rsidRPr="009001EA" w:rsidTr="00B3054C">
        <w:trPr>
          <w:trHeight w:val="127"/>
        </w:trPr>
        <w:tc>
          <w:tcPr>
            <w:tcW w:w="1701" w:type="dxa"/>
          </w:tcPr>
          <w:p w:rsidR="0032517E" w:rsidRPr="009001EA" w:rsidRDefault="0032517E" w:rsidP="009001EA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4678" w:type="dxa"/>
          </w:tcPr>
          <w:p w:rsidR="0032517E" w:rsidRPr="009001EA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3686" w:type="dxa"/>
          </w:tcPr>
          <w:p w:rsidR="0032517E" w:rsidRPr="009001EA" w:rsidRDefault="0032517E" w:rsidP="0032517E">
            <w:pPr>
              <w:pStyle w:val="TableParagraph"/>
              <w:spacing w:line="240" w:lineRule="auto"/>
              <w:ind w:left="57" w:right="6"/>
              <w:jc w:val="center"/>
              <w:rPr>
                <w:sz w:val="24"/>
                <w:szCs w:val="24"/>
                <w:lang w:val="ru-RU"/>
              </w:rPr>
            </w:pPr>
            <w:r w:rsidRPr="009001EA">
              <w:rPr>
                <w:sz w:val="24"/>
                <w:szCs w:val="24"/>
                <w:lang w:val="ru-RU"/>
              </w:rPr>
              <w:t>99</w:t>
            </w:r>
          </w:p>
        </w:tc>
      </w:tr>
    </w:tbl>
    <w:p w:rsidR="009001EA" w:rsidRPr="009001EA" w:rsidRDefault="0032517E" w:rsidP="009001EA">
      <w:pPr>
        <w:pStyle w:val="a3"/>
        <w:ind w:right="62" w:firstLine="709"/>
        <w:jc w:val="both"/>
        <w:rPr>
          <w:sz w:val="24"/>
          <w:szCs w:val="24"/>
        </w:rPr>
      </w:pPr>
      <w:r w:rsidRPr="001507B3">
        <w:rPr>
          <w:sz w:val="24"/>
          <w:szCs w:val="24"/>
        </w:rPr>
        <w:t>Приведённые данные основываются на результатах анкетирования респондентов и сведений, полученных при проведении опросов родителей (законных представителей) и обучающихся</w:t>
      </w:r>
      <w:r w:rsidR="009001EA" w:rsidRPr="009001EA">
        <w:rPr>
          <w:sz w:val="24"/>
          <w:szCs w:val="24"/>
        </w:rPr>
        <w:t>.</w:t>
      </w:r>
    </w:p>
    <w:p w:rsidR="001507B3" w:rsidRPr="001507B3" w:rsidRDefault="001507B3" w:rsidP="009001EA">
      <w:pPr>
        <w:pStyle w:val="a3"/>
        <w:ind w:right="62" w:firstLine="709"/>
        <w:jc w:val="both"/>
        <w:rPr>
          <w:sz w:val="24"/>
          <w:szCs w:val="24"/>
        </w:rPr>
      </w:pPr>
      <w:r w:rsidRPr="001507B3">
        <w:rPr>
          <w:sz w:val="24"/>
          <w:szCs w:val="24"/>
        </w:rPr>
        <w:t xml:space="preserve">Результаты проведённого анализа </w:t>
      </w:r>
      <w:r w:rsidR="00B3054C">
        <w:rPr>
          <w:sz w:val="24"/>
          <w:szCs w:val="24"/>
        </w:rPr>
        <w:t>свидетельствуют</w:t>
      </w:r>
      <w:r w:rsidRPr="001507B3">
        <w:rPr>
          <w:sz w:val="24"/>
          <w:szCs w:val="24"/>
        </w:rPr>
        <w:t xml:space="preserve"> о том,</w:t>
      </w:r>
      <w:r w:rsidRPr="001507B3">
        <w:rPr>
          <w:spacing w:val="1"/>
          <w:sz w:val="24"/>
          <w:szCs w:val="24"/>
        </w:rPr>
        <w:t xml:space="preserve"> </w:t>
      </w:r>
      <w:r w:rsidR="009001EA" w:rsidRPr="009001EA">
        <w:rPr>
          <w:sz w:val="24"/>
          <w:szCs w:val="24"/>
        </w:rPr>
        <w:t xml:space="preserve">что </w:t>
      </w:r>
      <w:r w:rsidR="00B3054C">
        <w:rPr>
          <w:sz w:val="24"/>
          <w:szCs w:val="24"/>
        </w:rPr>
        <w:t xml:space="preserve">достигнуто </w:t>
      </w:r>
      <w:r w:rsidR="009001EA" w:rsidRPr="009001EA">
        <w:rPr>
          <w:sz w:val="24"/>
          <w:szCs w:val="24"/>
        </w:rPr>
        <w:t>высокое качество обучения</w:t>
      </w:r>
      <w:r w:rsidR="00B3054C">
        <w:rPr>
          <w:sz w:val="24"/>
          <w:szCs w:val="24"/>
        </w:rPr>
        <w:t xml:space="preserve">, в т.ч. за счет </w:t>
      </w:r>
      <w:r w:rsidRPr="001507B3">
        <w:rPr>
          <w:sz w:val="24"/>
          <w:szCs w:val="24"/>
        </w:rPr>
        <w:t>внедрения современных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образовательных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технологий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и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новых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методов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обучения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в</w:t>
      </w:r>
      <w:r w:rsidRPr="001507B3">
        <w:rPr>
          <w:spacing w:val="1"/>
          <w:sz w:val="24"/>
          <w:szCs w:val="24"/>
        </w:rPr>
        <w:t xml:space="preserve"> </w:t>
      </w:r>
      <w:r w:rsidR="00B3054C">
        <w:rPr>
          <w:sz w:val="24"/>
          <w:szCs w:val="24"/>
        </w:rPr>
        <w:t>образовательный</w:t>
      </w:r>
      <w:r w:rsidRPr="001507B3">
        <w:rPr>
          <w:spacing w:val="1"/>
          <w:sz w:val="24"/>
          <w:szCs w:val="24"/>
        </w:rPr>
        <w:t xml:space="preserve"> </w:t>
      </w:r>
      <w:r w:rsidRPr="001507B3">
        <w:rPr>
          <w:sz w:val="24"/>
          <w:szCs w:val="24"/>
        </w:rPr>
        <w:t>процесс.</w:t>
      </w:r>
    </w:p>
    <w:sectPr w:rsidR="001507B3" w:rsidRPr="001507B3" w:rsidSect="009001EA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73CBF"/>
    <w:multiLevelType w:val="hybridMultilevel"/>
    <w:tmpl w:val="65BAF3FA"/>
    <w:lvl w:ilvl="0" w:tplc="B048416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D77EF7"/>
    <w:multiLevelType w:val="hybridMultilevel"/>
    <w:tmpl w:val="1BF625DA"/>
    <w:lvl w:ilvl="0" w:tplc="8DBA8D4A">
      <w:start w:val="1"/>
      <w:numFmt w:val="decimal"/>
      <w:lvlText w:val="%1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65772">
      <w:numFmt w:val="bullet"/>
      <w:lvlText w:val="•"/>
      <w:lvlJc w:val="left"/>
      <w:pPr>
        <w:ind w:left="763" w:hanging="183"/>
      </w:pPr>
      <w:rPr>
        <w:rFonts w:hint="default"/>
        <w:lang w:val="ru-RU" w:eastAsia="en-US" w:bidi="ar-SA"/>
      </w:rPr>
    </w:lvl>
    <w:lvl w:ilvl="2" w:tplc="3244B332">
      <w:numFmt w:val="bullet"/>
      <w:lvlText w:val="•"/>
      <w:lvlJc w:val="left"/>
      <w:pPr>
        <w:ind w:left="1246" w:hanging="183"/>
      </w:pPr>
      <w:rPr>
        <w:rFonts w:hint="default"/>
        <w:lang w:val="ru-RU" w:eastAsia="en-US" w:bidi="ar-SA"/>
      </w:rPr>
    </w:lvl>
    <w:lvl w:ilvl="3" w:tplc="FB988918">
      <w:numFmt w:val="bullet"/>
      <w:lvlText w:val="•"/>
      <w:lvlJc w:val="left"/>
      <w:pPr>
        <w:ind w:left="1729" w:hanging="183"/>
      </w:pPr>
      <w:rPr>
        <w:rFonts w:hint="default"/>
        <w:lang w:val="ru-RU" w:eastAsia="en-US" w:bidi="ar-SA"/>
      </w:rPr>
    </w:lvl>
    <w:lvl w:ilvl="4" w:tplc="C804BA48">
      <w:numFmt w:val="bullet"/>
      <w:lvlText w:val="•"/>
      <w:lvlJc w:val="left"/>
      <w:pPr>
        <w:ind w:left="2213" w:hanging="183"/>
      </w:pPr>
      <w:rPr>
        <w:rFonts w:hint="default"/>
        <w:lang w:val="ru-RU" w:eastAsia="en-US" w:bidi="ar-SA"/>
      </w:rPr>
    </w:lvl>
    <w:lvl w:ilvl="5" w:tplc="F12604EA">
      <w:numFmt w:val="bullet"/>
      <w:lvlText w:val="•"/>
      <w:lvlJc w:val="left"/>
      <w:pPr>
        <w:ind w:left="2696" w:hanging="183"/>
      </w:pPr>
      <w:rPr>
        <w:rFonts w:hint="default"/>
        <w:lang w:val="ru-RU" w:eastAsia="en-US" w:bidi="ar-SA"/>
      </w:rPr>
    </w:lvl>
    <w:lvl w:ilvl="6" w:tplc="EF981FC2">
      <w:numFmt w:val="bullet"/>
      <w:lvlText w:val="•"/>
      <w:lvlJc w:val="left"/>
      <w:pPr>
        <w:ind w:left="3179" w:hanging="183"/>
      </w:pPr>
      <w:rPr>
        <w:rFonts w:hint="default"/>
        <w:lang w:val="ru-RU" w:eastAsia="en-US" w:bidi="ar-SA"/>
      </w:rPr>
    </w:lvl>
    <w:lvl w:ilvl="7" w:tplc="B8C87172">
      <w:numFmt w:val="bullet"/>
      <w:lvlText w:val="•"/>
      <w:lvlJc w:val="left"/>
      <w:pPr>
        <w:ind w:left="3663" w:hanging="183"/>
      </w:pPr>
      <w:rPr>
        <w:rFonts w:hint="default"/>
        <w:lang w:val="ru-RU" w:eastAsia="en-US" w:bidi="ar-SA"/>
      </w:rPr>
    </w:lvl>
    <w:lvl w:ilvl="8" w:tplc="9A064D5A">
      <w:numFmt w:val="bullet"/>
      <w:lvlText w:val="•"/>
      <w:lvlJc w:val="left"/>
      <w:pPr>
        <w:ind w:left="4146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52C10ADF"/>
    <w:multiLevelType w:val="hybridMultilevel"/>
    <w:tmpl w:val="91143CB2"/>
    <w:lvl w:ilvl="0" w:tplc="FF5C2FD4">
      <w:start w:val="1"/>
      <w:numFmt w:val="decimal"/>
      <w:lvlText w:val="%1."/>
      <w:lvlJc w:val="left"/>
      <w:pPr>
        <w:ind w:left="1041" w:hanging="2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28DF74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2" w:tplc="F6EA02D8">
      <w:numFmt w:val="bullet"/>
      <w:lvlText w:val="•"/>
      <w:lvlJc w:val="left"/>
      <w:pPr>
        <w:ind w:left="2912" w:hanging="289"/>
      </w:pPr>
      <w:rPr>
        <w:rFonts w:hint="default"/>
        <w:lang w:val="ru-RU" w:eastAsia="en-US" w:bidi="ar-SA"/>
      </w:rPr>
    </w:lvl>
    <w:lvl w:ilvl="3" w:tplc="82628F60">
      <w:numFmt w:val="bullet"/>
      <w:lvlText w:val="•"/>
      <w:lvlJc w:val="left"/>
      <w:pPr>
        <w:ind w:left="3849" w:hanging="289"/>
      </w:pPr>
      <w:rPr>
        <w:rFonts w:hint="default"/>
        <w:lang w:val="ru-RU" w:eastAsia="en-US" w:bidi="ar-SA"/>
      </w:rPr>
    </w:lvl>
    <w:lvl w:ilvl="4" w:tplc="EFAE9BDC">
      <w:numFmt w:val="bullet"/>
      <w:lvlText w:val="•"/>
      <w:lvlJc w:val="left"/>
      <w:pPr>
        <w:ind w:left="4785" w:hanging="289"/>
      </w:pPr>
      <w:rPr>
        <w:rFonts w:hint="default"/>
        <w:lang w:val="ru-RU" w:eastAsia="en-US" w:bidi="ar-SA"/>
      </w:rPr>
    </w:lvl>
    <w:lvl w:ilvl="5" w:tplc="DA547E50">
      <w:numFmt w:val="bullet"/>
      <w:lvlText w:val="•"/>
      <w:lvlJc w:val="left"/>
      <w:pPr>
        <w:ind w:left="5722" w:hanging="289"/>
      </w:pPr>
      <w:rPr>
        <w:rFonts w:hint="default"/>
        <w:lang w:val="ru-RU" w:eastAsia="en-US" w:bidi="ar-SA"/>
      </w:rPr>
    </w:lvl>
    <w:lvl w:ilvl="6" w:tplc="66BA53FA">
      <w:numFmt w:val="bullet"/>
      <w:lvlText w:val="•"/>
      <w:lvlJc w:val="left"/>
      <w:pPr>
        <w:ind w:left="6658" w:hanging="289"/>
      </w:pPr>
      <w:rPr>
        <w:rFonts w:hint="default"/>
        <w:lang w:val="ru-RU" w:eastAsia="en-US" w:bidi="ar-SA"/>
      </w:rPr>
    </w:lvl>
    <w:lvl w:ilvl="7" w:tplc="2D84753A">
      <w:numFmt w:val="bullet"/>
      <w:lvlText w:val="•"/>
      <w:lvlJc w:val="left"/>
      <w:pPr>
        <w:ind w:left="7594" w:hanging="289"/>
      </w:pPr>
      <w:rPr>
        <w:rFonts w:hint="default"/>
        <w:lang w:val="ru-RU" w:eastAsia="en-US" w:bidi="ar-SA"/>
      </w:rPr>
    </w:lvl>
    <w:lvl w:ilvl="8" w:tplc="B290E90C">
      <w:numFmt w:val="bullet"/>
      <w:lvlText w:val="•"/>
      <w:lvlJc w:val="left"/>
      <w:pPr>
        <w:ind w:left="8531" w:hanging="2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9D"/>
    <w:rsid w:val="00034649"/>
    <w:rsid w:val="000452D5"/>
    <w:rsid w:val="0008641F"/>
    <w:rsid w:val="000A0B3B"/>
    <w:rsid w:val="001507B3"/>
    <w:rsid w:val="001D12F1"/>
    <w:rsid w:val="002534C8"/>
    <w:rsid w:val="002E634E"/>
    <w:rsid w:val="0032517E"/>
    <w:rsid w:val="0035204B"/>
    <w:rsid w:val="003777F6"/>
    <w:rsid w:val="004030D1"/>
    <w:rsid w:val="00472C9F"/>
    <w:rsid w:val="004A43E1"/>
    <w:rsid w:val="0066730C"/>
    <w:rsid w:val="006914E4"/>
    <w:rsid w:val="00740601"/>
    <w:rsid w:val="007F5700"/>
    <w:rsid w:val="009001EA"/>
    <w:rsid w:val="009015A1"/>
    <w:rsid w:val="00911C57"/>
    <w:rsid w:val="009C1D3F"/>
    <w:rsid w:val="009D44B3"/>
    <w:rsid w:val="00A30CFB"/>
    <w:rsid w:val="00A35E72"/>
    <w:rsid w:val="00A6399D"/>
    <w:rsid w:val="00AA1F02"/>
    <w:rsid w:val="00B3054C"/>
    <w:rsid w:val="00B76B1B"/>
    <w:rsid w:val="00D31063"/>
    <w:rsid w:val="00D85730"/>
    <w:rsid w:val="00DD1023"/>
    <w:rsid w:val="00EB3D79"/>
    <w:rsid w:val="00EE7430"/>
    <w:rsid w:val="00F91436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935C"/>
  <w15:chartTrackingRefBased/>
  <w15:docId w15:val="{75F4B790-366D-477B-895E-1B69D59A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3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399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639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6399D"/>
    <w:pPr>
      <w:widowControl w:val="0"/>
      <w:autoSpaceDE w:val="0"/>
      <w:autoSpaceDN w:val="0"/>
      <w:spacing w:after="0" w:line="240" w:lineRule="auto"/>
      <w:ind w:left="6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399D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rsid w:val="00A35E72"/>
  </w:style>
  <w:style w:type="character" w:styleId="a5">
    <w:name w:val="Hyperlink"/>
    <w:basedOn w:val="a0"/>
    <w:uiPriority w:val="99"/>
    <w:unhideWhenUsed/>
    <w:rsid w:val="00472C9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A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A0B3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EE7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Moiseenko</dc:creator>
  <cp:keywords/>
  <dc:description/>
  <cp:lastModifiedBy>Таня</cp:lastModifiedBy>
  <cp:revision>7</cp:revision>
  <dcterms:created xsi:type="dcterms:W3CDTF">2023-03-10T17:22:00Z</dcterms:created>
  <dcterms:modified xsi:type="dcterms:W3CDTF">2023-03-12T17:45:00Z</dcterms:modified>
</cp:coreProperties>
</file>