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9" w:type="dxa"/>
        <w:tblLook w:val="04A0"/>
      </w:tblPr>
      <w:tblGrid>
        <w:gridCol w:w="6486"/>
        <w:gridCol w:w="3543"/>
      </w:tblGrid>
      <w:tr w:rsidR="00582C33" w:rsidRPr="00582C33" w:rsidTr="00582C33">
        <w:tc>
          <w:tcPr>
            <w:tcW w:w="6486" w:type="dxa"/>
            <w:hideMark/>
          </w:tcPr>
          <w:p w:rsidR="00582C33" w:rsidRPr="00582C33" w:rsidRDefault="00582C33" w:rsidP="00582C33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582C33">
              <w:rPr>
                <w:caps/>
                <w:sz w:val="24"/>
                <w:szCs w:val="24"/>
                <w:lang w:val="ru-RU"/>
              </w:rPr>
              <w:t>Рассмотрено:</w:t>
            </w:r>
          </w:p>
          <w:p w:rsidR="00582C33" w:rsidRPr="00582C33" w:rsidRDefault="00582C33" w:rsidP="00582C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82C33">
              <w:rPr>
                <w:sz w:val="24"/>
                <w:szCs w:val="24"/>
                <w:lang w:val="ru-RU"/>
              </w:rPr>
              <w:t xml:space="preserve">на педагогическом совете </w:t>
            </w:r>
          </w:p>
          <w:p w:rsidR="00582C33" w:rsidRPr="00582C33" w:rsidRDefault="00582C33" w:rsidP="00582C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82C33">
              <w:rPr>
                <w:sz w:val="24"/>
                <w:szCs w:val="24"/>
                <w:lang w:val="ru-RU"/>
              </w:rPr>
              <w:t>Протокол №</w:t>
            </w:r>
          </w:p>
          <w:p w:rsidR="00582C33" w:rsidRPr="00582C33" w:rsidRDefault="00582C33" w:rsidP="00582C33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33">
              <w:rPr>
                <w:sz w:val="24"/>
                <w:szCs w:val="24"/>
              </w:rPr>
              <w:t>«____» _____________2022 г.</w:t>
            </w:r>
          </w:p>
        </w:tc>
        <w:tc>
          <w:tcPr>
            <w:tcW w:w="3543" w:type="dxa"/>
            <w:hideMark/>
          </w:tcPr>
          <w:p w:rsidR="00582C33" w:rsidRPr="00582C33" w:rsidRDefault="00582C33" w:rsidP="00582C33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582C33">
              <w:rPr>
                <w:caps/>
                <w:sz w:val="24"/>
                <w:szCs w:val="24"/>
                <w:lang w:val="ru-RU"/>
              </w:rPr>
              <w:t>УТВЕРЖДЕНО</w:t>
            </w:r>
          </w:p>
          <w:p w:rsidR="00582C33" w:rsidRPr="00582C33" w:rsidRDefault="00582C33" w:rsidP="00582C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582C33">
              <w:rPr>
                <w:sz w:val="24"/>
                <w:szCs w:val="24"/>
                <w:lang w:val="ru-RU"/>
              </w:rPr>
              <w:t xml:space="preserve">Директор </w:t>
            </w:r>
            <w:r w:rsidRPr="00582C33">
              <w:rPr>
                <w:caps/>
                <w:sz w:val="24"/>
                <w:szCs w:val="24"/>
                <w:lang w:val="ru-RU"/>
              </w:rPr>
              <w:t xml:space="preserve"> </w:t>
            </w:r>
            <w:r w:rsidRPr="00582C33">
              <w:rPr>
                <w:sz w:val="24"/>
                <w:szCs w:val="24"/>
                <w:lang w:val="ru-RU"/>
              </w:rPr>
              <w:t>МБОУ ОШ № 48</w:t>
            </w:r>
          </w:p>
          <w:p w:rsidR="00582C33" w:rsidRPr="00582C33" w:rsidRDefault="00582C33" w:rsidP="00582C33">
            <w:pPr>
              <w:spacing w:before="0" w:beforeAutospacing="0" w:after="0" w:afterAutospacing="0"/>
              <w:jc w:val="both"/>
              <w:rPr>
                <w:caps/>
                <w:sz w:val="24"/>
                <w:szCs w:val="24"/>
                <w:lang w:val="ru-RU"/>
              </w:rPr>
            </w:pPr>
            <w:r w:rsidRPr="00582C33">
              <w:rPr>
                <w:sz w:val="24"/>
                <w:szCs w:val="24"/>
                <w:lang w:val="ru-RU"/>
              </w:rPr>
              <w:t xml:space="preserve">_________А.В. </w:t>
            </w:r>
            <w:proofErr w:type="spellStart"/>
            <w:r w:rsidRPr="00582C33">
              <w:rPr>
                <w:sz w:val="24"/>
                <w:szCs w:val="24"/>
                <w:lang w:val="ru-RU"/>
              </w:rPr>
              <w:t>Тухватулина</w:t>
            </w:r>
            <w:proofErr w:type="spellEnd"/>
            <w:r w:rsidRPr="00582C33">
              <w:rPr>
                <w:sz w:val="24"/>
                <w:szCs w:val="24"/>
                <w:lang w:val="ru-RU"/>
              </w:rPr>
              <w:t xml:space="preserve"> </w:t>
            </w:r>
          </w:p>
          <w:p w:rsidR="00582C33" w:rsidRPr="00582C33" w:rsidRDefault="00582C33" w:rsidP="00582C33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C33">
              <w:rPr>
                <w:sz w:val="24"/>
                <w:szCs w:val="24"/>
              </w:rPr>
              <w:t xml:space="preserve">«___»______________2022  г. </w:t>
            </w:r>
          </w:p>
        </w:tc>
      </w:tr>
    </w:tbl>
    <w:p w:rsidR="00582C33" w:rsidRDefault="00582C33" w:rsidP="00582C3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1A2A" w:rsidRDefault="008B1A2A" w:rsidP="00582C3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82C33" w:rsidRDefault="008D6979" w:rsidP="00582C3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="004B3F0E" w:rsidRPr="00582C33">
        <w:rPr>
          <w:lang w:val="ru-RU"/>
        </w:rPr>
        <w:br/>
      </w:r>
      <w:r w:rsidR="004B3F0E" w:rsidRPr="00582C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электронной информационно-образовательной среде</w:t>
      </w:r>
    </w:p>
    <w:p w:rsidR="00682649" w:rsidRPr="00582C33" w:rsidRDefault="00582C33" w:rsidP="00582C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«Основная школа №48»</w:t>
      </w:r>
    </w:p>
    <w:p w:rsidR="00682649" w:rsidRPr="00582C33" w:rsidRDefault="00682649" w:rsidP="00582C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2649" w:rsidRPr="00582C33" w:rsidRDefault="004B3F0E" w:rsidP="00582C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82649" w:rsidRPr="00582C33" w:rsidRDefault="004B3F0E" w:rsidP="00582C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об электронной информационно-образовательной среде </w:t>
      </w:r>
      <w:r w:rsidR="00582C3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«Основная школа №48» </w:t>
      </w: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</w:t>
      </w:r>
      <w:r w:rsidR="00582C33">
        <w:rPr>
          <w:rFonts w:hAnsi="Times New Roman" w:cs="Times New Roman"/>
          <w:color w:val="000000"/>
          <w:sz w:val="24"/>
          <w:szCs w:val="24"/>
          <w:lang w:val="ru-RU"/>
        </w:rPr>
        <w:t>МБОУ «основная школа №48»</w:t>
      </w: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682649" w:rsidRPr="00582C33" w:rsidRDefault="004B3F0E" w:rsidP="00582C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682649" w:rsidRPr="00582C33" w:rsidRDefault="004B3F0E" w:rsidP="00582C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582C33" w:rsidRDefault="00582C33" w:rsidP="00582C3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82649" w:rsidRPr="00582C33" w:rsidRDefault="004B3F0E" w:rsidP="00582C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:rsidR="00682649" w:rsidRPr="00582C33" w:rsidRDefault="004B3F0E" w:rsidP="00582C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7C46A3">
        <w:rPr>
          <w:rFonts w:hAnsi="Times New Roman" w:cs="Times New Roman"/>
          <w:i/>
          <w:color w:val="000000"/>
          <w:sz w:val="24"/>
          <w:szCs w:val="24"/>
          <w:lang w:val="ru-RU"/>
        </w:rPr>
        <w:t>Целью</w:t>
      </w: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682649" w:rsidRDefault="004B3F0E" w:rsidP="00582C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</w:t>
      </w:r>
      <w:r w:rsidRPr="007C46A3">
        <w:rPr>
          <w:rFonts w:hAnsi="Times New Roman" w:cs="Times New Roman"/>
          <w:i/>
          <w:color w:val="000000"/>
          <w:sz w:val="24"/>
          <w:szCs w:val="24"/>
        </w:rPr>
        <w:t>. Задачи</w:t>
      </w:r>
      <w:r>
        <w:rPr>
          <w:rFonts w:hAnsi="Times New Roman" w:cs="Times New Roman"/>
          <w:color w:val="000000"/>
          <w:sz w:val="24"/>
          <w:szCs w:val="24"/>
        </w:rPr>
        <w:t xml:space="preserve"> ЭИОС:</w:t>
      </w:r>
    </w:p>
    <w:p w:rsidR="00682649" w:rsidRPr="00582C33" w:rsidRDefault="004B3F0E" w:rsidP="00582C3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682649" w:rsidRPr="00582C33" w:rsidRDefault="004B3F0E" w:rsidP="00582C3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и хранение электронного </w:t>
      </w:r>
      <w:proofErr w:type="spellStart"/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обучающегося, в том числе выполненных им работ и результатов выполнения работ;</w:t>
      </w:r>
    </w:p>
    <w:p w:rsidR="00682649" w:rsidRPr="00582C33" w:rsidRDefault="004B3F0E" w:rsidP="00582C3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682649" w:rsidRPr="00582C33" w:rsidRDefault="004B3F0E" w:rsidP="00582C3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B5759" w:rsidRPr="001E496E" w:rsidRDefault="004B3F0E" w:rsidP="001E496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</w:t>
      </w:r>
    </w:p>
    <w:p w:rsidR="001E496E" w:rsidRPr="001E496E" w:rsidRDefault="001E496E" w:rsidP="006B5759">
      <w:pPr>
        <w:pStyle w:val="11"/>
        <w:tabs>
          <w:tab w:val="left" w:pos="961"/>
        </w:tabs>
        <w:ind w:left="0" w:firstLine="0"/>
        <w:rPr>
          <w:sz w:val="24"/>
        </w:rPr>
      </w:pPr>
      <w:r>
        <w:rPr>
          <w:sz w:val="24"/>
          <w:szCs w:val="24"/>
        </w:rPr>
        <w:lastRenderedPageBreak/>
        <w:t>2.3</w:t>
      </w:r>
      <w:r w:rsidR="004B3F0E" w:rsidRPr="001E496E">
        <w:rPr>
          <w:sz w:val="24"/>
          <w:szCs w:val="24"/>
        </w:rPr>
        <w:t>. Основными составными элементами ЭИОС школы являются:</w:t>
      </w:r>
      <w:r w:rsidR="006B5759" w:rsidRPr="001E496E">
        <w:rPr>
          <w:sz w:val="24"/>
        </w:rPr>
        <w:t xml:space="preserve"> </w:t>
      </w:r>
    </w:p>
    <w:p w:rsidR="006B5759" w:rsidRPr="006B5759" w:rsidRDefault="001E496E" w:rsidP="001E496E">
      <w:pPr>
        <w:pStyle w:val="11"/>
        <w:tabs>
          <w:tab w:val="left" w:pos="961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6B5759" w:rsidRPr="006B5759">
        <w:rPr>
          <w:sz w:val="24"/>
        </w:rPr>
        <w:t>официальный</w:t>
      </w:r>
      <w:r w:rsidR="006B5759" w:rsidRPr="006B5759">
        <w:rPr>
          <w:spacing w:val="-3"/>
          <w:sz w:val="24"/>
        </w:rPr>
        <w:t xml:space="preserve"> </w:t>
      </w:r>
      <w:r w:rsidR="006B5759" w:rsidRPr="006B5759">
        <w:rPr>
          <w:sz w:val="24"/>
        </w:rPr>
        <w:t>сайт Школы;</w:t>
      </w:r>
    </w:p>
    <w:p w:rsidR="006B5759" w:rsidRPr="006B5759" w:rsidRDefault="001E496E" w:rsidP="001E496E">
      <w:pPr>
        <w:pStyle w:val="11"/>
        <w:tabs>
          <w:tab w:val="left" w:pos="961"/>
        </w:tabs>
        <w:rPr>
          <w:sz w:val="24"/>
        </w:rPr>
      </w:pPr>
      <w:r>
        <w:rPr>
          <w:sz w:val="24"/>
        </w:rPr>
        <w:t xml:space="preserve">- </w:t>
      </w:r>
      <w:r w:rsidR="006B5759" w:rsidRPr="006B5759">
        <w:rPr>
          <w:sz w:val="24"/>
        </w:rPr>
        <w:t>информационный</w:t>
      </w:r>
      <w:r w:rsidR="006B5759" w:rsidRPr="006B5759">
        <w:rPr>
          <w:spacing w:val="-4"/>
          <w:sz w:val="24"/>
        </w:rPr>
        <w:t xml:space="preserve"> </w:t>
      </w:r>
      <w:r w:rsidR="006B5759" w:rsidRPr="006B5759">
        <w:rPr>
          <w:sz w:val="24"/>
        </w:rPr>
        <w:t>ресурс</w:t>
      </w:r>
      <w:r w:rsidR="006B5759" w:rsidRPr="006B5759">
        <w:rPr>
          <w:spacing w:val="-3"/>
          <w:sz w:val="24"/>
        </w:rPr>
        <w:t xml:space="preserve"> </w:t>
      </w:r>
      <w:r w:rsidR="006B5759" w:rsidRPr="006B5759">
        <w:rPr>
          <w:sz w:val="24"/>
        </w:rPr>
        <w:t>Школы;</w:t>
      </w:r>
    </w:p>
    <w:p w:rsidR="006B5759" w:rsidRPr="006B5759" w:rsidRDefault="001E496E" w:rsidP="001E496E">
      <w:pPr>
        <w:pStyle w:val="11"/>
        <w:tabs>
          <w:tab w:val="left" w:pos="961"/>
        </w:tabs>
        <w:rPr>
          <w:sz w:val="24"/>
        </w:rPr>
      </w:pPr>
      <w:r>
        <w:rPr>
          <w:sz w:val="24"/>
          <w:szCs w:val="24"/>
          <w:shd w:val="clear" w:color="auto" w:fill="FFFFFF"/>
        </w:rPr>
        <w:t xml:space="preserve">- </w:t>
      </w:r>
      <w:r w:rsidR="006B5759" w:rsidRPr="006B5759">
        <w:rPr>
          <w:sz w:val="24"/>
          <w:szCs w:val="24"/>
          <w:shd w:val="clear" w:color="auto" w:fill="FFFFFF"/>
        </w:rPr>
        <w:t>Российская цифровая образовательная платформа</w:t>
      </w:r>
      <w:r w:rsidR="006B5759" w:rsidRPr="006B5759">
        <w:rPr>
          <w:sz w:val="24"/>
        </w:rPr>
        <w:t xml:space="preserve"> </w:t>
      </w:r>
      <w:proofErr w:type="spellStart"/>
      <w:r w:rsidR="006B5759" w:rsidRPr="006B5759">
        <w:rPr>
          <w:sz w:val="24"/>
        </w:rPr>
        <w:t>Дневник</w:t>
      </w:r>
      <w:proofErr w:type="gramStart"/>
      <w:r w:rsidR="006B5759" w:rsidRPr="006B5759">
        <w:rPr>
          <w:sz w:val="24"/>
        </w:rPr>
        <w:t>.р</w:t>
      </w:r>
      <w:proofErr w:type="gramEnd"/>
      <w:r w:rsidR="006B5759" w:rsidRPr="006B5759">
        <w:rPr>
          <w:sz w:val="24"/>
        </w:rPr>
        <w:t>у</w:t>
      </w:r>
      <w:proofErr w:type="spellEnd"/>
      <w:r w:rsidR="006B5759" w:rsidRPr="006B5759">
        <w:rPr>
          <w:sz w:val="24"/>
        </w:rPr>
        <w:t>;</w:t>
      </w:r>
    </w:p>
    <w:p w:rsidR="006B5759" w:rsidRPr="006B5759" w:rsidRDefault="006B5759" w:rsidP="001E496E">
      <w:pPr>
        <w:pStyle w:val="11"/>
        <w:tabs>
          <w:tab w:val="left" w:pos="1040"/>
        </w:tabs>
        <w:ind w:right="304" w:firstLine="0"/>
        <w:rPr>
          <w:bCs/>
          <w:sz w:val="24"/>
          <w:szCs w:val="24"/>
          <w:shd w:val="clear" w:color="auto" w:fill="FFFFFF"/>
        </w:rPr>
      </w:pPr>
      <w:r w:rsidRPr="006B5759">
        <w:rPr>
          <w:sz w:val="24"/>
        </w:rPr>
        <w:t xml:space="preserve">          </w:t>
      </w:r>
      <w:r w:rsidRPr="006B5759">
        <w:rPr>
          <w:spacing w:val="17"/>
          <w:sz w:val="24"/>
        </w:rPr>
        <w:t xml:space="preserve"> </w:t>
      </w:r>
      <w:r>
        <w:rPr>
          <w:spacing w:val="17"/>
          <w:sz w:val="24"/>
        </w:rPr>
        <w:t xml:space="preserve">- </w:t>
      </w:r>
      <w:proofErr w:type="spellStart"/>
      <w:r w:rsidRPr="006B5759">
        <w:rPr>
          <w:sz w:val="24"/>
          <w:szCs w:val="24"/>
          <w:shd w:val="clear" w:color="auto" w:fill="FFFFFF"/>
        </w:rPr>
        <w:t>Учи</w:t>
      </w:r>
      <w:proofErr w:type="gramStart"/>
      <w:r w:rsidRPr="006B5759">
        <w:rPr>
          <w:sz w:val="24"/>
          <w:szCs w:val="24"/>
          <w:shd w:val="clear" w:color="auto" w:fill="FFFFFF"/>
        </w:rPr>
        <w:t>.р</w:t>
      </w:r>
      <w:proofErr w:type="gramEnd"/>
      <w:r w:rsidRPr="006B5759">
        <w:rPr>
          <w:sz w:val="24"/>
          <w:szCs w:val="24"/>
          <w:shd w:val="clear" w:color="auto" w:fill="FFFFFF"/>
        </w:rPr>
        <w:t>у</w:t>
      </w:r>
      <w:proofErr w:type="spellEnd"/>
      <w:r w:rsidRPr="006B5759">
        <w:rPr>
          <w:sz w:val="24"/>
          <w:szCs w:val="24"/>
          <w:shd w:val="clear" w:color="auto" w:fill="FFFFFF"/>
        </w:rPr>
        <w:t xml:space="preserve">- </w:t>
      </w:r>
      <w:r w:rsidRPr="006B5759">
        <w:rPr>
          <w:bCs/>
          <w:sz w:val="24"/>
          <w:szCs w:val="24"/>
          <w:shd w:val="clear" w:color="auto" w:fill="FFFFFF"/>
        </w:rPr>
        <w:t xml:space="preserve"> российская образовате</w:t>
      </w:r>
      <w:r>
        <w:rPr>
          <w:bCs/>
          <w:sz w:val="24"/>
          <w:szCs w:val="24"/>
          <w:shd w:val="clear" w:color="auto" w:fill="FFFFFF"/>
        </w:rPr>
        <w:t xml:space="preserve">льная  </w:t>
      </w:r>
      <w:proofErr w:type="spellStart"/>
      <w:r w:rsidRPr="006B5759">
        <w:rPr>
          <w:bCs/>
          <w:sz w:val="24"/>
          <w:szCs w:val="24"/>
          <w:shd w:val="clear" w:color="auto" w:fill="FFFFFF"/>
        </w:rPr>
        <w:t>онлайн-платформ</w:t>
      </w:r>
      <w:r>
        <w:rPr>
          <w:bCs/>
          <w:sz w:val="24"/>
          <w:szCs w:val="24"/>
          <w:shd w:val="clear" w:color="auto" w:fill="FFFFFF"/>
        </w:rPr>
        <w:t>а</w:t>
      </w:r>
      <w:proofErr w:type="spellEnd"/>
      <w:r w:rsidRPr="006B5759">
        <w:rPr>
          <w:sz w:val="24"/>
          <w:szCs w:val="24"/>
        </w:rPr>
        <w:t>;</w:t>
      </w:r>
    </w:p>
    <w:p w:rsidR="006B5759" w:rsidRDefault="001E496E" w:rsidP="001E496E">
      <w:pPr>
        <w:pStyle w:val="11"/>
        <w:tabs>
          <w:tab w:val="left" w:pos="961"/>
        </w:tabs>
        <w:rPr>
          <w:sz w:val="24"/>
        </w:rPr>
      </w:pPr>
      <w:r>
        <w:rPr>
          <w:sz w:val="24"/>
        </w:rPr>
        <w:t xml:space="preserve">- </w:t>
      </w:r>
      <w:r w:rsidR="006B5759" w:rsidRPr="006B5759">
        <w:rPr>
          <w:sz w:val="24"/>
        </w:rPr>
        <w:t>почта</w:t>
      </w:r>
      <w:r w:rsidR="006B5759" w:rsidRPr="006B5759">
        <w:rPr>
          <w:spacing w:val="-3"/>
          <w:sz w:val="24"/>
        </w:rPr>
        <w:t xml:space="preserve"> </w:t>
      </w:r>
      <w:r w:rsidR="006B5759" w:rsidRPr="006B5759">
        <w:rPr>
          <w:sz w:val="24"/>
        </w:rPr>
        <w:t>Школы;</w:t>
      </w:r>
    </w:p>
    <w:p w:rsidR="00000F78" w:rsidRDefault="001E496E" w:rsidP="001E496E">
      <w:pPr>
        <w:pStyle w:val="11"/>
        <w:tabs>
          <w:tab w:val="left" w:pos="961"/>
        </w:tabs>
      </w:pPr>
      <w:r>
        <w:t xml:space="preserve">- система видеоконференцсвязи для проведения видеоконференций, </w:t>
      </w:r>
      <w:proofErr w:type="spellStart"/>
      <w:r>
        <w:t>интернетсеминаров</w:t>
      </w:r>
      <w:proofErr w:type="spellEnd"/>
      <w:r>
        <w:t xml:space="preserve"> (</w:t>
      </w:r>
      <w:proofErr w:type="spellStart"/>
      <w:r>
        <w:t>вебинаров</w:t>
      </w:r>
      <w:proofErr w:type="spellEnd"/>
      <w:r>
        <w:t>), трансляции учебных занятий и научных мероприятий образовательных организаций посредством сети Интернет обучающимся и участникам мероприятий</w:t>
      </w:r>
      <w:r w:rsidR="00000F78">
        <w:t xml:space="preserve"> (</w:t>
      </w:r>
      <w:proofErr w:type="spellStart"/>
      <w:r w:rsidR="00000F78">
        <w:t>Сферум</w:t>
      </w:r>
      <w:proofErr w:type="spellEnd"/>
      <w:r w:rsidR="00000F78">
        <w:t>)</w:t>
      </w:r>
      <w:r>
        <w:t xml:space="preserve">;  </w:t>
      </w:r>
    </w:p>
    <w:p w:rsidR="00000F78" w:rsidRDefault="00000F78" w:rsidP="001E496E">
      <w:pPr>
        <w:pStyle w:val="11"/>
        <w:tabs>
          <w:tab w:val="left" w:pos="961"/>
        </w:tabs>
      </w:pPr>
      <w:r>
        <w:t xml:space="preserve">- </w:t>
      </w:r>
      <w:r w:rsidR="001E496E">
        <w:t>открытые справочно-правовые системы;</w:t>
      </w:r>
    </w:p>
    <w:p w:rsidR="00000F78" w:rsidRDefault="00000F78" w:rsidP="001E496E">
      <w:pPr>
        <w:pStyle w:val="11"/>
        <w:tabs>
          <w:tab w:val="left" w:pos="961"/>
        </w:tabs>
      </w:pPr>
      <w:r>
        <w:t xml:space="preserve">- </w:t>
      </w:r>
      <w:r w:rsidR="001E496E">
        <w:t xml:space="preserve">  информационно-образовательные ресурсы на сменных носителях и в сети Интернет;</w:t>
      </w:r>
    </w:p>
    <w:p w:rsidR="001E496E" w:rsidRPr="006B5759" w:rsidRDefault="00000F78" w:rsidP="001E496E">
      <w:pPr>
        <w:pStyle w:val="11"/>
        <w:tabs>
          <w:tab w:val="left" w:pos="961"/>
        </w:tabs>
        <w:rPr>
          <w:sz w:val="24"/>
        </w:rPr>
      </w:pPr>
      <w:r>
        <w:t xml:space="preserve">- </w:t>
      </w:r>
      <w:r w:rsidR="001E496E">
        <w:t>виртуальные лаборатории, тренажеры, виртуальные экскурсии и приложения по</w:t>
      </w:r>
      <w:r>
        <w:t xml:space="preserve"> </w:t>
      </w:r>
      <w:r w:rsidR="001E496E">
        <w:t xml:space="preserve">виртуализации культурного наследия;  цифровой трехмерный, визуальный, интерактивный, мобильный образовательный </w:t>
      </w:r>
      <w:proofErr w:type="spellStart"/>
      <w:r w:rsidR="001E496E">
        <w:t>контент</w:t>
      </w:r>
      <w:proofErr w:type="spellEnd"/>
      <w:r w:rsidR="001E496E">
        <w:t xml:space="preserve"> и методики его применения</w:t>
      </w:r>
      <w:r>
        <w:t>;</w:t>
      </w:r>
    </w:p>
    <w:p w:rsidR="00682649" w:rsidRPr="001E496E" w:rsidRDefault="001E496E" w:rsidP="001E496E">
      <w:pPr>
        <w:pStyle w:val="11"/>
        <w:tabs>
          <w:tab w:val="left" w:pos="1014"/>
        </w:tabs>
        <w:ind w:left="851" w:right="307" w:firstLine="0"/>
        <w:rPr>
          <w:sz w:val="24"/>
        </w:rPr>
      </w:pPr>
      <w:r>
        <w:rPr>
          <w:sz w:val="24"/>
        </w:rPr>
        <w:t xml:space="preserve">- </w:t>
      </w:r>
      <w:r w:rsidR="006B5759">
        <w:rPr>
          <w:sz w:val="24"/>
        </w:rPr>
        <w:t>и</w:t>
      </w:r>
      <w:r w:rsidR="006B5759" w:rsidRPr="006B5759">
        <w:rPr>
          <w:sz w:val="24"/>
        </w:rPr>
        <w:t>ные компоненты, необходимые дл</w:t>
      </w:r>
      <w:r>
        <w:rPr>
          <w:sz w:val="24"/>
        </w:rPr>
        <w:t xml:space="preserve">я организации учебного процесса </w:t>
      </w:r>
      <w:r w:rsidR="006B5759" w:rsidRPr="006B5759">
        <w:rPr>
          <w:sz w:val="24"/>
        </w:rPr>
        <w:t>взаимодействия</w:t>
      </w:r>
      <w:r w:rsidR="006B5759" w:rsidRPr="006B5759">
        <w:rPr>
          <w:spacing w:val="1"/>
          <w:sz w:val="24"/>
        </w:rPr>
        <w:t xml:space="preserve"> </w:t>
      </w:r>
      <w:r w:rsidR="006B5759" w:rsidRPr="006B5759">
        <w:rPr>
          <w:sz w:val="24"/>
        </w:rPr>
        <w:t>элементов</w:t>
      </w:r>
      <w:r w:rsidR="006B5759" w:rsidRPr="006B5759">
        <w:rPr>
          <w:spacing w:val="-1"/>
          <w:sz w:val="24"/>
        </w:rPr>
        <w:t xml:space="preserve"> </w:t>
      </w:r>
      <w:r>
        <w:rPr>
          <w:sz w:val="24"/>
        </w:rPr>
        <w:t>ЭИОС.</w:t>
      </w:r>
    </w:p>
    <w:p w:rsidR="00682649" w:rsidRPr="00582C33" w:rsidRDefault="00000F78" w:rsidP="00582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4B3F0E" w:rsidRPr="00582C3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B3F0E">
        <w:rPr>
          <w:rFonts w:hAnsi="Times New Roman" w:cs="Times New Roman"/>
          <w:color w:val="000000"/>
          <w:sz w:val="24"/>
          <w:szCs w:val="24"/>
        </w:rPr>
        <w:t> </w:t>
      </w:r>
      <w:r w:rsidR="004B3F0E" w:rsidRPr="00582C33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682649" w:rsidRPr="00582C33" w:rsidRDefault="00C656C9" w:rsidP="00582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="004B3F0E" w:rsidRPr="00582C33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Сведения о структуре ЭИОС, порядок доступа к ее элементам размещаются </w:t>
      </w:r>
      <w:r w:rsidR="007C46A3">
        <w:rPr>
          <w:rFonts w:hAnsi="Times New Roman" w:cs="Times New Roman"/>
          <w:color w:val="000000"/>
          <w:sz w:val="24"/>
          <w:szCs w:val="24"/>
          <w:lang w:val="ru-RU"/>
        </w:rPr>
        <w:t>на сайте ОО.</w:t>
      </w:r>
    </w:p>
    <w:p w:rsidR="00C656C9" w:rsidRDefault="004B3F0E" w:rsidP="00000F7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65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C656C9" w:rsidRDefault="00000F78" w:rsidP="00C656C9">
      <w:pPr>
        <w:spacing w:before="0" w:beforeAutospacing="0" w:after="0" w:afterAutospacing="0"/>
        <w:ind w:firstLine="720"/>
        <w:jc w:val="both"/>
        <w:rPr>
          <w:sz w:val="24"/>
          <w:szCs w:val="24"/>
          <w:lang w:val="ru-RU"/>
        </w:rPr>
      </w:pPr>
      <w:r w:rsidRPr="00C656C9">
        <w:rPr>
          <w:sz w:val="24"/>
          <w:szCs w:val="24"/>
          <w:lang w:val="ru-RU"/>
        </w:rPr>
        <w:t xml:space="preserve">В целях обеспечения защиты информации, соблюдения конфиденциальности информации ограниченного доступа и реализации права на доступ к информации для надежного, безотказного и производительного функционирования ЭИОС </w:t>
      </w:r>
      <w:r w:rsidR="00C656C9">
        <w:rPr>
          <w:sz w:val="24"/>
          <w:szCs w:val="24"/>
          <w:lang w:val="ru-RU"/>
        </w:rPr>
        <w:t xml:space="preserve">МБОУ ОШ №48 </w:t>
      </w:r>
      <w:r w:rsidRPr="00C656C9">
        <w:rPr>
          <w:sz w:val="24"/>
          <w:szCs w:val="24"/>
          <w:lang w:val="ru-RU"/>
        </w:rPr>
        <w:t>устанавливаются следующие требования:</w:t>
      </w:r>
    </w:p>
    <w:p w:rsidR="00C656C9" w:rsidRDefault="00C656C9" w:rsidP="00C656C9">
      <w:pPr>
        <w:spacing w:before="0" w:beforeAutospacing="0" w:after="0" w:afterAutospacing="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3.</w:t>
      </w:r>
      <w:r w:rsidR="00000F78" w:rsidRPr="00C656C9">
        <w:rPr>
          <w:sz w:val="24"/>
          <w:szCs w:val="24"/>
          <w:lang w:val="ru-RU"/>
        </w:rPr>
        <w:t xml:space="preserve">1. ЭИОС и отдельные ее элементы должны соответствовать действующему законодательству Российской Федерации в области образования, защиты авторских прав, защиты информации, охраны государственной, коммерческой, служебной или иной охраняемой законом тайны; </w:t>
      </w:r>
    </w:p>
    <w:p w:rsidR="00C656C9" w:rsidRDefault="00C656C9" w:rsidP="00C656C9">
      <w:pPr>
        <w:spacing w:before="0" w:beforeAutospacing="0" w:after="0" w:afterAutospacing="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000F78" w:rsidRPr="00C656C9">
        <w:rPr>
          <w:sz w:val="24"/>
          <w:szCs w:val="24"/>
          <w:lang w:val="ru-RU"/>
        </w:rPr>
        <w:t xml:space="preserve">.2. Порядок доступа к элементам ЭИОС </w:t>
      </w:r>
      <w:r>
        <w:rPr>
          <w:sz w:val="24"/>
          <w:szCs w:val="24"/>
          <w:lang w:val="ru-RU"/>
        </w:rPr>
        <w:t>МБОУ ОШ №48</w:t>
      </w:r>
      <w:r w:rsidR="00000F78" w:rsidRPr="00C656C9">
        <w:rPr>
          <w:sz w:val="24"/>
          <w:szCs w:val="24"/>
          <w:lang w:val="ru-RU"/>
        </w:rPr>
        <w:t xml:space="preserve"> регулируется соответствующими регламентами или другими локальными актами общеобразовательной организации; </w:t>
      </w:r>
    </w:p>
    <w:p w:rsidR="00C656C9" w:rsidRDefault="00C656C9" w:rsidP="00C656C9">
      <w:pPr>
        <w:spacing w:before="0" w:beforeAutospacing="0" w:after="0" w:afterAutospacing="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000F78" w:rsidRPr="00C656C9">
        <w:rPr>
          <w:sz w:val="24"/>
          <w:szCs w:val="24"/>
          <w:lang w:val="ru-RU"/>
        </w:rPr>
        <w:t xml:space="preserve">.3. Функционирование ЭИОС обеспечивается соответствующими средствами ИКТ и квалификацией работников, ее использующих и поддерживающих. </w:t>
      </w:r>
    </w:p>
    <w:p w:rsidR="00682649" w:rsidRPr="00C656C9" w:rsidRDefault="00682649" w:rsidP="00C656C9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82649" w:rsidRPr="00582C33" w:rsidRDefault="004B3F0E" w:rsidP="007C46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</w:t>
      </w:r>
      <w:r w:rsidRPr="00582C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ответственность пользователей</w:t>
      </w:r>
    </w:p>
    <w:p w:rsidR="00682649" w:rsidRPr="00582C33" w:rsidRDefault="004B3F0E" w:rsidP="007C46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682649" w:rsidRDefault="004B3F0E" w:rsidP="007C46A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2649" w:rsidRDefault="004B3F0E" w:rsidP="007C46A3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 w:rsidR="00682649" w:rsidRPr="00582C33" w:rsidRDefault="004B3F0E" w:rsidP="004B3F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682649" w:rsidRPr="00582C33" w:rsidRDefault="004B3F0E" w:rsidP="004B3F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  <w:proofErr w:type="gramEnd"/>
    </w:p>
    <w:p w:rsidR="00682649" w:rsidRDefault="004B3F0E" w:rsidP="004B3F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2649" w:rsidRPr="00582C33" w:rsidRDefault="004B3F0E" w:rsidP="004B3F0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682649" w:rsidRPr="00582C33" w:rsidRDefault="004B3F0E" w:rsidP="004B3F0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682649" w:rsidRPr="00582C33" w:rsidRDefault="004B3F0E" w:rsidP="004B3F0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682649" w:rsidRPr="00582C33" w:rsidRDefault="004B3F0E" w:rsidP="004B3F0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682649" w:rsidRPr="00582C33" w:rsidRDefault="004B3F0E" w:rsidP="00582C3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682649" w:rsidRPr="00582C33" w:rsidRDefault="004B3F0E" w:rsidP="00582C3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82649" w:rsidRPr="00582C33" w:rsidRDefault="004B3F0E" w:rsidP="004B3F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682649" w:rsidRPr="00582C33" w:rsidRDefault="004B3F0E" w:rsidP="004B3F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682649" w:rsidRPr="00582C33" w:rsidRDefault="004B3F0E" w:rsidP="004B3F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682649" w:rsidRDefault="004B3F0E" w:rsidP="004B3F0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2649" w:rsidRPr="00582C33" w:rsidRDefault="004B3F0E" w:rsidP="004B3F0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682649" w:rsidRPr="00582C33" w:rsidRDefault="004B3F0E" w:rsidP="004B3F0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682649" w:rsidRPr="00582C33" w:rsidRDefault="004B3F0E" w:rsidP="004B3F0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682649" w:rsidRPr="00582C33" w:rsidRDefault="004B3F0E" w:rsidP="004B3F0E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682649" w:rsidRPr="00582C33" w:rsidRDefault="004B3F0E" w:rsidP="004B3F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682649" w:rsidRPr="00582C33" w:rsidRDefault="004B3F0E" w:rsidP="004B3F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682649" w:rsidRPr="00582C33" w:rsidRDefault="004B3F0E" w:rsidP="004B3F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682649" w:rsidRPr="00582C33" w:rsidRDefault="004B3F0E" w:rsidP="004B3F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682649" w:rsidRPr="00582C33" w:rsidRDefault="004B3F0E" w:rsidP="004B3F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682649" w:rsidRPr="00582C33" w:rsidRDefault="00682649" w:rsidP="004B3F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2649" w:rsidRPr="00582C33" w:rsidRDefault="004B3F0E" w:rsidP="004B3F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682649" w:rsidRPr="00582C33" w:rsidRDefault="004B3F0E" w:rsidP="004B3F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2C33"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682649" w:rsidRPr="00582C33" w:rsidRDefault="00682649" w:rsidP="00582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82649" w:rsidRPr="00582C33" w:rsidSect="008D6979">
      <w:pgSz w:w="11907" w:h="16839"/>
      <w:pgMar w:top="709" w:right="144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F088A"/>
    <w:multiLevelType w:val="hybridMultilevel"/>
    <w:tmpl w:val="FFFFFFFF"/>
    <w:lvl w:ilvl="0" w:tplc="A15E2D6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w w:val="99"/>
        <w:sz w:val="24"/>
      </w:rPr>
    </w:lvl>
    <w:lvl w:ilvl="1" w:tplc="BFE410A0">
      <w:numFmt w:val="bullet"/>
      <w:lvlText w:val="•"/>
      <w:lvlJc w:val="left"/>
      <w:pPr>
        <w:ind w:left="1156" w:hanging="140"/>
      </w:pPr>
      <w:rPr>
        <w:rFonts w:hint="default"/>
      </w:rPr>
    </w:lvl>
    <w:lvl w:ilvl="2" w:tplc="19764C5E">
      <w:numFmt w:val="bullet"/>
      <w:lvlText w:val="•"/>
      <w:lvlJc w:val="left"/>
      <w:pPr>
        <w:ind w:left="2193" w:hanging="140"/>
      </w:pPr>
      <w:rPr>
        <w:rFonts w:hint="default"/>
      </w:rPr>
    </w:lvl>
    <w:lvl w:ilvl="3" w:tplc="385ED344">
      <w:numFmt w:val="bullet"/>
      <w:lvlText w:val="•"/>
      <w:lvlJc w:val="left"/>
      <w:pPr>
        <w:ind w:left="3229" w:hanging="140"/>
      </w:pPr>
      <w:rPr>
        <w:rFonts w:hint="default"/>
      </w:rPr>
    </w:lvl>
    <w:lvl w:ilvl="4" w:tplc="7ED2A6B0">
      <w:numFmt w:val="bullet"/>
      <w:lvlText w:val="•"/>
      <w:lvlJc w:val="left"/>
      <w:pPr>
        <w:ind w:left="4266" w:hanging="140"/>
      </w:pPr>
      <w:rPr>
        <w:rFonts w:hint="default"/>
      </w:rPr>
    </w:lvl>
    <w:lvl w:ilvl="5" w:tplc="2F76118A">
      <w:numFmt w:val="bullet"/>
      <w:lvlText w:val="•"/>
      <w:lvlJc w:val="left"/>
      <w:pPr>
        <w:ind w:left="5303" w:hanging="140"/>
      </w:pPr>
      <w:rPr>
        <w:rFonts w:hint="default"/>
      </w:rPr>
    </w:lvl>
    <w:lvl w:ilvl="6" w:tplc="4CFAA5D6">
      <w:numFmt w:val="bullet"/>
      <w:lvlText w:val="•"/>
      <w:lvlJc w:val="left"/>
      <w:pPr>
        <w:ind w:left="6339" w:hanging="140"/>
      </w:pPr>
      <w:rPr>
        <w:rFonts w:hint="default"/>
      </w:rPr>
    </w:lvl>
    <w:lvl w:ilvl="7" w:tplc="8C30AB26">
      <w:numFmt w:val="bullet"/>
      <w:lvlText w:val="•"/>
      <w:lvlJc w:val="left"/>
      <w:pPr>
        <w:ind w:left="7376" w:hanging="140"/>
      </w:pPr>
      <w:rPr>
        <w:rFonts w:hint="default"/>
      </w:rPr>
    </w:lvl>
    <w:lvl w:ilvl="8" w:tplc="6F8CBC44">
      <w:numFmt w:val="bullet"/>
      <w:lvlText w:val="•"/>
      <w:lvlJc w:val="left"/>
      <w:pPr>
        <w:ind w:left="8413" w:hanging="140"/>
      </w:pPr>
      <w:rPr>
        <w:rFonts w:hint="default"/>
      </w:rPr>
    </w:lvl>
  </w:abstractNum>
  <w:abstractNum w:abstractNumId="1">
    <w:nsid w:val="392A3A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047B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67B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028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496E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0F78"/>
    <w:rsid w:val="001E496E"/>
    <w:rsid w:val="002D33B1"/>
    <w:rsid w:val="002D3591"/>
    <w:rsid w:val="002D35F7"/>
    <w:rsid w:val="003514A0"/>
    <w:rsid w:val="004B3F0E"/>
    <w:rsid w:val="004F7E17"/>
    <w:rsid w:val="00582C33"/>
    <w:rsid w:val="005A05CE"/>
    <w:rsid w:val="005C0EA1"/>
    <w:rsid w:val="00653AF6"/>
    <w:rsid w:val="00682649"/>
    <w:rsid w:val="006B5759"/>
    <w:rsid w:val="007C46A3"/>
    <w:rsid w:val="008B1A2A"/>
    <w:rsid w:val="008D6979"/>
    <w:rsid w:val="00B73A5A"/>
    <w:rsid w:val="00C656C9"/>
    <w:rsid w:val="00E438A1"/>
    <w:rsid w:val="00E900E0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6B5759"/>
    <w:pPr>
      <w:widowControl w:val="0"/>
      <w:autoSpaceDE w:val="0"/>
      <w:autoSpaceDN w:val="0"/>
      <w:spacing w:before="0" w:beforeAutospacing="0" w:after="0" w:afterAutospacing="0"/>
      <w:ind w:left="112" w:firstLine="708"/>
      <w:jc w:val="both"/>
    </w:pPr>
    <w:rPr>
      <w:rFonts w:ascii="Times New Roman" w:eastAsia="Calibri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6</cp:revision>
  <cp:lastPrinted>2023-10-11T20:32:00Z</cp:lastPrinted>
  <dcterms:created xsi:type="dcterms:W3CDTF">2011-11-02T04:15:00Z</dcterms:created>
  <dcterms:modified xsi:type="dcterms:W3CDTF">2023-10-11T20:33:00Z</dcterms:modified>
</cp:coreProperties>
</file>