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3820" cy="9230668"/>
            <wp:effectExtent l="19050" t="0" r="0" b="0"/>
            <wp:docPr id="1" name="Рисунок 1" descr="C:\Users\Директор\Desktop\Положение о плат. услугах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Положение о плат. услугах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528" cy="9237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1.7.Система дополнительных платных образовательных услуг,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Школой предназначена для: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всестороннего удовлетворения образовательных потребностей учащихся, их   родителей, других граждан и организаций;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 обеспечения целостности и полноты реализации образовательной системы Школы;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 привлечения внебюджетных источников финансирования Школы;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 совершенствования учебно-материальной базы Школы;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 социальной защиты обучающихся через назначение именных стипендий, выплату поощрительных премий за особые заслуги в различных областях знаний и оказание им материальной помощи.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Характер платных дополнительных образовательных услуг: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 создание дошкольных групп по подготовке и адаптации к условиям школьной жизни до поступления их в школу;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проведение индивидуальных занятий учителем-логопедом по устранению речевых нарушений у детей 4-9 лет;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групповых занятий учителем-логопедом по устранению речевых нарушений у детей 4-9 лет.  </w:t>
      </w:r>
    </w:p>
    <w:p w:rsidR="008727E8" w:rsidRDefault="008727E8" w:rsidP="008727E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7E8" w:rsidRDefault="008727E8" w:rsidP="008727E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Порядок предоставления платных дополнительных </w:t>
      </w:r>
    </w:p>
    <w:p w:rsidR="008727E8" w:rsidRDefault="008727E8" w:rsidP="008727E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образовательных услуг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2.1.Платные дополнительные образовательные услуги предоставляются в Школе только при наличии и в соответствии с действующей лицензией.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2.2.Платные дополнительные образовательные услуги осуществляются за счет внебюджетных средств и не могут быть оказаны взамен и в рамках основной образовательной деятельности, финансируемой за счет средств бюджета.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2.3.Школа изучает потребность населения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дополнительных 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ведет их учет.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2.4.Школа обеспечивает Заказчика и Потребителя бесплатной, доступной и достоверной информацией, включающей в себя сведения о местонахождении учреждения, наличии лицензии на право ведения образовательной деятельности, режиме его работы, перечне платных дополнительных образовательных услуг с указанием их стоимости, об условиях предоставления и получения этих услуг, включая сведения о льготах для отдельных категорий потребителей.</w:t>
      </w:r>
      <w:proofErr w:type="gramEnd"/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2.5.Школа создает условия для реализации платных дополнительных образовательных услуг, гарантируя при этом охрану жизни, безопасность здоровья потребителей и обеспеченность квалифицированными кадрами.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2.6.Платные дополнительные образовательные услуги оказываются на основании заключенных договоров и трудовых соглашений, перед </w:t>
      </w:r>
      <w:r>
        <w:rPr>
          <w:rFonts w:ascii="Times New Roman" w:hAnsi="Times New Roman" w:cs="Times New Roman"/>
          <w:sz w:val="28"/>
          <w:szCs w:val="28"/>
        </w:rPr>
        <w:lastRenderedPageBreak/>
        <w:t>оформлением которых стороны должны ознакомиться с настоящим Положением и руководствоваться им.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2.7.Соглашение о предоставлении платных дополнительных образовательных услуг оформляется договором между исполнителем и заказчиком и (или) потребителем, в котором отражается характер оказываемых услуг, регламентируются условия и сроки получения услуг, порядок расчетов, права, обязанности и ответственность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иные условия. (Приложение 1)  Размер и условия оплаты предоставляемых платных дополнительных образовательных услуг в договоре определяется по соглашению между исполнителем и заказчиком и (или) потребителем.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Для введения платных дополнительных образовательных услуг: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1)Проводится анкетирование среди родителей для выяснения спектра платных дополнительных образовательных услуг, которые они хотят получить в Школе.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2)Составляется перечень платных дополнительных образовательных услуг, соответствующий желанию родителей и возможностям Школы в соответствии с действующей лицензией.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3)Издаётся приказ по Школе об организации платных дополнительных образовательных услуг в текущем учебном году, где утверждаются перечень услуг, регламент работы, расписание, статус работников, ответственных за сохранность жизни и здоровья детей, а также за соблюдение санитарно-гигиенических правил и техники безопасности.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4)Утверждаются образовательные программы.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5)Заключаются трудовые соглашения со специалистами, которые будут оказывать платные дополнительные образовательные услуги.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6)Заключаются договора с родителями на оказание платных дополнительных образовательных услуг.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7)На оказание платных дополнительных образовательных услуг, предусмотренных договором, может быть составлена смета. Составление такой сметы по требованию заказчика, потребителя или исполнителя обязательно. В этом случае смета становится частью договора.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2.9.Моментом оплаты за предоставляемые по договору платные дополнительные образовательные услуги считается дата поступления денежных средств на расчетный счет Исполнителя (МБОУ ОШ № 48) через систему Сбербанка России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(оплата услуг удостоверяется квитанцией).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длительных задержках родителями оплаты стоимости услуг (более 2 месяцев) на основании представления Совета Школы договор с ними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расторгается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ребенок исключается из числа учащихся, пользующихся платными дополнительными образовательными услугами и к занятиям не допускается.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Оплата услуг педагогических и иных работников производится на основе заключенных с ними договоров гражданско-правового характера на возмездное оказание услуг. Оплата труда бухгалтера, а также иных сотрудников производится согласно штатному расписанию, утвержденному директором школы.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8727E8" w:rsidRDefault="008727E8" w:rsidP="008727E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Основные права и обязанности исполнителя, заказчика и </w:t>
      </w:r>
    </w:p>
    <w:p w:rsidR="008727E8" w:rsidRDefault="008727E8" w:rsidP="008727E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потребителей платных услуг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Исполнитель имеет право: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рекламировать свою деятельность по предоставлению услуг;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выбирать способ исполнения услуг, который может составлять коммерческую тайну;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согласовывать условия договора на оказание услуг;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вознаграждение, компенсацию затрат, понесённых в результате расторжения договора   по инициативе Заказчика и Потребителей;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информацию органов государственной власти и органов местного самоуправления о нормах и правах оказания услуг;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обжаловать в суде решение об отказе ведения платных дополнительных образовательных услуг.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Исполнитель обязан: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довести до Заказчика и (или) Потребителя (в том числе путем размещения в удобном для обозрения месте) информацию, содержащую следующие сведения: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и место нахождения (юридический адрес) Исполнителя, а также сведения о наличии лицензии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и свидетельства о государственной аккредитации с указанием регистрационного номера, срока действия и органа, их выдавшего;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уровень и направленность реализуемых основных и дополнительных образовательных программ, формы и сроки их освоения;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перечень образовательных услуг, оказываемых за основную плату по договору, а также    стоимость образовательных услуг, оказываемых за дополнительную плату, и порядок их  оплаты;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  порядок приёма и требования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заключить договор при наличии возможности оказания запрашиваемой Заказчиком (Потребителем) платной дополнительной образовательной услуги;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услуги с высоким качеством и в полном объеме согласно договору.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отказывать в выполнении услуг Заказчику и Потребителю без уважительных причин;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возместить материальный ущерб Заказчику и Потребителю, полученный в результате некачественного оказания услуг;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предупредить об условиях, при которых наступает опасность нанесения ущерба здоровью людей или имуществу в процессе оказания услуг;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Заказчик (Потребитель) имеют право: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достоверную информацию о реализуемых услугах, выбирать исполнителя услуг;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требовать от исполнителя качественного выполнения услуг, соответствующих договору;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расторгнуть договор об оказании платных дополнительных образовательных услуг в любое время, если в установленный договором срок недостатки оказанных образовательных услуг не устранены исполнителем либо имеют существенный характер.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Заказчик и Потребитель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согласовать все условия договора об оказании услуг с Исполнителем;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выполнение услуги в срок и в порядке, предусмотренные договором;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 оплачивать оказанные услуги в порядке и сроки, установленные в договоре;</w:t>
      </w:r>
    </w:p>
    <w:p w:rsidR="008727E8" w:rsidRP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возмещать Исполнителю расходы за выполненную работу и прямые убытки, причиненные  расторжением договора, на безопасность услуги.</w:t>
      </w:r>
    </w:p>
    <w:p w:rsidR="008727E8" w:rsidRP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Порядок рассмотрения споров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Все споры, возникающие из данного Положения, разрешаются в соответствии с гражданским Кодексом РФ и Законом о защите прав потребителей.</w:t>
      </w: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27E8" w:rsidRDefault="008727E8" w:rsidP="008727E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727E8" w:rsidRDefault="008727E8" w:rsidP="008727E8">
      <w:pPr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ДОГОВОР </w:t>
      </w:r>
    </w:p>
    <w:p w:rsidR="008727E8" w:rsidRDefault="008727E8" w:rsidP="008727E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об оказании дополнительных платных образовательных услуг </w:t>
      </w:r>
    </w:p>
    <w:p w:rsidR="008727E8" w:rsidRDefault="008727E8" w:rsidP="008727E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 обучение в группе «Школа будущего первоклассника»)</w:t>
      </w:r>
    </w:p>
    <w:p w:rsidR="008727E8" w:rsidRDefault="008727E8" w:rsidP="008727E8">
      <w:pPr>
        <w:jc w:val="center"/>
        <w:rPr>
          <w:b/>
          <w:sz w:val="18"/>
          <w:szCs w:val="18"/>
        </w:rPr>
      </w:pPr>
    </w:p>
    <w:p w:rsidR="008727E8" w:rsidRDefault="008727E8" w:rsidP="008727E8">
      <w:pPr>
        <w:jc w:val="center"/>
        <w:rPr>
          <w:sz w:val="18"/>
          <w:szCs w:val="18"/>
        </w:rPr>
      </w:pPr>
      <w:r>
        <w:rPr>
          <w:sz w:val="18"/>
          <w:szCs w:val="18"/>
        </w:rPr>
        <w:t>г. Архангельск                                                                «____»_________________ 20___года</w:t>
      </w:r>
    </w:p>
    <w:p w:rsidR="008727E8" w:rsidRDefault="008727E8" w:rsidP="008727E8">
      <w:pPr>
        <w:rPr>
          <w:b/>
          <w:sz w:val="18"/>
          <w:szCs w:val="18"/>
        </w:rPr>
      </w:pPr>
    </w:p>
    <w:p w:rsidR="008727E8" w:rsidRDefault="008727E8" w:rsidP="008727E8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</w:t>
      </w:r>
      <w:proofErr w:type="gramStart"/>
      <w:r>
        <w:rPr>
          <w:sz w:val="18"/>
          <w:szCs w:val="18"/>
        </w:rPr>
        <w:t xml:space="preserve">Муниципальное бюджетное общеобразовательное учреждение муниципального образования «Город Архангельск» «Основная школа № 48»,  на основании Лицензии  (регистрационный номер 5784 от 28  апреля 2015г.), выданной Министерством образования и науки Архангельской области бессрочно, Свидетельства о государственной аккредитации  (регистрационный номер 3635 от 12 октября 2015 г.),  выданного Министерством  образования и науки Архангельской области,  в лице директора школы  </w:t>
      </w:r>
      <w:proofErr w:type="spellStart"/>
      <w:r>
        <w:rPr>
          <w:sz w:val="18"/>
          <w:szCs w:val="18"/>
        </w:rPr>
        <w:t>Тухватулиной</w:t>
      </w:r>
      <w:proofErr w:type="spellEnd"/>
      <w:r>
        <w:rPr>
          <w:sz w:val="18"/>
          <w:szCs w:val="18"/>
        </w:rPr>
        <w:t xml:space="preserve"> Алены Владимировны, действующей  на основании Устава,  зарегистрированного</w:t>
      </w:r>
      <w:proofErr w:type="gramEnd"/>
      <w:r>
        <w:rPr>
          <w:sz w:val="18"/>
          <w:szCs w:val="18"/>
        </w:rPr>
        <w:t xml:space="preserve"> управлением образования мэрии г</w:t>
      </w:r>
      <w:proofErr w:type="gramStart"/>
      <w:r>
        <w:rPr>
          <w:sz w:val="18"/>
          <w:szCs w:val="18"/>
        </w:rPr>
        <w:t>.А</w:t>
      </w:r>
      <w:proofErr w:type="gramEnd"/>
      <w:r>
        <w:rPr>
          <w:sz w:val="18"/>
          <w:szCs w:val="18"/>
        </w:rPr>
        <w:t xml:space="preserve">рхангельска (приказ от 25.11 1992 № 114р) далее – Исполнитель с одной стороны и с другой стороны родители (законные представители) (ФИО) ___________________________________________________________, именуемый в дальнейшем – </w:t>
      </w:r>
      <w:r>
        <w:rPr>
          <w:b/>
          <w:sz w:val="18"/>
          <w:szCs w:val="18"/>
        </w:rPr>
        <w:t>Заказчик</w:t>
      </w:r>
      <w:r>
        <w:rPr>
          <w:sz w:val="18"/>
          <w:szCs w:val="18"/>
        </w:rPr>
        <w:t>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и  действующий в интересах несовершеннолетнего (ФИО ребенка)____________________________________________, дата </w:t>
      </w:r>
      <w:proofErr w:type="spellStart"/>
      <w:r>
        <w:rPr>
          <w:sz w:val="18"/>
          <w:szCs w:val="18"/>
        </w:rPr>
        <w:t>рождения__________________</w:t>
      </w:r>
      <w:proofErr w:type="spellEnd"/>
      <w:r>
        <w:rPr>
          <w:sz w:val="18"/>
          <w:szCs w:val="18"/>
        </w:rPr>
        <w:t xml:space="preserve">, именуемого в дальнейшем – </w:t>
      </w:r>
      <w:r>
        <w:rPr>
          <w:b/>
          <w:sz w:val="18"/>
          <w:szCs w:val="18"/>
        </w:rPr>
        <w:t>Обучающийся</w:t>
      </w:r>
      <w:r>
        <w:rPr>
          <w:sz w:val="18"/>
          <w:szCs w:val="18"/>
        </w:rPr>
        <w:t>, заключили настоящий Договор (далее – Договор) о нижеследующем:</w:t>
      </w:r>
    </w:p>
    <w:p w:rsidR="008727E8" w:rsidRDefault="008727E8" w:rsidP="008727E8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Предмет договора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b/>
          <w:sz w:val="18"/>
          <w:szCs w:val="18"/>
        </w:rPr>
        <w:t xml:space="preserve"> Исполнитель</w:t>
      </w:r>
      <w:r>
        <w:rPr>
          <w:sz w:val="18"/>
          <w:szCs w:val="18"/>
        </w:rPr>
        <w:t xml:space="preserve"> обязуется предоставить образовательную услугу, а </w:t>
      </w:r>
      <w:r>
        <w:rPr>
          <w:b/>
          <w:sz w:val="18"/>
          <w:szCs w:val="18"/>
        </w:rPr>
        <w:t>Заказчик</w:t>
      </w:r>
      <w:r>
        <w:rPr>
          <w:sz w:val="18"/>
          <w:szCs w:val="18"/>
        </w:rPr>
        <w:t xml:space="preserve"> обязуется оплатить образовательную услугу  по реализации дополнительной образовательной программы по обучению  в  группе  «Школа будущего первоклассника» в форме подготовительных занятий   в количестве 87 часов по следующим курсам:</w:t>
      </w:r>
    </w:p>
    <w:p w:rsidR="008727E8" w:rsidRDefault="008727E8" w:rsidP="008727E8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Введение в математику  -  29 часов. </w:t>
      </w:r>
    </w:p>
    <w:p w:rsidR="008727E8" w:rsidRDefault="008727E8" w:rsidP="008727E8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Подготовка к обучению чтению и письму - 29 часов.  </w:t>
      </w:r>
    </w:p>
    <w:p w:rsidR="008727E8" w:rsidRDefault="008727E8" w:rsidP="008727E8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Ознакомление с  окружающим миром    -  29 часов.    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Обучение осуществляется в соответствии с учебным планом «Школы будущего первоклассника».   </w:t>
      </w:r>
    </w:p>
    <w:p w:rsidR="008727E8" w:rsidRDefault="008727E8" w:rsidP="008727E8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Продолжительность занятий – 30 минут; 5 минут – динамическая пауза, физкультминутки. Перерывы между занятиями – 10 минут.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1.3.Форма обучения - очная групповая в срок </w:t>
      </w:r>
      <w:r>
        <w:rPr>
          <w:b/>
          <w:sz w:val="18"/>
          <w:szCs w:val="18"/>
        </w:rPr>
        <w:t xml:space="preserve">с 01 октября  2019 года по 30 апреля 2020 года </w:t>
      </w:r>
      <w:r>
        <w:rPr>
          <w:sz w:val="18"/>
          <w:szCs w:val="18"/>
        </w:rPr>
        <w:t>в соответствии с утвержденной образовательной программой.</w:t>
      </w:r>
    </w:p>
    <w:p w:rsidR="008727E8" w:rsidRDefault="008727E8" w:rsidP="008727E8">
      <w:pPr>
        <w:numPr>
          <w:ilvl w:val="1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Занятия проводятся в помещении  МБОУ ОШ № 48 </w:t>
      </w:r>
      <w:r>
        <w:rPr>
          <w:b/>
          <w:sz w:val="18"/>
          <w:szCs w:val="18"/>
        </w:rPr>
        <w:t>по субботам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с 09.00 – 11.00 часов.</w:t>
      </w:r>
    </w:p>
    <w:p w:rsidR="008727E8" w:rsidRDefault="008727E8" w:rsidP="008727E8">
      <w:pPr>
        <w:pStyle w:val="a5"/>
        <w:numPr>
          <w:ilvl w:val="1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Освоение образовательной программы не сопровождается промежуточной и итоговой аттестацией.</w:t>
      </w:r>
    </w:p>
    <w:p w:rsidR="008727E8" w:rsidRDefault="008727E8" w:rsidP="008727E8">
      <w:pPr>
        <w:numPr>
          <w:ilvl w:val="0"/>
          <w:numId w:val="3"/>
        </w:num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Права Исполнителя, Заказчика, Обучающегося</w:t>
      </w:r>
    </w:p>
    <w:p w:rsidR="008727E8" w:rsidRDefault="008727E8" w:rsidP="008727E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2.1. Исполнитель вправе: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- </w:t>
      </w:r>
      <w:r>
        <w:rPr>
          <w:sz w:val="18"/>
          <w:szCs w:val="18"/>
        </w:rPr>
        <w:t>самостоятельно осуществлять образовательный процесс;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- требовать от Заказчика, Обучающегося выполнения обязанностей, предусмотренных настоящим Договором, 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Уставом и иными локальными актами, в том числе требовать возмещения ущерба, причиненного Обучающимся имуществу  Исполнителя;</w:t>
      </w:r>
    </w:p>
    <w:p w:rsidR="008727E8" w:rsidRDefault="008727E8" w:rsidP="008727E8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- изменять график предоставления образовательных услуг в связи с производственной необходимостью;</w:t>
      </w:r>
    </w:p>
    <w:p w:rsidR="008727E8" w:rsidRDefault="008727E8" w:rsidP="008727E8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- зачесть стоимость за оказанные образовательные услуги в счет платежа за следующий период;</w:t>
      </w:r>
    </w:p>
    <w:p w:rsidR="008727E8" w:rsidRDefault="008727E8" w:rsidP="008727E8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- не допускать  Обучающегося к занятиям в случае несвоевременной оплаты образовательной услуги со стороны Заказчика.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2.2. Заказчик вправе:</w:t>
      </w:r>
    </w:p>
    <w:p w:rsidR="008727E8" w:rsidRDefault="008727E8" w:rsidP="008727E8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-  получать от Исполнителя информацию по вопросам, касающимся организации и обеспечения надлежащего исполнения услуг, предусмотренных п.1 настоящего Договора;</w:t>
      </w:r>
    </w:p>
    <w:p w:rsidR="008727E8" w:rsidRDefault="008727E8" w:rsidP="008727E8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обращаться с предложениями по улучшению организации образовательных услуг к заместителю директора </w:t>
      </w:r>
      <w:proofErr w:type="spellStart"/>
      <w:r>
        <w:rPr>
          <w:b/>
          <w:sz w:val="18"/>
          <w:szCs w:val="18"/>
        </w:rPr>
        <w:t>Чумаковой</w:t>
      </w:r>
      <w:proofErr w:type="spellEnd"/>
      <w:r>
        <w:rPr>
          <w:b/>
          <w:sz w:val="18"/>
          <w:szCs w:val="18"/>
        </w:rPr>
        <w:t xml:space="preserve"> Светлане Сергеевне, телефон: 67-66-94.</w:t>
      </w:r>
      <w:r>
        <w:rPr>
          <w:sz w:val="18"/>
          <w:szCs w:val="18"/>
        </w:rPr>
        <w:t xml:space="preserve"> </w:t>
      </w:r>
    </w:p>
    <w:p w:rsidR="008727E8" w:rsidRDefault="008727E8" w:rsidP="008727E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2.3. Обучающийся  вправе: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-</w:t>
      </w:r>
      <w:r>
        <w:rPr>
          <w:sz w:val="18"/>
          <w:szCs w:val="18"/>
        </w:rPr>
        <w:t xml:space="preserve"> получать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от Исполнителя информацию по вопросам, касающимся организации и обеспечения надлежащего исполнения услуг, предусмотренных п.1 настоящего Договора;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обращаться к Исполнителю по всем вопросам, связанным с освоением образовательной программы;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пользоваться имуществом Исполнителя, необходимым для обеспечения образовательного процесса во время занятий, предусмотренных учебным планом «Школы будущего первоклассника»;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получать полную и достоверную информацию об оценке своих знаний, умений, навыков и компетенций.</w:t>
      </w:r>
    </w:p>
    <w:p w:rsidR="008727E8" w:rsidRDefault="008727E8" w:rsidP="008727E8">
      <w:pPr>
        <w:numPr>
          <w:ilvl w:val="0"/>
          <w:numId w:val="3"/>
        </w:num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Обязанности сторон</w:t>
      </w:r>
    </w:p>
    <w:p w:rsidR="008727E8" w:rsidRDefault="008727E8" w:rsidP="008727E8">
      <w:pPr>
        <w:numPr>
          <w:ilvl w:val="1"/>
          <w:numId w:val="4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Исполнитель обязан:</w:t>
      </w:r>
    </w:p>
    <w:p w:rsidR="008727E8" w:rsidRDefault="008727E8" w:rsidP="008727E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>зачислить Обучающегося приказом Учреждения для получения услуги;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предоставить Заказчику достоверную информацию о себе и об оказываемых платных образовательных услугах в порядке и объеме, которые предусмотрены Законом РФ «О защите прав потребителей» и Федеральным Законом  «Об образовании в Российской Федерации» (ознакомить родителей (законных представителей) с нормативно-правовой основой функционирования  «Школы будущего первоклассника»);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- организовать и обеспечить надлежащее предоставление образовательных услуг, предусмотренных настоящим Договором. Образовательные услуги оказываются в соответствии с утвержденной образовательной программой, учебным планом, графиком и расписанием занятий Исполнителя;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предоставить для проведения занятий помещения, соответствующие санитарным и гигиеническим требованиям;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контролировать качество предоставления данной образовательной услуги;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информировать родителей (законных представителей) по необходимости о личных достижениях детей, занимающихся по образовательной программе по </w:t>
      </w:r>
      <w:proofErr w:type="spellStart"/>
      <w:r>
        <w:rPr>
          <w:sz w:val="18"/>
          <w:szCs w:val="18"/>
        </w:rPr>
        <w:t>предшкольной</w:t>
      </w:r>
      <w:proofErr w:type="spellEnd"/>
      <w:r>
        <w:rPr>
          <w:sz w:val="18"/>
          <w:szCs w:val="18"/>
        </w:rPr>
        <w:t xml:space="preserve"> подготовке для дошкольников «Школа будущего первоклассника» (через индивидуальные консультации, беседы и иные формы);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совершенствовать учебно-методическую базу для организации занятий;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нести ответственность за жизнь и здоровье </w:t>
      </w:r>
      <w:proofErr w:type="gramStart"/>
      <w:r>
        <w:rPr>
          <w:sz w:val="18"/>
          <w:szCs w:val="18"/>
        </w:rPr>
        <w:t>Обучающихся</w:t>
      </w:r>
      <w:proofErr w:type="gramEnd"/>
      <w:r>
        <w:rPr>
          <w:sz w:val="18"/>
          <w:szCs w:val="18"/>
        </w:rPr>
        <w:t xml:space="preserve"> во время организации  образовательного  процесса;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во время оказания образовательных услуг проявлять уважение к личности 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  здоровья, эмоционального благополучия   с учетом его индивидуальных   особенностей;</w:t>
      </w:r>
    </w:p>
    <w:p w:rsidR="008727E8" w:rsidRDefault="008727E8" w:rsidP="008727E8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- сохранять место за  Обучающимся в случае его болезни, отпуска родителей и в других случаях пропуска занятий по уважительным причинам.</w:t>
      </w:r>
      <w:proofErr w:type="gramEnd"/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:rsidR="008727E8" w:rsidRDefault="008727E8" w:rsidP="008727E8">
      <w:pPr>
        <w:pStyle w:val="a5"/>
        <w:numPr>
          <w:ilvl w:val="1"/>
          <w:numId w:val="4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Заказчик обязан:</w:t>
      </w:r>
    </w:p>
    <w:p w:rsidR="008727E8" w:rsidRDefault="008727E8" w:rsidP="008727E8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>- обеспечивать регулярное  посещение занятий по обучению в группе  «Школа будущего первоклассника» Обучающимся согласно расписанию занятий;</w:t>
      </w:r>
    </w:p>
    <w:p w:rsidR="008727E8" w:rsidRDefault="008727E8" w:rsidP="008727E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>обеспечивать соблюдение и отвечать за ненадлежащее исполнение Обучающимся обязанностей, предусмотренных настоящим Договором;</w:t>
      </w:r>
    </w:p>
    <w:p w:rsidR="008727E8" w:rsidRDefault="008727E8" w:rsidP="008727E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>самостоятельно принимать меры для ознакомления с приказами, распоряжениями и иными документами, размещенными на официальном сайте и информационных стендах МБОУ ОШ № 48;</w:t>
      </w:r>
    </w:p>
    <w:p w:rsidR="008727E8" w:rsidRDefault="008727E8" w:rsidP="008727E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 xml:space="preserve">своевременно извещать Исполнителя об уважительных причинах отсутствия  Обучающегося на занятиях. </w:t>
      </w:r>
      <w:proofErr w:type="gramStart"/>
      <w:r>
        <w:rPr>
          <w:sz w:val="18"/>
          <w:szCs w:val="18"/>
        </w:rPr>
        <w:t>Предоставлять Исполнителю справку</w:t>
      </w:r>
      <w:proofErr w:type="gramEnd"/>
      <w:r>
        <w:rPr>
          <w:sz w:val="18"/>
          <w:szCs w:val="18"/>
        </w:rPr>
        <w:t xml:space="preserve"> об отсутствии по причине болезни (если причина отсутствия уважительная, оплата, произведенная Заказчиком за предоставление услуг, переносится на следующий месяц);</w:t>
      </w:r>
    </w:p>
    <w:p w:rsidR="008727E8" w:rsidRDefault="008727E8" w:rsidP="008727E8">
      <w:pPr>
        <w:jc w:val="both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-</w:t>
      </w:r>
      <w:r>
        <w:rPr>
          <w:sz w:val="18"/>
          <w:szCs w:val="18"/>
        </w:rPr>
        <w:t xml:space="preserve"> обеспечить  Обучающегося за свой счет предметами, необходимыми для надлежащего исполнения Исполнителем обязательств по оказанию образовательных услуг в количестве, соответствующем возрасту и потребностям Обучающегося;</w:t>
      </w:r>
      <w:proofErr w:type="gramEnd"/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своевременно вносить плату за предоставляемые платные образовательные услуги (обучение в группе  «Школа будущего первоклассника») в размере и порядке, </w:t>
      </w:r>
      <w:proofErr w:type="gramStart"/>
      <w:r>
        <w:rPr>
          <w:sz w:val="18"/>
          <w:szCs w:val="18"/>
        </w:rPr>
        <w:t>определенных</w:t>
      </w:r>
      <w:proofErr w:type="gramEnd"/>
      <w:r>
        <w:rPr>
          <w:sz w:val="18"/>
          <w:szCs w:val="18"/>
        </w:rPr>
        <w:t xml:space="preserve"> настоящим договором (п.4);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по просьбе Исполнителя приходить для беседы при наличии претензий Исполнителя к поведению  Обучающегося или его отношению к получению образовательных услуг;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 проявлять уважение к педагогам, администрации и техническому персоналу Исполнителя;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 возмещать ущерб, причиненный имуществу Исполнителя в соответствии с законодательством РФ.</w:t>
      </w:r>
    </w:p>
    <w:p w:rsidR="008727E8" w:rsidRDefault="008727E8" w:rsidP="008727E8">
      <w:pPr>
        <w:ind w:left="360"/>
        <w:jc w:val="both"/>
        <w:rPr>
          <w:sz w:val="18"/>
          <w:szCs w:val="18"/>
        </w:rPr>
      </w:pPr>
    </w:p>
    <w:p w:rsidR="008727E8" w:rsidRDefault="008727E8" w:rsidP="008727E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3.3. Обучающийся обязан: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добросовестно осваивать образовательную программу, выполнять учебный план занятий «Школы будущего первоклассника»;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регулярно посещать (согласно расписанию) занятия, предусмотренные учебным планом;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выполнять в установленные сроки задания для подготовки к занятиям по образовательной программе;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своевременно извещать Исполнителя об уважительных причинах отсутствия на занятиях.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 проявлять уважение к  работникам Исполнителя и другим обучающимся; 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- бережно относиться к имуществу Исполнителя.</w:t>
      </w:r>
    </w:p>
    <w:p w:rsidR="008727E8" w:rsidRDefault="008727E8" w:rsidP="008727E8">
      <w:pPr>
        <w:numPr>
          <w:ilvl w:val="0"/>
          <w:numId w:val="4"/>
        </w:num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Стоимость услуг, сроки и порядок их оплаты</w:t>
      </w:r>
    </w:p>
    <w:p w:rsidR="008727E8" w:rsidRDefault="008727E8" w:rsidP="008727E8">
      <w:pPr>
        <w:tabs>
          <w:tab w:val="right" w:pos="1020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4.1. Заказчик оплачивает услуги, предусмотренные настоящим договором в размере  150 рублей за занятие (450 рублей 1 суббота).   Стоимость полного курса обучения:  13,050 рублей.</w:t>
      </w:r>
    </w:p>
    <w:p w:rsidR="008727E8" w:rsidRDefault="008727E8" w:rsidP="008727E8">
      <w:pPr>
        <w:jc w:val="both"/>
        <w:rPr>
          <w:color w:val="FF0000"/>
          <w:sz w:val="18"/>
          <w:szCs w:val="18"/>
        </w:rPr>
      </w:pPr>
      <w:r>
        <w:rPr>
          <w:sz w:val="18"/>
          <w:szCs w:val="18"/>
        </w:rPr>
        <w:t>4.2. Оплата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за образовательную услугу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производится непосредственно Заказчиком  на расчетный счет Исполнителя (МБОУ ОШ № 48) через систему Сбербанка России. Оплата производится авансовым платежом за следующий месяц предоставления услуги (до 1 числа каждого месяца).  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4.3. Произведенную оплату необходимо подтвердить квитанцией по форме, утвержденной приказом Министерства финансов РФ.</w:t>
      </w:r>
    </w:p>
    <w:p w:rsidR="008727E8" w:rsidRDefault="008727E8" w:rsidP="008727E8">
      <w:pPr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5. Основания изменения и расторжения договора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5.2. Договор об оказании платных образовательных услуг может быть расторгнут по взаимному письменному согласию сторон в случае, если Обучающийся по желанию Заказчика прекращает обучение. 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5.3. Договор об оказании платных образовательных услуг может быть расторгнут в одностороннем порядке: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в случае просрочки оплаты Заказчиком  стоимости платных образовательных услуг;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в случае</w:t>
      </w:r>
      <w:proofErr w:type="gramStart"/>
      <w:r>
        <w:rPr>
          <w:sz w:val="18"/>
          <w:szCs w:val="18"/>
        </w:rPr>
        <w:t>,</w:t>
      </w:r>
      <w:proofErr w:type="gramEnd"/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если Заказчиком обнаружен существенный недостаток оказанных платных образовательных услуг или иные существенные отступления от условий договора (</w:t>
      </w:r>
      <w:r>
        <w:rPr>
          <w:sz w:val="18"/>
          <w:szCs w:val="18"/>
        </w:rPr>
        <w:t>при условии оплаты Исполнителю фактически понесенных расходов и услуг, оказанных до момента отказа</w:t>
      </w:r>
      <w:r>
        <w:rPr>
          <w:bCs/>
          <w:sz w:val="18"/>
          <w:szCs w:val="18"/>
        </w:rPr>
        <w:t>).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>5.4.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Договор считается расторгнутым со дня письменного уведомления Исполнителем Заказчика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об   отказе  исполнения договора.</w:t>
      </w:r>
    </w:p>
    <w:p w:rsidR="008727E8" w:rsidRDefault="008727E8" w:rsidP="008727E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6. Ответственность сторон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6.1.  За  неисполнение  либо  ненадлежащее исполнение обязательств по  Договору  Исполнитель и Заказчик несут  ответственность, предусмотренную Договором и  законодательством Российской Федерации.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6.2. Окончание срока  действия Договора не освобождает стороны от ответственности за его нарушение.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6.3. Все споры между Исполнителем и Заказчиком решаются путем переговоров, а в случае невозможности достижения  договоренности – в судебном порядке в соответствии с законодательством Российской Федерации.</w:t>
      </w:r>
    </w:p>
    <w:p w:rsidR="008727E8" w:rsidRDefault="008727E8" w:rsidP="008727E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7. Срок действия договора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7.1. Настоящий договор вступает в силу со дня его заключения сторонами и  действует до  полного исполнения сторонами обязательств.</w:t>
      </w:r>
    </w:p>
    <w:p w:rsidR="008727E8" w:rsidRDefault="008727E8" w:rsidP="008727E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8. Заключительные положения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sz w:val="18"/>
          <w:szCs w:val="18"/>
        </w:rPr>
        <w:t>приказа</w:t>
      </w:r>
      <w:proofErr w:type="gramEnd"/>
      <w:r>
        <w:rPr>
          <w:sz w:val="18"/>
          <w:szCs w:val="18"/>
        </w:rPr>
        <w:t xml:space="preserve"> о зачислении Обучающегося в группы до даты издания приказа об окончании обучения по данной образовательной программе.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8.3. Настоящий Договор составлен в двух экземплярах, имеющих равную юридическую силу. Один экземпляр хранится у Исполнителя, другой – у Заказчика.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727E8" w:rsidRDefault="008727E8" w:rsidP="008727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8.4. Изменения Договора оформляются дополнительными соглашениями к Договору.</w:t>
      </w:r>
    </w:p>
    <w:p w:rsidR="008727E8" w:rsidRDefault="008727E8" w:rsidP="008727E8">
      <w:pPr>
        <w:rPr>
          <w:sz w:val="18"/>
          <w:szCs w:val="18"/>
        </w:rPr>
      </w:pPr>
    </w:p>
    <w:p w:rsidR="008727E8" w:rsidRDefault="008727E8" w:rsidP="008727E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9. Адреса, реквизиты и подписи сторон</w:t>
      </w:r>
    </w:p>
    <w:tbl>
      <w:tblPr>
        <w:tblStyle w:val="a6"/>
        <w:tblpPr w:leftFromText="180" w:rightFromText="180" w:vertAnchor="text" w:horzAnchor="margin" w:tblpXSpec="center" w:tblpY="362"/>
        <w:tblW w:w="10470" w:type="dxa"/>
        <w:tblInd w:w="0" w:type="dxa"/>
        <w:tblLayout w:type="fixed"/>
        <w:tblLook w:val="01E0"/>
      </w:tblPr>
      <w:tblGrid>
        <w:gridCol w:w="3934"/>
        <w:gridCol w:w="3730"/>
        <w:gridCol w:w="2806"/>
      </w:tblGrid>
      <w:tr w:rsidR="008727E8" w:rsidTr="008727E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E8" w:rsidRDefault="008727E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ИСПОЛНИТЕЛЬ: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E8" w:rsidRDefault="008727E8">
            <w:pPr>
              <w:jc w:val="center"/>
              <w:outlineLv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ЗАКАЗЧИК:</w:t>
            </w:r>
          </w:p>
          <w:p w:rsidR="008727E8" w:rsidRDefault="008727E8">
            <w:pPr>
              <w:jc w:val="center"/>
              <w:outlineLv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Родитель (законный представитель)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E8" w:rsidRDefault="008727E8">
            <w:pPr>
              <w:jc w:val="center"/>
              <w:outlineLv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ОБУЧАЮЩИЙСЯ:</w:t>
            </w:r>
          </w:p>
        </w:tc>
      </w:tr>
      <w:tr w:rsidR="008727E8" w:rsidTr="008727E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E8" w:rsidRDefault="008727E8">
            <w:pPr>
              <w:autoSpaceDE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Муниципальное бюджетное общеобразовательное учреждение муниципального образования «Город Архангельск» «Основная школа №48» (МБОУ ОШ № 48)                                                                                                                          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E8" w:rsidRDefault="008727E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</w:t>
            </w:r>
            <w:r>
              <w:rPr>
                <w:sz w:val="18"/>
                <w:szCs w:val="18"/>
                <w:lang w:eastAsia="en-US"/>
              </w:rPr>
              <w:br/>
              <w:t>__________________________________________________________</w:t>
            </w:r>
            <w:r>
              <w:rPr>
                <w:sz w:val="18"/>
                <w:szCs w:val="18"/>
                <w:lang w:eastAsia="en-US"/>
              </w:rPr>
              <w:br/>
              <w:t>(Ф.И.О.)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E8" w:rsidRDefault="008727E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</w:t>
            </w:r>
            <w:r>
              <w:rPr>
                <w:sz w:val="18"/>
                <w:szCs w:val="18"/>
                <w:lang w:eastAsia="en-US"/>
              </w:rPr>
              <w:br/>
              <w:t>_____________________</w:t>
            </w:r>
          </w:p>
          <w:p w:rsidR="008727E8" w:rsidRDefault="008727E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</w:t>
            </w:r>
            <w:r>
              <w:rPr>
                <w:sz w:val="18"/>
                <w:szCs w:val="18"/>
                <w:lang w:eastAsia="en-US"/>
              </w:rPr>
              <w:br/>
              <w:t>(Ф.И.О.)</w:t>
            </w:r>
          </w:p>
        </w:tc>
      </w:tr>
      <w:tr w:rsidR="008727E8" w:rsidTr="008727E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E8" w:rsidRDefault="008727E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Место нахождения / адрес: 163019, г. Архангельск,                                                                                                                                            </w:t>
            </w:r>
          </w:p>
          <w:p w:rsidR="008727E8" w:rsidRDefault="008727E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Приморская, д.13</w:t>
            </w:r>
          </w:p>
          <w:p w:rsidR="008727E8" w:rsidRDefault="008727E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E8" w:rsidRDefault="008727E8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Место жительства/адрес: _____________________________</w:t>
            </w:r>
            <w:r>
              <w:rPr>
                <w:b/>
                <w:sz w:val="18"/>
                <w:szCs w:val="18"/>
                <w:lang w:eastAsia="en-US"/>
              </w:rPr>
              <w:br/>
              <w:t>__________________________________________________________</w:t>
            </w:r>
            <w:r>
              <w:rPr>
                <w:b/>
                <w:sz w:val="18"/>
                <w:szCs w:val="18"/>
                <w:lang w:eastAsia="en-US"/>
              </w:rPr>
              <w:br/>
            </w: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E8" w:rsidRDefault="008727E8">
            <w:pPr>
              <w:rPr>
                <w:sz w:val="18"/>
                <w:szCs w:val="18"/>
                <w:lang w:eastAsia="en-US"/>
              </w:rPr>
            </w:pPr>
          </w:p>
        </w:tc>
      </w:tr>
      <w:tr w:rsidR="008727E8" w:rsidTr="008727E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E8" w:rsidRDefault="008727E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Реквизиты банка:         </w:t>
            </w:r>
          </w:p>
          <w:p w:rsidR="008727E8" w:rsidRDefault="008727E8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ИНН</w:t>
            </w:r>
            <w:r>
              <w:rPr>
                <w:sz w:val="18"/>
                <w:szCs w:val="18"/>
              </w:rPr>
              <w:t xml:space="preserve"> 2901041824</w:t>
            </w:r>
          </w:p>
          <w:p w:rsidR="008727E8" w:rsidRDefault="008727E8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КПП </w:t>
            </w:r>
            <w:r>
              <w:rPr>
                <w:sz w:val="18"/>
                <w:szCs w:val="18"/>
              </w:rPr>
              <w:t>290101001</w:t>
            </w:r>
          </w:p>
          <w:p w:rsidR="008727E8" w:rsidRDefault="008727E8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ОКПО</w:t>
            </w:r>
            <w:r>
              <w:rPr>
                <w:sz w:val="18"/>
                <w:szCs w:val="18"/>
              </w:rPr>
              <w:t xml:space="preserve"> 31296738</w:t>
            </w:r>
          </w:p>
          <w:p w:rsidR="008727E8" w:rsidRDefault="008727E8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ОКВЭД</w:t>
            </w:r>
            <w:r>
              <w:rPr>
                <w:sz w:val="18"/>
                <w:szCs w:val="18"/>
              </w:rPr>
              <w:t xml:space="preserve"> 85.13, 85.11</w:t>
            </w:r>
          </w:p>
          <w:p w:rsidR="008727E8" w:rsidRDefault="008727E8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Получатель: УФК по Архангельской области </w:t>
            </w:r>
          </w:p>
          <w:p w:rsidR="008727E8" w:rsidRDefault="008727E8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Ненецкому автономному округу  (МБОУ ОШ № 48 лицевой счет  20246Э13110)</w:t>
            </w:r>
          </w:p>
          <w:p w:rsidR="008727E8" w:rsidRDefault="008727E8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 041117001 </w:t>
            </w:r>
          </w:p>
          <w:p w:rsidR="008727E8" w:rsidRDefault="008727E8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Расчетный счет: № 40701810340301170147 в Отделение Архангельск </w:t>
            </w:r>
          </w:p>
          <w:p w:rsidR="008727E8" w:rsidRDefault="008727E8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Архангельск</w:t>
            </w:r>
          </w:p>
          <w:p w:rsidR="008727E8" w:rsidRDefault="008727E8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ОГРН: 1022900527870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E8" w:rsidRDefault="008727E8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Паспорт (серия, номер, кем и когда выдан)</w:t>
            </w:r>
          </w:p>
          <w:p w:rsidR="008727E8" w:rsidRDefault="008727E8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E8" w:rsidRDefault="008727E8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Место жительства/адрес_____________________________________________________________________________________________________________________________________________________________________________</w:t>
            </w:r>
            <w:r>
              <w:rPr>
                <w:b/>
                <w:sz w:val="18"/>
                <w:szCs w:val="18"/>
                <w:lang w:eastAsia="en-US"/>
              </w:rPr>
              <w:br/>
            </w:r>
            <w:r>
              <w:rPr>
                <w:b/>
                <w:sz w:val="18"/>
                <w:szCs w:val="18"/>
                <w:lang w:eastAsia="en-US"/>
              </w:rPr>
              <w:br/>
            </w:r>
          </w:p>
        </w:tc>
      </w:tr>
      <w:tr w:rsidR="008727E8" w:rsidTr="008727E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E8" w:rsidRDefault="008727E8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Телефон: </w:t>
            </w:r>
            <w:r>
              <w:rPr>
                <w:sz w:val="18"/>
                <w:szCs w:val="18"/>
                <w:lang w:eastAsia="en-US"/>
              </w:rPr>
              <w:t>(8182) 67-66-94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E8" w:rsidRDefault="008727E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Телефон_____________________</w:t>
            </w:r>
          </w:p>
          <w:p w:rsidR="008727E8" w:rsidRDefault="008727E8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E8" w:rsidRDefault="008727E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Телефон_____________</w:t>
            </w:r>
          </w:p>
        </w:tc>
      </w:tr>
      <w:tr w:rsidR="008727E8" w:rsidTr="008727E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E8" w:rsidRDefault="008727E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Директор</w:t>
            </w:r>
          </w:p>
          <w:p w:rsidR="008727E8" w:rsidRDefault="008727E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МБОУ ОШ № 48 _____________А.В. </w:t>
            </w:r>
            <w:proofErr w:type="spellStart"/>
            <w:r>
              <w:rPr>
                <w:sz w:val="18"/>
                <w:szCs w:val="18"/>
                <w:lang w:eastAsia="en-US"/>
              </w:rPr>
              <w:t>Тухватулина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Дата</w:t>
            </w:r>
          </w:p>
          <w:p w:rsidR="008727E8" w:rsidRDefault="008727E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«____»__________________20___г.</w:t>
            </w:r>
          </w:p>
          <w:p w:rsidR="008727E8" w:rsidRDefault="008727E8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М.П.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E8" w:rsidRDefault="008727E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Заказчик (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Родитель-законный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представитель)</w:t>
            </w:r>
          </w:p>
          <w:p w:rsidR="008727E8" w:rsidRDefault="008727E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______________/_____________/</w:t>
            </w:r>
          </w:p>
          <w:p w:rsidR="008727E8" w:rsidRDefault="008727E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Подпись         расшифровка </w:t>
            </w:r>
          </w:p>
          <w:p w:rsidR="008727E8" w:rsidRDefault="008727E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Дата «____»_______________20____г.</w:t>
            </w:r>
          </w:p>
          <w:p w:rsidR="008727E8" w:rsidRDefault="008727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E8" w:rsidRDefault="008727E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8727E8" w:rsidRDefault="008727E8">
            <w:pPr>
              <w:rPr>
                <w:sz w:val="18"/>
                <w:szCs w:val="18"/>
                <w:lang w:eastAsia="en-US"/>
              </w:rPr>
            </w:pPr>
          </w:p>
          <w:p w:rsidR="008727E8" w:rsidRDefault="008727E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8727E8" w:rsidRDefault="008727E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8727E8" w:rsidRDefault="008727E8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8727E8" w:rsidRDefault="008727E8" w:rsidP="008727E8">
      <w:pPr>
        <w:rPr>
          <w:sz w:val="18"/>
          <w:szCs w:val="18"/>
        </w:rPr>
      </w:pPr>
    </w:p>
    <w:p w:rsidR="008727E8" w:rsidRDefault="008727E8" w:rsidP="008727E8">
      <w:pPr>
        <w:rPr>
          <w:sz w:val="18"/>
          <w:szCs w:val="18"/>
        </w:rPr>
      </w:pPr>
    </w:p>
    <w:p w:rsidR="008727E8" w:rsidRDefault="008727E8" w:rsidP="008727E8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</w:p>
    <w:p w:rsidR="008727E8" w:rsidRDefault="008727E8" w:rsidP="008727E8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792A87" w:rsidRDefault="00792A87"/>
    <w:sectPr w:rsidR="00792A87" w:rsidSect="0079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48D"/>
    <w:multiLevelType w:val="hybridMultilevel"/>
    <w:tmpl w:val="99B8A9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50687396"/>
    <w:multiLevelType w:val="multilevel"/>
    <w:tmpl w:val="12E063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61D73A26"/>
    <w:multiLevelType w:val="multilevel"/>
    <w:tmpl w:val="E4146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>
    <w:nsid w:val="7A502D82"/>
    <w:multiLevelType w:val="hybridMultilevel"/>
    <w:tmpl w:val="9EF48E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727E8"/>
    <w:rsid w:val="00792A87"/>
    <w:rsid w:val="008727E8"/>
    <w:rsid w:val="00D0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ля таблиц Знак"/>
    <w:link w:val="a4"/>
    <w:locked/>
    <w:rsid w:val="008727E8"/>
  </w:style>
  <w:style w:type="paragraph" w:styleId="a4">
    <w:name w:val="No Spacing"/>
    <w:aliases w:val="для таблиц"/>
    <w:link w:val="a3"/>
    <w:qFormat/>
    <w:rsid w:val="008727E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727E8"/>
    <w:pPr>
      <w:ind w:left="720"/>
      <w:contextualSpacing/>
    </w:pPr>
  </w:style>
  <w:style w:type="table" w:styleId="a6">
    <w:name w:val="Table Grid"/>
    <w:basedOn w:val="a1"/>
    <w:rsid w:val="00872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727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7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9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3147</Words>
  <Characters>17940</Characters>
  <Application>Microsoft Office Word</Application>
  <DocSecurity>0</DocSecurity>
  <Lines>149</Lines>
  <Paragraphs>42</Paragraphs>
  <ScaleCrop>false</ScaleCrop>
  <Company/>
  <LinksUpToDate>false</LinksUpToDate>
  <CharactersWithSpaces>21045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2019-09-16T09:43:00Z</dcterms:created>
  <dcterms:modified xsi:type="dcterms:W3CDTF">2019-09-16T09:45:00Z</dcterms:modified>
</cp:coreProperties>
</file>