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3DA" w:rsidRDefault="001433DA" w:rsidP="001433DA">
      <w:pPr>
        <w:tabs>
          <w:tab w:val="left" w:pos="9288"/>
        </w:tabs>
        <w:spacing w:line="360" w:lineRule="auto"/>
        <w:jc w:val="center"/>
        <w:rPr>
          <w:rFonts w:ascii="Times New Roman" w:eastAsia="Times New Roman" w:hAnsi="Times New Roman"/>
          <w:b/>
          <w:sz w:val="28"/>
          <w:szCs w:val="28"/>
        </w:rPr>
      </w:pPr>
      <w:r w:rsidRPr="00695790">
        <w:rPr>
          <w:rFonts w:ascii="Times New Roman" w:hAnsi="Times New Roman"/>
          <w:b/>
          <w:sz w:val="28"/>
          <w:szCs w:val="28"/>
        </w:rPr>
        <w:t>Программа внеурочной деятельности</w:t>
      </w:r>
      <w:r w:rsidRPr="00695790">
        <w:rPr>
          <w:rFonts w:ascii="Times New Roman" w:hAnsi="Times New Roman"/>
          <w:b/>
          <w:sz w:val="24"/>
          <w:szCs w:val="24"/>
        </w:rPr>
        <w:t xml:space="preserve"> </w:t>
      </w:r>
      <w:r w:rsidRPr="00695790">
        <w:rPr>
          <w:rFonts w:ascii="Times New Roman" w:eastAsia="Times New Roman" w:hAnsi="Times New Roman"/>
          <w:b/>
          <w:sz w:val="28"/>
          <w:szCs w:val="28"/>
        </w:rPr>
        <w:t>«Litt</w:t>
      </w:r>
      <w:r w:rsidRPr="00695790">
        <w:rPr>
          <w:b/>
          <w:sz w:val="28"/>
          <w:szCs w:val="28"/>
          <w:lang w:val="en-US"/>
        </w:rPr>
        <w:t>l</w:t>
      </w:r>
      <w:r w:rsidRPr="00695790">
        <w:rPr>
          <w:rFonts w:ascii="Times New Roman" w:eastAsia="Times New Roman" w:hAnsi="Times New Roman"/>
          <w:b/>
          <w:sz w:val="28"/>
          <w:szCs w:val="28"/>
        </w:rPr>
        <w:t>e stars »</w:t>
      </w:r>
      <w:r>
        <w:rPr>
          <w:rFonts w:ascii="Times New Roman" w:eastAsia="Times New Roman" w:hAnsi="Times New Roman"/>
          <w:b/>
          <w:sz w:val="28"/>
          <w:szCs w:val="28"/>
        </w:rPr>
        <w:t xml:space="preserve"> (1 класс)</w:t>
      </w:r>
    </w:p>
    <w:p w:rsidR="001433DA" w:rsidRDefault="001433DA" w:rsidP="001433DA">
      <w:pPr>
        <w:tabs>
          <w:tab w:val="left" w:pos="9288"/>
        </w:tabs>
        <w:spacing w:after="0" w:line="240" w:lineRule="auto"/>
        <w:jc w:val="center"/>
        <w:rPr>
          <w:rFonts w:ascii="Times New Roman" w:hAnsi="Times New Roman"/>
          <w:b/>
          <w:bCs/>
          <w:color w:val="000000"/>
          <w:sz w:val="24"/>
          <w:szCs w:val="24"/>
          <w:shd w:val="clear" w:color="auto" w:fill="FFFFFF"/>
        </w:rPr>
      </w:pPr>
      <w:r>
        <w:rPr>
          <w:b/>
          <w:bCs/>
          <w:color w:val="000000"/>
          <w:shd w:val="clear" w:color="auto" w:fill="FFFFFF"/>
        </w:rPr>
        <w:t>С</w:t>
      </w:r>
      <w:r>
        <w:rPr>
          <w:rFonts w:ascii="Times New Roman" w:hAnsi="Times New Roman"/>
          <w:b/>
          <w:bCs/>
          <w:color w:val="000000"/>
          <w:sz w:val="24"/>
          <w:szCs w:val="24"/>
          <w:shd w:val="clear" w:color="auto" w:fill="FFFFFF"/>
        </w:rPr>
        <w:t>одержание курса.</w:t>
      </w:r>
    </w:p>
    <w:p w:rsidR="001433DA" w:rsidRPr="00084488" w:rsidRDefault="001433DA" w:rsidP="001433DA">
      <w:pPr>
        <w:tabs>
          <w:tab w:val="left" w:pos="9288"/>
        </w:tabs>
        <w:spacing w:after="0" w:line="240" w:lineRule="auto"/>
        <w:jc w:val="both"/>
        <w:rPr>
          <w:rFonts w:ascii="Times New Roman" w:eastAsia="Times New Roman" w:hAnsi="Times New Roman"/>
          <w:b/>
          <w:sz w:val="28"/>
          <w:szCs w:val="28"/>
        </w:rPr>
      </w:pPr>
      <w:r>
        <w:rPr>
          <w:rFonts w:ascii="Times New Roman" w:hAnsi="Times New Roman"/>
          <w:color w:val="000000"/>
          <w:sz w:val="28"/>
          <w:szCs w:val="28"/>
          <w:shd w:val="clear" w:color="auto" w:fill="FFFFFF"/>
        </w:rPr>
        <w:t xml:space="preserve">      </w:t>
      </w:r>
      <w:r>
        <w:rPr>
          <w:rFonts w:ascii="Times New Roman" w:hAnsi="Times New Roman"/>
          <w:color w:val="000000"/>
          <w:sz w:val="24"/>
          <w:szCs w:val="24"/>
          <w:shd w:val="clear" w:color="auto" w:fill="FFFFFF"/>
        </w:rPr>
        <w:t xml:space="preserve"> Учебный план ФГОС НОО предусматривает обязательное изучение иностранного языка со II по IV класс в начальной школе при 2-х часах в неделю. Отбор тематики и проблематики общения на внеурочных занятиях осуществлён с учётом материала программы обязательного изучения английского языка, ориентирован на реальные интересы и потребности современных школьников с учетом их возраста, на усиление деятельного характера обучения в целом. Программа позволяет интегрировать знания, полученные в процессе обучения английскому языку, с воспитанием личности младшего школьника и развитием его творческого потенциала.</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Курс внеурочной деятельности «</w:t>
      </w:r>
      <w:r>
        <w:rPr>
          <w:rFonts w:ascii="Times New Roman" w:hAnsi="Times New Roman"/>
          <w:color w:val="000000"/>
          <w:sz w:val="24"/>
          <w:szCs w:val="24"/>
          <w:shd w:val="clear" w:color="auto" w:fill="FFFFFF"/>
          <w:lang w:val="en-US"/>
        </w:rPr>
        <w:t>Little</w:t>
      </w:r>
      <w:r w:rsidRPr="00FE49F9">
        <w:rPr>
          <w:rFonts w:ascii="Times New Roman" w:hAnsi="Times New Roman"/>
          <w:color w:val="000000"/>
          <w:sz w:val="24"/>
          <w:szCs w:val="24"/>
          <w:shd w:val="clear" w:color="auto" w:fill="FFFFFF"/>
          <w:lang w:val="ru-RU"/>
        </w:rPr>
        <w:t xml:space="preserve"> </w:t>
      </w:r>
      <w:r>
        <w:rPr>
          <w:rFonts w:ascii="Times New Roman" w:hAnsi="Times New Roman"/>
          <w:color w:val="000000"/>
          <w:sz w:val="24"/>
          <w:szCs w:val="24"/>
          <w:shd w:val="clear" w:color="auto" w:fill="FFFFFF"/>
          <w:lang w:val="en-US"/>
        </w:rPr>
        <w:t>stars</w:t>
      </w:r>
      <w:r>
        <w:rPr>
          <w:rFonts w:ascii="Times New Roman" w:hAnsi="Times New Roman"/>
          <w:color w:val="000000"/>
          <w:sz w:val="24"/>
          <w:szCs w:val="24"/>
          <w:shd w:val="clear" w:color="auto" w:fill="FFFFFF"/>
        </w:rPr>
        <w:t>»позволя</w:t>
      </w:r>
      <w:r>
        <w:rPr>
          <w:rFonts w:ascii="Times New Roman" w:hAnsi="Times New Roman"/>
          <w:color w:val="000000"/>
          <w:sz w:val="24"/>
          <w:szCs w:val="24"/>
          <w:shd w:val="clear" w:color="auto" w:fill="FFFFFF"/>
          <w:lang w:val="ru-RU"/>
        </w:rPr>
        <w:t>е</w:t>
      </w:r>
      <w:r>
        <w:rPr>
          <w:rFonts w:ascii="Times New Roman" w:hAnsi="Times New Roman"/>
          <w:color w:val="000000"/>
          <w:sz w:val="24"/>
          <w:szCs w:val="24"/>
          <w:shd w:val="clear" w:color="auto" w:fill="FFFFFF"/>
        </w:rPr>
        <w:t>т увеличить воспитательную и информативную  ценность раннего обучения иностранному языку, проявляясь в более раннем вхождении ребенка в общечеловеческую культуру через общение на новом для него языке.</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b/>
          <w:bCs/>
          <w:color w:val="000000"/>
          <w:sz w:val="24"/>
          <w:szCs w:val="24"/>
          <w:shd w:val="clear" w:color="auto" w:fill="FFFFFF"/>
        </w:rPr>
        <w:t>Особенности реализации программы</w:t>
      </w:r>
      <w:r>
        <w:rPr>
          <w:rFonts w:ascii="Times New Roman" w:hAnsi="Times New Roman"/>
          <w:b/>
          <w:bCs/>
          <w:color w:val="000000"/>
          <w:sz w:val="24"/>
          <w:szCs w:val="24"/>
          <w:shd w:val="clear" w:color="auto" w:fill="FFFFFF"/>
          <w:lang w:val="ru-RU"/>
        </w:rPr>
        <w:t>.</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b/>
          <w:bCs/>
          <w:color w:val="000000"/>
          <w:sz w:val="24"/>
          <w:szCs w:val="24"/>
          <w:shd w:val="clear" w:color="auto" w:fill="FFFFFF"/>
        </w:rPr>
        <w:t>Структура курса</w:t>
      </w:r>
      <w:r>
        <w:rPr>
          <w:rFonts w:ascii="Times New Roman" w:hAnsi="Times New Roman"/>
          <w:b/>
          <w:bCs/>
          <w:color w:val="000000"/>
          <w:sz w:val="24"/>
          <w:szCs w:val="24"/>
          <w:shd w:val="clear" w:color="auto" w:fill="FFFFFF"/>
          <w:lang w:val="ru-RU"/>
        </w:rPr>
        <w:t>.</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       Программа состоит из трёх относительно самостоятельных разделов, каждый из которых предполагает организацию определённого вида внеурочной деятельности обучающихся и направлен на решение своих собственных педагогических задач.</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  I.  </w:t>
      </w:r>
      <w:r>
        <w:rPr>
          <w:rFonts w:ascii="Times New Roman" w:hAnsi="Times New Roman"/>
          <w:b/>
          <w:bCs/>
          <w:color w:val="000000"/>
          <w:sz w:val="24"/>
          <w:szCs w:val="24"/>
          <w:shd w:val="clear" w:color="auto" w:fill="FFFFFF"/>
        </w:rPr>
        <w:t>Вводный курс «Учись – играя!»</w:t>
      </w:r>
      <w:r>
        <w:rPr>
          <w:rFonts w:ascii="Times New Roman" w:hAnsi="Times New Roman"/>
          <w:color w:val="000000"/>
          <w:sz w:val="24"/>
          <w:szCs w:val="24"/>
          <w:shd w:val="clear" w:color="auto" w:fill="FFFFFF"/>
        </w:rPr>
        <w:t> -  (пропедевтический курс). Обучающиеся  в игровой форме овладевают основными  видами речевой деятельности – говорением, аудированием, знакомятся с английскими  звуками, получают первые представления об англоязычных странах и их культуре.</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Актуальность данной части программы обусловлена её практической значимостью: она готовит базу для успешного обучения английскому языку и эффективной внеурочной деятельности во 2 классе.</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        Так как основная часть детей этого возраста ещё не читает даже на своём родном языке, обучение английскому языку происходит </w:t>
      </w:r>
      <w:r>
        <w:rPr>
          <w:rFonts w:ascii="Times New Roman" w:hAnsi="Times New Roman"/>
          <w:i/>
          <w:iCs/>
          <w:color w:val="000000"/>
          <w:sz w:val="24"/>
          <w:szCs w:val="24"/>
          <w:shd w:val="clear" w:color="auto" w:fill="FFFFFF"/>
        </w:rPr>
        <w:t>в устной форме</w:t>
      </w:r>
      <w:r>
        <w:rPr>
          <w:rFonts w:ascii="Times New Roman" w:hAnsi="Times New Roman"/>
          <w:color w:val="000000"/>
          <w:sz w:val="24"/>
          <w:szCs w:val="24"/>
          <w:shd w:val="clear" w:color="auto" w:fill="FFFFFF"/>
        </w:rPr>
        <w:t>. Обучение чтению и письму не предусмотрено данной программой в 1 классе.</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        Устное начало с первых шагов создает условия для раскрытия коммуникативной функции языка, вызывает интерес учащихся к предмету и создаёт достаточно высокую мотивацию к изучению английского языка, позволяет сосредоточить внимание детей на звуковой стороне нового для них языка, несколько отодвигая графические трудности.</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II. </w:t>
      </w:r>
      <w:r>
        <w:rPr>
          <w:rFonts w:ascii="Times New Roman" w:hAnsi="Times New Roman"/>
          <w:b/>
          <w:bCs/>
          <w:color w:val="000000"/>
          <w:sz w:val="24"/>
          <w:szCs w:val="24"/>
          <w:shd w:val="clear" w:color="auto" w:fill="FFFFFF"/>
        </w:rPr>
        <w:t>«Мир игр и стихов»</w:t>
      </w:r>
      <w:r>
        <w:rPr>
          <w:rFonts w:ascii="Times New Roman" w:hAnsi="Times New Roman"/>
          <w:color w:val="000000"/>
          <w:sz w:val="24"/>
          <w:szCs w:val="24"/>
          <w:shd w:val="clear" w:color="auto" w:fill="FFFFFF"/>
        </w:rPr>
        <w:t>. На данном этапе в игровой форме идет развитие всех видов речевой деятельности, но особое внимание уделяется буквам и звукам, расширению лексического запаса, чтению простых и интересных детских стихов. Как средство активизации и мотивации познавательной активности младших школьников на уроках английского языка игра обеспечивает высокую эффективность любой деятельности и вместе с тем способствует гармоничному развитию личности.  </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Хорошо подобранная игра содержит в себе усилие (физическое, эмоциональное, интеллектуальное или духовное), доставляет радость (радость творчества, радость победы и радость эстетическую) и, кроме того, налагает ответственность на ее участников. В игре особенно полно и, порой неожиданно, проявляются способности ребенка.</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     Тематика программы  составлена по принципу Round-up lessons. Поэтому возможно поступательное движение, соблюдение преемственности и поэтапности процесса, которое  охватывает все аспекты языковой деятельности: овладение лексикой, грамматику, аудирование, чтение и задания на реакцию и смекалку. Это позитивно мотивирует изучение языка. Лексические и грамматические темы (принцип round-up), повторяясь из уровня в уровень, обогащаются новой лексикой (усложняясь и дополняясь), тем самым углубляя и расширяя языковой уровень учащихся.</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b/>
          <w:bCs/>
          <w:color w:val="000000"/>
          <w:sz w:val="24"/>
          <w:szCs w:val="24"/>
          <w:shd w:val="clear" w:color="auto" w:fill="FFFFFF"/>
        </w:rPr>
        <w:lastRenderedPageBreak/>
        <w:t>Формы проведения занятий</w:t>
      </w:r>
      <w:r>
        <w:rPr>
          <w:rFonts w:ascii="Times New Roman" w:hAnsi="Times New Roman"/>
          <w:b/>
          <w:bCs/>
          <w:color w:val="000000"/>
          <w:sz w:val="24"/>
          <w:szCs w:val="24"/>
          <w:shd w:val="clear" w:color="auto" w:fill="FFFFFF"/>
          <w:lang w:val="ru-RU"/>
        </w:rPr>
        <w:t>.</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Внеурочная деятельность по английскому языку традиционно основана </w:t>
      </w:r>
      <w:r>
        <w:rPr>
          <w:rFonts w:ascii="Times New Roman" w:hAnsi="Times New Roman"/>
          <w:b/>
          <w:bCs/>
          <w:color w:val="000000"/>
          <w:sz w:val="24"/>
          <w:szCs w:val="24"/>
          <w:shd w:val="clear" w:color="auto" w:fill="FFFFFF"/>
        </w:rPr>
        <w:t>на трёх формах</w:t>
      </w:r>
      <w:r>
        <w:rPr>
          <w:rFonts w:ascii="Times New Roman" w:hAnsi="Times New Roman"/>
          <w:color w:val="000000"/>
          <w:sz w:val="24"/>
          <w:szCs w:val="24"/>
          <w:shd w:val="clear" w:color="auto" w:fill="FFFFFF"/>
        </w:rPr>
        <w:t>: индивидуальная, групповая и массовая работа (выступления, спектакли, утренники и пр.). Ведущей формой организации занятий является групповая работа. Во время занятий осуществляется индивидуальный и дифференцированный подход к детям.  </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          Каждое занятие состоит из двух частей – теоретической и практической. Теоретическую часть педагог планирует с учётом возрастных, психологических и индивидуальных особенностей обучающихся. Программа предусматривает проведение занятий, интегрирующих в себе различные формы и приемы игрового обучения, проектной, литературно-художественной, изобразительной, физической и других видов деятельности.</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 С целью достижения качественных результатов желательно, чтобы учебный процесс был оснащен современными техническими средствами, средствами изобразительной наглядности, игровыми реквизитами. С помощью мультимедийных элементов занятие визуализируется, вызывая положительные эмоции у учащихся и создавая условия для успешной деятельности каждого ребенка.</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Во время каникул образовательная деятельность  может видоизменяться  (выходы в театры, показ спектаклей, участие в концертах, проведение совместных с родителями праздников и т.п.)</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b/>
          <w:bCs/>
          <w:color w:val="000000"/>
          <w:sz w:val="24"/>
          <w:szCs w:val="24"/>
          <w:shd w:val="clear" w:color="auto" w:fill="FFFFFF"/>
        </w:rPr>
        <w:t>Место проведения  занятий:</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Рекомендуется проводить занятия не только в учебном кабинете, но и  спортивном зале, кабинетах изобразительного искусства и музыки, в актовом зале, в библиотеке и на игровой площадке (в зависимости от вида деятельности на занятии).</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b/>
          <w:bCs/>
          <w:color w:val="000000"/>
          <w:sz w:val="24"/>
          <w:szCs w:val="24"/>
          <w:shd w:val="clear" w:color="auto" w:fill="FFFFFF"/>
        </w:rPr>
        <w:t>Виды деятельности:</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 игровая деятельность (в т.ч. подвижные игры);</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чтение, литературно-художественная деятельность;</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изобразительная деятельность;</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постановка драматических сценок, спектаклей;</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прослушивание песен и стихов;</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разучивание стихов;</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разучивание и исполнение песен;</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проектная деятельность;</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выполнение  упражнений на релаксацию, концентрацию внимания, развитие воображения.</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Эффективность и результативность данной внеурочной деятельности зависит от соблюдения следующих </w:t>
      </w:r>
      <w:r>
        <w:rPr>
          <w:rFonts w:ascii="Times New Roman" w:hAnsi="Times New Roman"/>
          <w:b/>
          <w:bCs/>
          <w:color w:val="000000"/>
          <w:sz w:val="24"/>
          <w:szCs w:val="24"/>
          <w:shd w:val="clear" w:color="auto" w:fill="FFFFFF"/>
        </w:rPr>
        <w:t>условий</w:t>
      </w:r>
      <w:r>
        <w:rPr>
          <w:rFonts w:ascii="Times New Roman" w:hAnsi="Times New Roman"/>
          <w:color w:val="000000"/>
          <w:sz w:val="24"/>
          <w:szCs w:val="24"/>
          <w:shd w:val="clear" w:color="auto" w:fill="FFFFFF"/>
        </w:rPr>
        <w:t>:</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добровольность участия и желание проявить себя;</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сочетание индивидуальной, групповой и коллективной деятельности;</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сочетание инициативы детей с направляющей ролью учителя;</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занимательность и новизна содержания, форм и методов работы;</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эстетичность всех проводимых мероприятий;</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четкая организация и тщательная подготовка всех запланированных мероприятий;</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наличие целевых установок и перспектив деятельности,  возможность участвовать в конкурсах, фестивалях и проектах различного уровня;</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широкое использование методов педагогического стимулирования активности учащихся;</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гласность, открытость, привлечение детей с разными способностями и уровнем овладения иностранным языком;</w:t>
      </w:r>
    </w:p>
    <w:p w:rsidR="001433DA" w:rsidRDefault="001433DA" w:rsidP="001433DA">
      <w:pPr>
        <w:pStyle w:val="a3"/>
        <w:shd w:val="clear" w:color="auto" w:fill="FFFFFF"/>
        <w:spacing w:before="0" w:beforeAutospacing="0" w:after="0" w:afterAutospacing="0"/>
        <w:ind w:firstLine="709"/>
        <w:rPr>
          <w:b/>
          <w:bCs/>
          <w:color w:val="000000"/>
          <w:shd w:val="clear" w:color="auto" w:fill="FFFFFF"/>
        </w:rPr>
      </w:pPr>
      <w:r>
        <w:rPr>
          <w:rFonts w:ascii="Times New Roman" w:hAnsi="Times New Roman"/>
          <w:color w:val="000000"/>
          <w:sz w:val="24"/>
          <w:szCs w:val="24"/>
          <w:shd w:val="clear" w:color="auto" w:fill="FFFFFF"/>
        </w:rPr>
        <w:t>привлечение родителей и учащихся более старшего возраста к подготовке и проведению мероприятий с учащимися более младшего возраста.</w:t>
      </w:r>
    </w:p>
    <w:p w:rsidR="001433DA" w:rsidRDefault="001433DA" w:rsidP="001433DA">
      <w:pPr>
        <w:spacing w:after="0" w:line="240" w:lineRule="auto"/>
        <w:ind w:firstLine="709"/>
        <w:jc w:val="both"/>
      </w:pPr>
      <w:r>
        <w:rPr>
          <w:rFonts w:ascii="Times New Roman" w:eastAsia="Times New Roman" w:hAnsi="Times New Roman"/>
          <w:sz w:val="24"/>
          <w:szCs w:val="24"/>
        </w:rPr>
        <w:t xml:space="preserve">Эта </w:t>
      </w:r>
      <w:r>
        <w:rPr>
          <w:rFonts w:ascii="Times New Roman" w:eastAsia="Times New Roman" w:hAnsi="Times New Roman"/>
          <w:i/>
          <w:sz w:val="24"/>
          <w:szCs w:val="24"/>
        </w:rPr>
        <w:t>программа рассчитана на 1 учебный год</w:t>
      </w:r>
      <w:r>
        <w:rPr>
          <w:rFonts w:ascii="Times New Roman" w:eastAsia="Times New Roman" w:hAnsi="Times New Roman"/>
          <w:sz w:val="24"/>
          <w:szCs w:val="24"/>
        </w:rPr>
        <w:t xml:space="preserve"> для детей первоклассников, являясь своего рода пропедевтическим курсом и базовым курсом 2 класса начальной средней общеобразовательной школы. </w:t>
      </w:r>
      <w:r>
        <w:rPr>
          <w:rFonts w:ascii="Times New Roman" w:eastAsia="Times New Roman" w:hAnsi="Times New Roman"/>
          <w:i/>
          <w:sz w:val="24"/>
          <w:szCs w:val="24"/>
        </w:rPr>
        <w:t xml:space="preserve">Она рассчитана на 34 </w:t>
      </w:r>
      <w:r>
        <w:rPr>
          <w:rFonts w:ascii="Times New Roman" w:eastAsia="Times New Roman" w:hAnsi="Times New Roman"/>
          <w:sz w:val="24"/>
          <w:szCs w:val="24"/>
        </w:rPr>
        <w:t xml:space="preserve">часа при </w:t>
      </w:r>
      <w:r>
        <w:rPr>
          <w:rFonts w:ascii="Times New Roman" w:eastAsia="Times New Roman" w:hAnsi="Times New Roman"/>
          <w:i/>
          <w:sz w:val="24"/>
          <w:szCs w:val="24"/>
        </w:rPr>
        <w:t>продолжительности занятий 1 час</w:t>
      </w:r>
      <w:r>
        <w:rPr>
          <w:rFonts w:ascii="Times New Roman" w:eastAsia="Times New Roman" w:hAnsi="Times New Roman"/>
          <w:sz w:val="24"/>
          <w:szCs w:val="24"/>
        </w:rPr>
        <w:t xml:space="preserve"> с включением обязательных подвижных игр (от 20 минут) </w:t>
      </w:r>
    </w:p>
    <w:p w:rsidR="001433DA" w:rsidRPr="001F7816" w:rsidRDefault="001433DA" w:rsidP="001433DA">
      <w:pPr>
        <w:pStyle w:val="a3"/>
        <w:shd w:val="clear" w:color="auto" w:fill="FFFFFF"/>
        <w:spacing w:before="0" w:beforeAutospacing="0" w:after="0" w:afterAutospacing="0"/>
        <w:rPr>
          <w:b/>
          <w:bCs/>
          <w:color w:val="000000"/>
          <w:shd w:val="clear" w:color="auto" w:fill="FFFFFF"/>
          <w:lang w:val="ru-RU"/>
        </w:rPr>
      </w:pPr>
    </w:p>
    <w:p w:rsidR="001433DA" w:rsidRDefault="001433DA" w:rsidP="001433DA">
      <w:pPr>
        <w:pStyle w:val="a3"/>
        <w:numPr>
          <w:ilvl w:val="0"/>
          <w:numId w:val="1"/>
        </w:numPr>
        <w:shd w:val="clear" w:color="auto" w:fill="FFFFFF"/>
        <w:spacing w:before="0" w:beforeAutospacing="0" w:after="0" w:afterAutospacing="0"/>
        <w:ind w:firstLine="709"/>
        <w:jc w:val="center"/>
        <w:rPr>
          <w:rFonts w:ascii="Calibri" w:hAnsi="Calibri" w:cs="Calibri"/>
          <w:color w:val="000000"/>
        </w:rPr>
      </w:pPr>
      <w:r>
        <w:rPr>
          <w:rFonts w:ascii="Times New Roman" w:hAnsi="Times New Roman"/>
          <w:b/>
          <w:bCs/>
          <w:color w:val="000000"/>
          <w:sz w:val="24"/>
          <w:szCs w:val="24"/>
          <w:shd w:val="clear" w:color="auto" w:fill="FFFFFF"/>
        </w:rPr>
        <w:t>Результаты изучения программы</w:t>
      </w:r>
      <w:r>
        <w:rPr>
          <w:rFonts w:ascii="Times New Roman" w:hAnsi="Times New Roman"/>
          <w:b/>
          <w:bCs/>
          <w:color w:val="000000"/>
          <w:sz w:val="24"/>
          <w:szCs w:val="24"/>
          <w:shd w:val="clear" w:color="auto" w:fill="FFFFFF"/>
          <w:lang w:val="ru-RU"/>
        </w:rPr>
        <w:t>.</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К числу планируемых результатов освоения основной образовательной программы отнесены:</w:t>
      </w:r>
    </w:p>
    <w:p w:rsidR="001433DA" w:rsidRDefault="001433DA" w:rsidP="001433DA">
      <w:pPr>
        <w:numPr>
          <w:ilvl w:val="0"/>
          <w:numId w:val="2"/>
        </w:numPr>
        <w:spacing w:after="0" w:line="240" w:lineRule="auto"/>
        <w:ind w:left="0" w:firstLine="709"/>
        <w:jc w:val="both"/>
        <w:rPr>
          <w:rFonts w:cs="Calibri"/>
          <w:color w:val="000000"/>
        </w:rPr>
      </w:pPr>
      <w:r>
        <w:rPr>
          <w:rFonts w:ascii="Times New Roman" w:hAnsi="Times New Roman"/>
          <w:b/>
          <w:bCs/>
          <w:color w:val="000000"/>
          <w:sz w:val="24"/>
          <w:szCs w:val="24"/>
          <w:shd w:val="clear" w:color="auto" w:fill="FFFFFF"/>
        </w:rPr>
        <w:t>личностные результаты</w:t>
      </w:r>
      <w:r>
        <w:rPr>
          <w:rFonts w:ascii="Times New Roman" w:hAnsi="Times New Roman"/>
          <w:color w:val="000000"/>
          <w:sz w:val="24"/>
          <w:szCs w:val="24"/>
          <w:shd w:val="clear" w:color="auto" w:fill="FFFFFF"/>
        </w:rPr>
        <w:t> – общие представления о мире, как о многоязычном и поликультурном сообществе, осознания языка, в том числе иностранного, как основного средства общения между людьми, знакомство с миром зарубежных сверстников с использованием средств изучаемого иностранного языка;</w:t>
      </w:r>
    </w:p>
    <w:p w:rsidR="001433DA" w:rsidRDefault="001433DA" w:rsidP="001433DA">
      <w:pPr>
        <w:numPr>
          <w:ilvl w:val="0"/>
          <w:numId w:val="2"/>
        </w:numPr>
        <w:spacing w:after="0" w:line="240" w:lineRule="auto"/>
        <w:ind w:left="0" w:firstLine="709"/>
        <w:jc w:val="both"/>
        <w:rPr>
          <w:rFonts w:cs="Calibri"/>
          <w:color w:val="000000"/>
        </w:rPr>
      </w:pPr>
      <w:r>
        <w:rPr>
          <w:rFonts w:ascii="Times New Roman" w:hAnsi="Times New Roman"/>
          <w:b/>
          <w:bCs/>
          <w:color w:val="000000"/>
          <w:sz w:val="24"/>
          <w:szCs w:val="24"/>
          <w:shd w:val="clear" w:color="auto" w:fill="FFFFFF"/>
        </w:rPr>
        <w:t>метапредметные результаты</w:t>
      </w:r>
      <w:r>
        <w:rPr>
          <w:rFonts w:ascii="Times New Roman" w:hAnsi="Times New Roman"/>
          <w:color w:val="000000"/>
          <w:sz w:val="24"/>
          <w:szCs w:val="24"/>
          <w:shd w:val="clear" w:color="auto" w:fill="FFFFFF"/>
        </w:rPr>
        <w:t> – развитие умения взаимодействовать с окружающими при выполнении разных ролей в пределах речевых потребностей и возможностей младшего школьника, развитие коммуникативных способностей школьника, умения выбирать адекватные языковые и речевые средства для успешного решения элементарной коммуникативной задачи, расширение общего лингвистического кругозора младших школьников, развитие познавательной, эмоциональной и волевой сфер младшего школьника;</w:t>
      </w:r>
    </w:p>
    <w:p w:rsidR="001433DA" w:rsidRDefault="001433DA" w:rsidP="001433DA">
      <w:pPr>
        <w:numPr>
          <w:ilvl w:val="0"/>
          <w:numId w:val="2"/>
        </w:numPr>
        <w:spacing w:after="0" w:line="240" w:lineRule="auto"/>
        <w:ind w:left="0" w:firstLine="709"/>
        <w:jc w:val="both"/>
        <w:rPr>
          <w:rFonts w:cs="Calibri"/>
          <w:color w:val="000000"/>
        </w:rPr>
      </w:pPr>
      <w:r>
        <w:rPr>
          <w:rFonts w:ascii="Times New Roman" w:hAnsi="Times New Roman"/>
          <w:b/>
          <w:bCs/>
          <w:color w:val="000000"/>
          <w:sz w:val="24"/>
          <w:szCs w:val="24"/>
          <w:shd w:val="clear" w:color="auto" w:fill="FFFFFF"/>
        </w:rPr>
        <w:t>предметные результаты</w:t>
      </w:r>
      <w:r>
        <w:rPr>
          <w:rFonts w:ascii="Times New Roman" w:hAnsi="Times New Roman"/>
          <w:color w:val="000000"/>
          <w:sz w:val="24"/>
          <w:szCs w:val="24"/>
          <w:shd w:val="clear" w:color="auto" w:fill="FFFFFF"/>
        </w:rPr>
        <w:t> – овладение начальными представлениями о нормах иностранного языка (фонетических, лексических), умение находить и сравнивать такие языковые единицы, как звук, буква и слово.</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b/>
          <w:bCs/>
          <w:color w:val="000000"/>
          <w:sz w:val="24"/>
          <w:szCs w:val="24"/>
          <w:shd w:val="clear" w:color="auto" w:fill="FFFFFF"/>
        </w:rPr>
        <w:t>В коммуникативной сфере:</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b/>
          <w:bCs/>
          <w:i/>
          <w:iCs/>
          <w:color w:val="000000"/>
          <w:sz w:val="24"/>
          <w:szCs w:val="24"/>
          <w:shd w:val="clear" w:color="auto" w:fill="FFFFFF"/>
        </w:rPr>
        <w:t>I. Речевая компетенция:</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 говорение - вести элементарный этикетный диалог в ограниченном круге типичных ситуаций общения;</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 аудирование – понимать на слух речь учителя и одноклассников;</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b/>
          <w:bCs/>
          <w:i/>
          <w:iCs/>
          <w:color w:val="000000"/>
          <w:sz w:val="24"/>
          <w:szCs w:val="24"/>
          <w:shd w:val="clear" w:color="auto" w:fill="FFFFFF"/>
        </w:rPr>
        <w:t>II. Языковая компетенция:</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 адекватное произношение и различение на слух всех звуков английского языка, соблюдение правильного ударения в словах и фразах;</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 применение основных правил графического изображения букв и слов;</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 распознание и употребление в речи изученных лексических единиц.</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b/>
          <w:bCs/>
          <w:i/>
          <w:iCs/>
          <w:color w:val="000000"/>
          <w:sz w:val="24"/>
          <w:szCs w:val="24"/>
          <w:shd w:val="clear" w:color="auto" w:fill="FFFFFF"/>
        </w:rPr>
        <w:t>III. Социокультурная осведомленность:</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 знание названия страны изучаемого языка, некоторых литературных персонажей детских произведений, стихов, песен.</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b/>
          <w:bCs/>
          <w:color w:val="000000"/>
          <w:sz w:val="24"/>
          <w:szCs w:val="24"/>
          <w:shd w:val="clear" w:color="auto" w:fill="FFFFFF"/>
        </w:rPr>
        <w:t>В познавательной сфере:</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 умение сравнивать языковые явления родного и иностранного языков на уровне отдельных букв, слов;</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 умение действовать по образцу при выполнении заданий;</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 умение осуществлять самонаблюдение и самооценку доступных младшему школьнику пределах.</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b/>
          <w:bCs/>
          <w:color w:val="000000"/>
          <w:sz w:val="24"/>
          <w:szCs w:val="24"/>
          <w:shd w:val="clear" w:color="auto" w:fill="FFFFFF"/>
        </w:rPr>
        <w:t>В ценностно-ориентационной сфере:</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 представления об изучаемом иностранном языке, как средстве выражения мыслей, чувств, эмоций;</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 приобщение к культурным ценностям другого народа через детские сказки;</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 развитие чувства прекрасного;</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 умение следовать намеченному плану в своем учебном труде.</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b/>
          <w:bCs/>
          <w:color w:val="000000"/>
          <w:sz w:val="24"/>
          <w:szCs w:val="24"/>
          <w:shd w:val="clear" w:color="auto" w:fill="FFFFFF"/>
        </w:rPr>
        <w:t>Воспитательные результаты внеурочной деятельности:</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        Первый уровень результатов – приобретение социальных знаний о ситуации межличностного взаимоотношения, освоение способов поведения в различных ситуациях.</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Второй уровень результатов – получение школьниками опыта переживания и позитивного отношения к базовым ценностям общества (человек, семья, родина, природа, мир, знания, труд, культура).</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         Третий уровень результатов – получение школьниками опыта самостоятельного общественного действия (умение представить зрителям собственные проекты, спектакли, постановки), в том числе и в открытой общественной среде.</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b/>
          <w:bCs/>
          <w:color w:val="000000"/>
          <w:sz w:val="24"/>
          <w:szCs w:val="24"/>
          <w:shd w:val="clear" w:color="auto" w:fill="FFFFFF"/>
        </w:rPr>
        <w:t>Качества личности, которые могут быть развиты у обучающихся в результате занятий:</w:t>
      </w:r>
    </w:p>
    <w:p w:rsidR="001433DA" w:rsidRDefault="001433DA" w:rsidP="001433DA">
      <w:pPr>
        <w:numPr>
          <w:ilvl w:val="0"/>
          <w:numId w:val="3"/>
        </w:numPr>
        <w:spacing w:after="0" w:line="240" w:lineRule="auto"/>
        <w:ind w:left="0" w:firstLine="709"/>
        <w:jc w:val="both"/>
        <w:rPr>
          <w:rFonts w:cs="Calibri"/>
          <w:color w:val="000000"/>
        </w:rPr>
      </w:pPr>
      <w:r>
        <w:rPr>
          <w:rFonts w:ascii="Times New Roman" w:hAnsi="Times New Roman"/>
          <w:color w:val="000000"/>
          <w:sz w:val="24"/>
          <w:szCs w:val="24"/>
          <w:shd w:val="clear" w:color="auto" w:fill="FFFFFF"/>
        </w:rPr>
        <w:t>толерантность, дружелюбное отношение к представителям других стран;</w:t>
      </w:r>
    </w:p>
    <w:p w:rsidR="001433DA" w:rsidRDefault="001433DA" w:rsidP="001433DA">
      <w:pPr>
        <w:numPr>
          <w:ilvl w:val="0"/>
          <w:numId w:val="3"/>
        </w:numPr>
        <w:spacing w:after="0" w:line="240" w:lineRule="auto"/>
        <w:ind w:left="0" w:firstLine="709"/>
        <w:jc w:val="both"/>
        <w:rPr>
          <w:rFonts w:cs="Calibri"/>
          <w:color w:val="000000"/>
        </w:rPr>
      </w:pPr>
      <w:r>
        <w:rPr>
          <w:rFonts w:ascii="Times New Roman" w:hAnsi="Times New Roman"/>
          <w:color w:val="000000"/>
          <w:sz w:val="24"/>
          <w:szCs w:val="24"/>
          <w:shd w:val="clear" w:color="auto" w:fill="FFFFFF"/>
        </w:rPr>
        <w:t>познавательная, творческая, общественная активность;</w:t>
      </w:r>
    </w:p>
    <w:p w:rsidR="001433DA" w:rsidRDefault="001433DA" w:rsidP="001433DA">
      <w:pPr>
        <w:numPr>
          <w:ilvl w:val="0"/>
          <w:numId w:val="3"/>
        </w:numPr>
        <w:spacing w:after="0" w:line="240" w:lineRule="auto"/>
        <w:ind w:left="0" w:firstLine="709"/>
        <w:jc w:val="both"/>
        <w:rPr>
          <w:rFonts w:cs="Calibri"/>
          <w:color w:val="000000"/>
        </w:rPr>
      </w:pPr>
      <w:r>
        <w:rPr>
          <w:rFonts w:ascii="Times New Roman" w:hAnsi="Times New Roman"/>
          <w:color w:val="000000"/>
          <w:sz w:val="24"/>
          <w:szCs w:val="24"/>
          <w:shd w:val="clear" w:color="auto" w:fill="FFFFFF"/>
        </w:rPr>
        <w:t>самостоятельность (в т.ч. в принятии решений);</w:t>
      </w:r>
    </w:p>
    <w:p w:rsidR="001433DA" w:rsidRDefault="001433DA" w:rsidP="001433DA">
      <w:pPr>
        <w:numPr>
          <w:ilvl w:val="0"/>
          <w:numId w:val="3"/>
        </w:numPr>
        <w:spacing w:after="0" w:line="240" w:lineRule="auto"/>
        <w:ind w:left="0" w:firstLine="709"/>
        <w:jc w:val="both"/>
        <w:rPr>
          <w:rFonts w:cs="Calibri"/>
          <w:color w:val="000000"/>
        </w:rPr>
      </w:pPr>
      <w:r>
        <w:rPr>
          <w:rFonts w:ascii="Times New Roman" w:hAnsi="Times New Roman"/>
          <w:color w:val="000000"/>
          <w:sz w:val="24"/>
          <w:szCs w:val="24"/>
          <w:shd w:val="clear" w:color="auto" w:fill="FFFFFF"/>
        </w:rPr>
        <w:t>умение работать в сотрудничестве с другими, отвечать за свои решения;</w:t>
      </w:r>
    </w:p>
    <w:p w:rsidR="001433DA" w:rsidRDefault="001433DA" w:rsidP="001433DA">
      <w:pPr>
        <w:numPr>
          <w:ilvl w:val="0"/>
          <w:numId w:val="3"/>
        </w:numPr>
        <w:spacing w:after="0" w:line="240" w:lineRule="auto"/>
        <w:ind w:left="0" w:firstLine="709"/>
        <w:jc w:val="both"/>
        <w:rPr>
          <w:rFonts w:cs="Calibri"/>
          <w:color w:val="000000"/>
        </w:rPr>
      </w:pPr>
      <w:r>
        <w:rPr>
          <w:rFonts w:ascii="Times New Roman" w:hAnsi="Times New Roman"/>
          <w:color w:val="000000"/>
          <w:sz w:val="24"/>
          <w:szCs w:val="24"/>
          <w:shd w:val="clear" w:color="auto" w:fill="FFFFFF"/>
        </w:rPr>
        <w:t>коммуникабельность;</w:t>
      </w:r>
    </w:p>
    <w:p w:rsidR="001433DA" w:rsidRDefault="001433DA" w:rsidP="001433DA">
      <w:pPr>
        <w:numPr>
          <w:ilvl w:val="0"/>
          <w:numId w:val="3"/>
        </w:numPr>
        <w:spacing w:after="0" w:line="240" w:lineRule="auto"/>
        <w:ind w:left="0" w:firstLine="709"/>
        <w:jc w:val="both"/>
        <w:rPr>
          <w:rFonts w:cs="Calibri"/>
          <w:color w:val="000000"/>
        </w:rPr>
      </w:pPr>
      <w:r>
        <w:rPr>
          <w:rFonts w:ascii="Times New Roman" w:hAnsi="Times New Roman"/>
          <w:color w:val="000000"/>
          <w:sz w:val="24"/>
          <w:szCs w:val="24"/>
          <w:shd w:val="clear" w:color="auto" w:fill="FFFFFF"/>
        </w:rPr>
        <w:t>уважение к себе и другим;</w:t>
      </w:r>
    </w:p>
    <w:p w:rsidR="001433DA" w:rsidRDefault="001433DA" w:rsidP="001433DA">
      <w:pPr>
        <w:numPr>
          <w:ilvl w:val="0"/>
          <w:numId w:val="3"/>
        </w:numPr>
        <w:spacing w:after="0" w:line="240" w:lineRule="auto"/>
        <w:ind w:left="0" w:firstLine="709"/>
        <w:jc w:val="both"/>
        <w:rPr>
          <w:rFonts w:cs="Calibri"/>
          <w:color w:val="000000"/>
        </w:rPr>
      </w:pPr>
      <w:r>
        <w:rPr>
          <w:rFonts w:ascii="Times New Roman" w:hAnsi="Times New Roman"/>
          <w:color w:val="000000"/>
          <w:sz w:val="24"/>
          <w:szCs w:val="24"/>
          <w:shd w:val="clear" w:color="auto" w:fill="FFFFFF"/>
        </w:rPr>
        <w:t>личная и взаимная ответственность;</w:t>
      </w:r>
    </w:p>
    <w:p w:rsidR="001433DA" w:rsidRDefault="001433DA" w:rsidP="001433DA">
      <w:pPr>
        <w:numPr>
          <w:ilvl w:val="0"/>
          <w:numId w:val="3"/>
        </w:numPr>
        <w:spacing w:after="0" w:line="240" w:lineRule="auto"/>
        <w:ind w:left="0" w:firstLine="709"/>
        <w:jc w:val="both"/>
        <w:rPr>
          <w:rFonts w:cs="Calibri"/>
          <w:color w:val="000000"/>
        </w:rPr>
      </w:pPr>
      <w:r>
        <w:rPr>
          <w:rFonts w:ascii="Times New Roman" w:hAnsi="Times New Roman"/>
          <w:color w:val="000000"/>
          <w:sz w:val="24"/>
          <w:szCs w:val="24"/>
          <w:shd w:val="clear" w:color="auto" w:fill="FFFFFF"/>
        </w:rPr>
        <w:t>готовность действия в нестандартных ситуациях;</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b/>
          <w:bCs/>
          <w:color w:val="000000"/>
          <w:sz w:val="24"/>
          <w:szCs w:val="24"/>
          <w:shd w:val="clear" w:color="auto" w:fill="FFFFFF"/>
        </w:rPr>
        <w:t>Формы учета знаний, умений; системы контролирующих материалов (тестовых материалов) для оценки планируемых результатов освоения программы:</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        На начальном этапе обучения закладывается интерес к иностранному языку, достижения учащихся очень подвижны и индивидуальны.</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        Контроль на данном этапе проводится в игровой форме (конкурсы, постановки, лексические игры, решение кроссвордов и ребусов), посредством выполнения творческих заданий, их презентации и последующей рефлексии.</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       Способами определения результативности программы являются: диагностика, проводимая в конце каждого раздела в виде естественно-педагогического наблюдения; выставки работ или презентации проекта.</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b/>
          <w:bCs/>
          <w:color w:val="000000"/>
          <w:sz w:val="24"/>
          <w:szCs w:val="24"/>
          <w:shd w:val="clear" w:color="auto" w:fill="FFFFFF"/>
        </w:rPr>
        <w:t>          Форма подведения итогов:</w:t>
      </w:r>
    </w:p>
    <w:p w:rsidR="001433DA" w:rsidRDefault="001433DA" w:rsidP="001433DA">
      <w:pPr>
        <w:pStyle w:val="a3"/>
        <w:shd w:val="clear" w:color="auto" w:fill="FFFFFF"/>
        <w:spacing w:before="0" w:beforeAutospacing="0" w:after="0" w:afterAutospacing="0"/>
        <w:ind w:firstLine="709"/>
        <w:rPr>
          <w:rFonts w:ascii="Calibri" w:hAnsi="Calibri" w:cs="Calibri"/>
          <w:color w:val="000000"/>
        </w:rPr>
      </w:pPr>
      <w:r>
        <w:rPr>
          <w:rFonts w:ascii="Times New Roman" w:hAnsi="Times New Roman"/>
          <w:color w:val="000000"/>
          <w:sz w:val="24"/>
          <w:szCs w:val="24"/>
          <w:shd w:val="clear" w:color="auto" w:fill="FFFFFF"/>
        </w:rPr>
        <w:t>         Итоговой работой по завершению каждой темы  являются театрализованные представления, сценические постановки, открытые занятия, игры, концерты, конкурсы.</w:t>
      </w:r>
    </w:p>
    <w:p w:rsidR="001433DA" w:rsidRDefault="001433DA" w:rsidP="001433DA">
      <w:pPr>
        <w:pStyle w:val="a3"/>
        <w:shd w:val="clear" w:color="auto" w:fill="FFFFFF"/>
        <w:spacing w:line="15" w:lineRule="atLeast"/>
        <w:jc w:val="center"/>
        <w:rPr>
          <w:rFonts w:ascii="Times New Roman" w:hAnsi="Times New Roman"/>
          <w:b/>
          <w:color w:val="000000"/>
          <w:sz w:val="28"/>
          <w:szCs w:val="28"/>
          <w:shd w:val="clear" w:color="auto" w:fill="FFFFFF"/>
          <w:lang w:val="ru-RU"/>
        </w:rPr>
      </w:pPr>
      <w:r w:rsidRPr="007B790B">
        <w:rPr>
          <w:rFonts w:ascii="Times New Roman" w:hAnsi="Times New Roman"/>
          <w:b/>
          <w:color w:val="000000"/>
          <w:sz w:val="28"/>
          <w:szCs w:val="28"/>
          <w:shd w:val="clear" w:color="auto" w:fill="FFFFFF"/>
          <w:lang w:val="ru-RU"/>
        </w:rPr>
        <w:t>Программа внеурочной деятельности «Занимательный английский» (2 класс)</w:t>
      </w:r>
    </w:p>
    <w:p w:rsidR="001433DA" w:rsidRDefault="001433DA" w:rsidP="001433DA">
      <w:pPr>
        <w:spacing w:after="0" w:line="240" w:lineRule="auto"/>
        <w:jc w:val="center"/>
        <w:rPr>
          <w:rFonts w:ascii="Times New Roman" w:hAnsi="Times New Roman"/>
          <w:b/>
          <w:bCs/>
          <w:iCs/>
          <w:color w:val="000000"/>
          <w:sz w:val="24"/>
          <w:szCs w:val="24"/>
        </w:rPr>
      </w:pPr>
      <w:r>
        <w:rPr>
          <w:rFonts w:ascii="Times New Roman" w:hAnsi="Times New Roman"/>
          <w:b/>
          <w:bCs/>
          <w:iCs/>
          <w:color w:val="000000"/>
          <w:sz w:val="24"/>
          <w:szCs w:val="24"/>
        </w:rPr>
        <w:t>Содержание курса внеурочной деятельности.</w:t>
      </w:r>
    </w:p>
    <w:p w:rsidR="001433DA" w:rsidRDefault="001433DA" w:rsidP="001433DA">
      <w:pPr>
        <w:spacing w:after="0" w:line="240" w:lineRule="auto"/>
        <w:jc w:val="both"/>
        <w:rPr>
          <w:rFonts w:ascii="Times New Roman" w:eastAsia="Times New Roman" w:hAnsi="Times New Roman"/>
          <w:b/>
          <w:bCs/>
          <w:color w:val="000000"/>
          <w:sz w:val="24"/>
          <w:szCs w:val="28"/>
        </w:rPr>
      </w:pPr>
    </w:p>
    <w:p w:rsidR="001433DA" w:rsidRDefault="001433DA" w:rsidP="001433DA">
      <w:pPr>
        <w:spacing w:after="0" w:line="240" w:lineRule="auto"/>
        <w:jc w:val="both"/>
        <w:rPr>
          <w:rFonts w:ascii="Times New Roman" w:eastAsia="Times New Roman" w:hAnsi="Times New Roman"/>
          <w:b/>
          <w:bCs/>
          <w:color w:val="000000"/>
          <w:sz w:val="24"/>
          <w:szCs w:val="28"/>
        </w:rPr>
      </w:pPr>
      <w:r>
        <w:rPr>
          <w:rFonts w:ascii="Times New Roman" w:eastAsia="Times New Roman" w:hAnsi="Times New Roman"/>
          <w:b/>
          <w:bCs/>
          <w:color w:val="000000"/>
          <w:sz w:val="24"/>
          <w:szCs w:val="28"/>
        </w:rPr>
        <w:t>Формы проведения занятий:</w:t>
      </w:r>
    </w:p>
    <w:p w:rsidR="001433DA" w:rsidRDefault="001433DA" w:rsidP="001433DA">
      <w:pPr>
        <w:spacing w:after="0" w:line="240" w:lineRule="auto"/>
        <w:jc w:val="both"/>
        <w:rPr>
          <w:rFonts w:ascii="Times New Roman" w:eastAsia="Times New Roman" w:hAnsi="Times New Roman"/>
          <w:bCs/>
          <w:color w:val="000000"/>
          <w:sz w:val="24"/>
          <w:szCs w:val="28"/>
        </w:rPr>
      </w:pPr>
      <w:r>
        <w:rPr>
          <w:rFonts w:ascii="Times New Roman" w:eastAsia="Times New Roman" w:hAnsi="Times New Roman"/>
          <w:bCs/>
          <w:color w:val="000000"/>
          <w:sz w:val="24"/>
          <w:szCs w:val="28"/>
        </w:rPr>
        <w:t xml:space="preserve">Внеурочная деятельность по английскому языку основана на индивидуальной, парной, групповой и массовой работах (выступления, спектакли). Ведущей формой организации занятий является групповая работа, а значит, проектная деятельность выходит на первый план. Во время занятий осуществляется индивидуальный и дифференцированный подход к детям. </w:t>
      </w:r>
    </w:p>
    <w:p w:rsidR="001433DA" w:rsidRDefault="001433DA" w:rsidP="001433DA">
      <w:pPr>
        <w:spacing w:after="0" w:line="240" w:lineRule="auto"/>
        <w:jc w:val="both"/>
        <w:rPr>
          <w:rFonts w:ascii="Times New Roman" w:eastAsia="Times New Roman" w:hAnsi="Times New Roman"/>
          <w:bCs/>
          <w:color w:val="000000"/>
          <w:sz w:val="24"/>
          <w:szCs w:val="28"/>
        </w:rPr>
      </w:pPr>
      <w:r>
        <w:rPr>
          <w:rFonts w:ascii="Times New Roman" w:eastAsia="Times New Roman" w:hAnsi="Times New Roman"/>
          <w:bCs/>
          <w:color w:val="000000"/>
          <w:sz w:val="24"/>
          <w:szCs w:val="28"/>
        </w:rPr>
        <w:t>С целью достижения качественных результатов учебный процесс должен быть оснащен современными техническими средствами, средствами изобразительной наглядности, игровыми реквизитами.</w:t>
      </w:r>
    </w:p>
    <w:p w:rsidR="001433DA" w:rsidRDefault="001433DA" w:rsidP="001433DA">
      <w:pPr>
        <w:spacing w:after="0" w:line="240" w:lineRule="auto"/>
        <w:jc w:val="both"/>
        <w:rPr>
          <w:rFonts w:ascii="Times New Roman" w:eastAsia="Times New Roman" w:hAnsi="Times New Roman"/>
          <w:bCs/>
          <w:color w:val="000000"/>
          <w:sz w:val="24"/>
          <w:szCs w:val="28"/>
        </w:rPr>
      </w:pPr>
      <w:r>
        <w:rPr>
          <w:rFonts w:ascii="Times New Roman" w:eastAsia="Times New Roman" w:hAnsi="Times New Roman"/>
          <w:bCs/>
          <w:color w:val="000000"/>
          <w:sz w:val="24"/>
          <w:szCs w:val="28"/>
        </w:rPr>
        <w:t>Во время каникул игровая деятельность может видоизменяться (поездки в театр, показ спектаклей, участие в концертах, проведение совместных с родителями праздников).</w:t>
      </w:r>
    </w:p>
    <w:p w:rsidR="001433DA" w:rsidRDefault="001433DA" w:rsidP="001433DA">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Виды деятельности:</w:t>
      </w:r>
    </w:p>
    <w:p w:rsidR="001433DA" w:rsidRDefault="001433DA" w:rsidP="001433DA">
      <w:pPr>
        <w:numPr>
          <w:ilvl w:val="0"/>
          <w:numId w:val="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игровая деятельность (в т.ч. подвижные игры);</w:t>
      </w:r>
    </w:p>
    <w:p w:rsidR="001433DA" w:rsidRDefault="001433DA" w:rsidP="001433DA">
      <w:pPr>
        <w:numPr>
          <w:ilvl w:val="0"/>
          <w:numId w:val="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чтение, литературно-художественная деятельность;</w:t>
      </w:r>
    </w:p>
    <w:p w:rsidR="001433DA" w:rsidRDefault="001433DA" w:rsidP="001433DA">
      <w:pPr>
        <w:numPr>
          <w:ilvl w:val="0"/>
          <w:numId w:val="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изобразительная деятельность;</w:t>
      </w:r>
    </w:p>
    <w:p w:rsidR="001433DA" w:rsidRDefault="001433DA" w:rsidP="001433DA">
      <w:pPr>
        <w:numPr>
          <w:ilvl w:val="0"/>
          <w:numId w:val="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постановка драматических сценок, спектаклей;</w:t>
      </w:r>
    </w:p>
    <w:p w:rsidR="001433DA" w:rsidRDefault="001433DA" w:rsidP="001433DA">
      <w:pPr>
        <w:numPr>
          <w:ilvl w:val="0"/>
          <w:numId w:val="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прослушивание песен и стихов;</w:t>
      </w:r>
    </w:p>
    <w:p w:rsidR="001433DA" w:rsidRDefault="001433DA" w:rsidP="001433DA">
      <w:pPr>
        <w:numPr>
          <w:ilvl w:val="0"/>
          <w:numId w:val="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разучивание стихов;</w:t>
      </w:r>
    </w:p>
    <w:p w:rsidR="001433DA" w:rsidRDefault="001433DA" w:rsidP="001433DA">
      <w:pPr>
        <w:numPr>
          <w:ilvl w:val="0"/>
          <w:numId w:val="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разучивание и исполнение песен;</w:t>
      </w:r>
    </w:p>
    <w:p w:rsidR="001433DA" w:rsidRDefault="001433DA" w:rsidP="001433DA">
      <w:pPr>
        <w:numPr>
          <w:ilvl w:val="0"/>
          <w:numId w:val="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проектная деятельность;</w:t>
      </w:r>
    </w:p>
    <w:p w:rsidR="001433DA" w:rsidRDefault="001433DA" w:rsidP="001433DA">
      <w:pPr>
        <w:numPr>
          <w:ilvl w:val="0"/>
          <w:numId w:val="4"/>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выполнение  упражнений на релаксацию, концентрацию внимания, развитие воображения.</w:t>
      </w:r>
    </w:p>
    <w:p w:rsidR="001433DA" w:rsidRDefault="001433DA" w:rsidP="001433DA">
      <w:p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Эффективность и результативность данной внеурочной деятельности зависит от соблюдения следующих </w:t>
      </w:r>
      <w:r>
        <w:rPr>
          <w:rFonts w:ascii="Times New Roman" w:hAnsi="Times New Roman"/>
          <w:b/>
          <w:color w:val="000000"/>
          <w:sz w:val="24"/>
          <w:szCs w:val="24"/>
        </w:rPr>
        <w:t>условий</w:t>
      </w:r>
      <w:r>
        <w:rPr>
          <w:rFonts w:ascii="Times New Roman" w:hAnsi="Times New Roman"/>
          <w:color w:val="000000"/>
          <w:sz w:val="24"/>
          <w:szCs w:val="24"/>
        </w:rPr>
        <w:t>:</w:t>
      </w:r>
    </w:p>
    <w:p w:rsidR="001433DA" w:rsidRDefault="001433DA" w:rsidP="001433DA">
      <w:pPr>
        <w:numPr>
          <w:ilvl w:val="0"/>
          <w:numId w:val="5"/>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добровольность участия и желание проявить себя, </w:t>
      </w:r>
    </w:p>
    <w:p w:rsidR="001433DA" w:rsidRDefault="001433DA" w:rsidP="001433DA">
      <w:pPr>
        <w:numPr>
          <w:ilvl w:val="0"/>
          <w:numId w:val="5"/>
        </w:numPr>
        <w:spacing w:after="0" w:line="240" w:lineRule="auto"/>
        <w:jc w:val="both"/>
        <w:rPr>
          <w:rFonts w:ascii="Times New Roman" w:hAnsi="Times New Roman"/>
          <w:color w:val="000000"/>
          <w:sz w:val="24"/>
          <w:szCs w:val="24"/>
        </w:rPr>
      </w:pPr>
      <w:r>
        <w:rPr>
          <w:rFonts w:ascii="Times New Roman" w:hAnsi="Times New Roman"/>
          <w:color w:val="000000"/>
          <w:sz w:val="24"/>
          <w:szCs w:val="24"/>
        </w:rPr>
        <w:t>сочетание индивидуальной, групповой и коллективной деятельности;</w:t>
      </w:r>
    </w:p>
    <w:p w:rsidR="001433DA" w:rsidRDefault="001433DA" w:rsidP="001433DA">
      <w:pPr>
        <w:numPr>
          <w:ilvl w:val="0"/>
          <w:numId w:val="5"/>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сочетание инициативы детей с направляющей ролью учителя; </w:t>
      </w:r>
    </w:p>
    <w:p w:rsidR="001433DA" w:rsidRDefault="001433DA" w:rsidP="001433DA">
      <w:pPr>
        <w:numPr>
          <w:ilvl w:val="0"/>
          <w:numId w:val="5"/>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занимательность и новизна содержания, форм и методов работы; </w:t>
      </w:r>
    </w:p>
    <w:p w:rsidR="001433DA" w:rsidRDefault="001433DA" w:rsidP="001433DA">
      <w:pPr>
        <w:numPr>
          <w:ilvl w:val="0"/>
          <w:numId w:val="5"/>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эстетичность всех проводимых мероприятий; </w:t>
      </w:r>
    </w:p>
    <w:p w:rsidR="001433DA" w:rsidRDefault="001433DA" w:rsidP="001433DA">
      <w:pPr>
        <w:numPr>
          <w:ilvl w:val="0"/>
          <w:numId w:val="5"/>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четкая организация и тщательная подготовка всех запланированных мероприятий; </w:t>
      </w:r>
    </w:p>
    <w:p w:rsidR="001433DA" w:rsidRDefault="001433DA" w:rsidP="001433DA">
      <w:pPr>
        <w:numPr>
          <w:ilvl w:val="0"/>
          <w:numId w:val="5"/>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наличие целевых установок и перспектив деятельности,  возможность участвовать в конкурсах, фестивалях и проектах различного уровня; </w:t>
      </w:r>
    </w:p>
    <w:p w:rsidR="001433DA" w:rsidRDefault="001433DA" w:rsidP="001433DA">
      <w:pPr>
        <w:numPr>
          <w:ilvl w:val="0"/>
          <w:numId w:val="5"/>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широкое использование методов педагогического стимулирования активности обучающихся; </w:t>
      </w:r>
    </w:p>
    <w:p w:rsidR="001433DA" w:rsidRDefault="001433DA" w:rsidP="001433DA">
      <w:pPr>
        <w:numPr>
          <w:ilvl w:val="0"/>
          <w:numId w:val="5"/>
        </w:numPr>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гласность, открытость, привлечение детей с разными способностями и уровнем овладения иностранным языком; </w:t>
      </w:r>
    </w:p>
    <w:p w:rsidR="001433DA" w:rsidRDefault="001433DA" w:rsidP="001433DA">
      <w:pPr>
        <w:numPr>
          <w:ilvl w:val="0"/>
          <w:numId w:val="5"/>
        </w:numPr>
        <w:spacing w:after="0" w:line="240" w:lineRule="auto"/>
        <w:jc w:val="both"/>
        <w:rPr>
          <w:rFonts w:ascii="Times New Roman" w:hAnsi="Times New Roman"/>
          <w:color w:val="000000"/>
          <w:sz w:val="24"/>
          <w:szCs w:val="24"/>
        </w:rPr>
      </w:pPr>
      <w:r>
        <w:rPr>
          <w:rFonts w:ascii="Times New Roman" w:hAnsi="Times New Roman"/>
          <w:color w:val="000000"/>
          <w:sz w:val="24"/>
          <w:szCs w:val="24"/>
        </w:rPr>
        <w:t>привлечение родителей и учащихся более старшего возраста к подготовке и проведению мероприятий с учащимися более младшего возраста.</w:t>
      </w:r>
    </w:p>
    <w:p w:rsidR="001433DA" w:rsidRDefault="001433DA" w:rsidP="001433DA">
      <w:pPr>
        <w:spacing w:after="0" w:line="240" w:lineRule="auto"/>
        <w:ind w:left="360"/>
        <w:jc w:val="both"/>
        <w:rPr>
          <w:rFonts w:ascii="Times New Roman" w:hAnsi="Times New Roman"/>
          <w:color w:val="000000"/>
          <w:sz w:val="24"/>
          <w:szCs w:val="24"/>
        </w:rPr>
      </w:pPr>
    </w:p>
    <w:p w:rsidR="001433DA" w:rsidRDefault="001433DA" w:rsidP="001433DA">
      <w:pPr>
        <w:spacing w:after="0" w:line="24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1"/>
          <w:szCs w:val="21"/>
        </w:rPr>
        <w:t>Раздел 1 «Весёлая фонетика». (9 часов)</w:t>
      </w:r>
      <w:r w:rsidRPr="00CA73C9">
        <w:rPr>
          <w:rFonts w:ascii="Times New Roman" w:eastAsia="Times New Roman" w:hAnsi="Times New Roman"/>
          <w:b/>
          <w:bCs/>
          <w:color w:val="000000"/>
          <w:sz w:val="21"/>
          <w:szCs w:val="21"/>
        </w:rPr>
        <w:t xml:space="preserve">: </w:t>
      </w:r>
      <w:r>
        <w:rPr>
          <w:rFonts w:ascii="Times New Roman" w:eastAsia="Times New Roman" w:hAnsi="Times New Roman"/>
          <w:color w:val="000000"/>
          <w:sz w:val="24"/>
          <w:szCs w:val="24"/>
        </w:rPr>
        <w:t>Фонемы, близкие к фонемам родного языка (РЯ) по артикуляции и акустическим свойствам: [ m ], [ f ], [ g ], [ t ], [ d ], [ l ] и т.д.</w:t>
      </w:r>
      <w:r>
        <w:rPr>
          <w:rFonts w:ascii="Times New Roman" w:eastAsia="Times New Roman" w:hAnsi="Times New Roman"/>
          <w:color w:val="000000"/>
          <w:sz w:val="24"/>
          <w:szCs w:val="24"/>
        </w:rPr>
        <w:br/>
        <w:t> Фонемы, которые кажутся в силу наличия общих свойств одинаковыми с фонемами РЯ, но отличающиеся от них существенными признаками: [æ], [ e ], [ j: ], [ i ], [o:], [ Λ ], [ ə:], и др.</w:t>
      </w:r>
      <w:r>
        <w:rPr>
          <w:rFonts w:ascii="Times New Roman" w:eastAsia="Times New Roman" w:hAnsi="Times New Roman"/>
          <w:color w:val="000000"/>
          <w:sz w:val="24"/>
          <w:szCs w:val="24"/>
        </w:rPr>
        <w:br/>
        <w:t> Фонемы, не имеющие артикуляционных и акустических аналогов в родном языке: [ w ], [ h ], [ ŋ], [ r ], [ ai ], [ θ ] и др</w:t>
      </w:r>
      <w:r w:rsidRPr="007B790B">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Долгие и краткие гласные.</w:t>
      </w:r>
    </w:p>
    <w:p w:rsidR="001433DA" w:rsidRPr="007B790B" w:rsidRDefault="001433DA" w:rsidP="001433DA">
      <w:pPr>
        <w:spacing w:after="0" w:line="240" w:lineRule="auto"/>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Фонетические игры</w:t>
      </w:r>
      <w:r>
        <w:rPr>
          <w:rFonts w:ascii="Times New Roman" w:eastAsia="Times New Roman" w:hAnsi="Times New Roman"/>
          <w:color w:val="000000"/>
          <w:sz w:val="24"/>
          <w:szCs w:val="24"/>
        </w:rPr>
        <w:t>: </w:t>
      </w:r>
      <w:r>
        <w:rPr>
          <w:rFonts w:ascii="Times New Roman" w:eastAsia="Times New Roman" w:hAnsi="Times New Roman"/>
          <w:iCs/>
          <w:color w:val="000000"/>
          <w:sz w:val="24"/>
          <w:szCs w:val="24"/>
        </w:rPr>
        <w:t>Повторюшки. Рыбы. Пчёлы. Любопытный кролик. Горы. Колокольчик. Thank you. Эхо. Научи куклу. Соедини линии. Хлопни в ладошки. Испорченный телефон. Комары</w:t>
      </w:r>
      <w:r>
        <w:rPr>
          <w:rFonts w:ascii="Times New Roman" w:eastAsia="Times New Roman" w:hAnsi="Times New Roman"/>
          <w:iCs/>
          <w:color w:val="000000"/>
          <w:sz w:val="24"/>
          <w:szCs w:val="24"/>
          <w:lang w:val="en-US"/>
        </w:rPr>
        <w:t> </w:t>
      </w:r>
      <w:r>
        <w:rPr>
          <w:rFonts w:ascii="Times New Roman" w:eastAsia="Times New Roman" w:hAnsi="Times New Roman"/>
          <w:iCs/>
          <w:color w:val="000000"/>
          <w:sz w:val="24"/>
          <w:szCs w:val="24"/>
        </w:rPr>
        <w:t>и</w:t>
      </w:r>
      <w:r>
        <w:rPr>
          <w:rFonts w:ascii="Times New Roman" w:eastAsia="Times New Roman" w:hAnsi="Times New Roman"/>
          <w:iCs/>
          <w:color w:val="000000"/>
          <w:sz w:val="24"/>
          <w:szCs w:val="24"/>
          <w:lang w:val="en-US"/>
        </w:rPr>
        <w:t> </w:t>
      </w:r>
      <w:r>
        <w:rPr>
          <w:rFonts w:ascii="Times New Roman" w:eastAsia="Times New Roman" w:hAnsi="Times New Roman"/>
          <w:iCs/>
          <w:color w:val="000000"/>
          <w:sz w:val="24"/>
          <w:szCs w:val="24"/>
        </w:rPr>
        <w:t>осы</w:t>
      </w:r>
      <w:r w:rsidRPr="007B790B">
        <w:rPr>
          <w:rFonts w:ascii="Times New Roman" w:eastAsia="Times New Roman" w:hAnsi="Times New Roman"/>
          <w:iCs/>
          <w:color w:val="000000"/>
          <w:sz w:val="24"/>
          <w:szCs w:val="24"/>
        </w:rPr>
        <w:t xml:space="preserve">. </w:t>
      </w:r>
      <w:r>
        <w:rPr>
          <w:rFonts w:ascii="Times New Roman" w:eastAsia="Times New Roman" w:hAnsi="Times New Roman"/>
          <w:iCs/>
          <w:color w:val="000000"/>
          <w:sz w:val="24"/>
          <w:szCs w:val="24"/>
          <w:lang w:val="en-US"/>
        </w:rPr>
        <w:t>Foreign</w:t>
      </w:r>
      <w:r w:rsidRPr="007B790B">
        <w:rPr>
          <w:rFonts w:ascii="Times New Roman" w:eastAsia="Times New Roman" w:hAnsi="Times New Roman"/>
          <w:iCs/>
          <w:color w:val="000000"/>
          <w:sz w:val="24"/>
          <w:szCs w:val="24"/>
        </w:rPr>
        <w:t xml:space="preserve"> </w:t>
      </w:r>
      <w:r>
        <w:rPr>
          <w:rFonts w:ascii="Times New Roman" w:eastAsia="Times New Roman" w:hAnsi="Times New Roman"/>
          <w:iCs/>
          <w:color w:val="000000"/>
          <w:sz w:val="24"/>
          <w:szCs w:val="24"/>
          <w:lang w:val="en-US"/>
        </w:rPr>
        <w:t>speakers</w:t>
      </w:r>
      <w:r w:rsidRPr="007B790B">
        <w:rPr>
          <w:rFonts w:ascii="Times New Roman" w:eastAsia="Times New Roman" w:hAnsi="Times New Roman"/>
          <w:iCs/>
          <w:color w:val="000000"/>
          <w:sz w:val="24"/>
          <w:szCs w:val="24"/>
        </w:rPr>
        <w:t xml:space="preserve">. </w:t>
      </w:r>
      <w:r>
        <w:rPr>
          <w:rFonts w:ascii="Times New Roman" w:eastAsia="Times New Roman" w:hAnsi="Times New Roman"/>
          <w:iCs/>
          <w:color w:val="000000"/>
          <w:sz w:val="24"/>
          <w:szCs w:val="24"/>
          <w:lang w:val="en-US"/>
        </w:rPr>
        <w:t>Strange</w:t>
      </w:r>
      <w:r w:rsidRPr="007B790B">
        <w:rPr>
          <w:rFonts w:ascii="Times New Roman" w:eastAsia="Times New Roman" w:hAnsi="Times New Roman"/>
          <w:iCs/>
          <w:color w:val="000000"/>
          <w:sz w:val="24"/>
          <w:szCs w:val="24"/>
        </w:rPr>
        <w:t xml:space="preserve"> </w:t>
      </w:r>
      <w:r>
        <w:rPr>
          <w:rFonts w:ascii="Times New Roman" w:eastAsia="Times New Roman" w:hAnsi="Times New Roman"/>
          <w:iCs/>
          <w:color w:val="000000"/>
          <w:sz w:val="24"/>
          <w:szCs w:val="24"/>
          <w:lang w:val="en-US"/>
        </w:rPr>
        <w:t>sounds</w:t>
      </w:r>
      <w:r w:rsidRPr="007B790B">
        <w:rPr>
          <w:rFonts w:ascii="Times New Roman" w:eastAsia="Times New Roman" w:hAnsi="Times New Roman"/>
          <w:iCs/>
          <w:color w:val="000000"/>
          <w:sz w:val="24"/>
          <w:szCs w:val="24"/>
        </w:rPr>
        <w:t>.</w:t>
      </w:r>
      <w:r>
        <w:rPr>
          <w:rFonts w:ascii="Times New Roman" w:eastAsia="Times New Roman" w:hAnsi="Times New Roman"/>
          <w:iCs/>
          <w:color w:val="000000"/>
          <w:sz w:val="24"/>
          <w:szCs w:val="24"/>
          <w:lang w:val="en-US"/>
        </w:rPr>
        <w:t> </w:t>
      </w:r>
      <w:r>
        <w:rPr>
          <w:rFonts w:ascii="Times New Roman" w:eastAsia="Times New Roman" w:hAnsi="Times New Roman"/>
          <w:iCs/>
          <w:color w:val="000000"/>
          <w:sz w:val="24"/>
          <w:szCs w:val="24"/>
        </w:rPr>
        <w:t>Слышу</w:t>
      </w:r>
      <w:r>
        <w:rPr>
          <w:rFonts w:ascii="Times New Roman" w:eastAsia="Times New Roman" w:hAnsi="Times New Roman"/>
          <w:iCs/>
          <w:color w:val="000000"/>
          <w:sz w:val="24"/>
          <w:szCs w:val="24"/>
          <w:lang w:val="en-US"/>
        </w:rPr>
        <w:t> </w:t>
      </w:r>
      <w:r w:rsidRPr="007B790B">
        <w:rPr>
          <w:rFonts w:ascii="Times New Roman" w:eastAsia="Times New Roman" w:hAnsi="Times New Roman"/>
          <w:iCs/>
          <w:color w:val="000000"/>
          <w:sz w:val="24"/>
          <w:szCs w:val="24"/>
        </w:rPr>
        <w:t>-</w:t>
      </w:r>
      <w:r>
        <w:rPr>
          <w:rFonts w:ascii="Times New Roman" w:eastAsia="Times New Roman" w:hAnsi="Times New Roman"/>
          <w:iCs/>
          <w:color w:val="000000"/>
          <w:sz w:val="24"/>
          <w:szCs w:val="24"/>
          <w:lang w:val="en-US"/>
        </w:rPr>
        <w:t> </w:t>
      </w:r>
      <w:r>
        <w:rPr>
          <w:rFonts w:ascii="Times New Roman" w:eastAsia="Times New Roman" w:hAnsi="Times New Roman"/>
          <w:iCs/>
          <w:color w:val="000000"/>
          <w:sz w:val="24"/>
          <w:szCs w:val="24"/>
        </w:rPr>
        <w:t>не</w:t>
      </w:r>
      <w:r>
        <w:rPr>
          <w:rFonts w:ascii="Times New Roman" w:eastAsia="Times New Roman" w:hAnsi="Times New Roman"/>
          <w:iCs/>
          <w:color w:val="000000"/>
          <w:sz w:val="24"/>
          <w:szCs w:val="24"/>
          <w:lang w:val="en-US"/>
        </w:rPr>
        <w:t> </w:t>
      </w:r>
      <w:r>
        <w:rPr>
          <w:rFonts w:ascii="Times New Roman" w:eastAsia="Times New Roman" w:hAnsi="Times New Roman"/>
          <w:iCs/>
          <w:color w:val="000000"/>
          <w:sz w:val="24"/>
          <w:szCs w:val="24"/>
        </w:rPr>
        <w:t>слышу</w:t>
      </w:r>
      <w:r w:rsidRPr="007B790B">
        <w:rPr>
          <w:rFonts w:ascii="Times New Roman" w:eastAsia="Times New Roman" w:hAnsi="Times New Roman"/>
          <w:iCs/>
          <w:color w:val="000000"/>
          <w:sz w:val="24"/>
          <w:szCs w:val="24"/>
        </w:rPr>
        <w:t>.</w:t>
      </w:r>
      <w:r>
        <w:rPr>
          <w:rFonts w:ascii="Times New Roman" w:eastAsia="Times New Roman" w:hAnsi="Times New Roman"/>
          <w:iCs/>
          <w:color w:val="000000"/>
          <w:sz w:val="24"/>
          <w:szCs w:val="24"/>
          <w:lang w:val="en-US"/>
        </w:rPr>
        <w:t> </w:t>
      </w:r>
      <w:r>
        <w:rPr>
          <w:rFonts w:ascii="Times New Roman" w:eastAsia="Times New Roman" w:hAnsi="Times New Roman"/>
          <w:iCs/>
          <w:color w:val="000000"/>
          <w:sz w:val="24"/>
          <w:szCs w:val="24"/>
        </w:rPr>
        <w:t>Верно</w:t>
      </w:r>
      <w:r>
        <w:rPr>
          <w:rFonts w:ascii="Times New Roman" w:eastAsia="Times New Roman" w:hAnsi="Times New Roman"/>
          <w:iCs/>
          <w:color w:val="000000"/>
          <w:sz w:val="24"/>
          <w:szCs w:val="24"/>
          <w:lang w:val="en-US"/>
        </w:rPr>
        <w:t> </w:t>
      </w:r>
      <w:r w:rsidRPr="007B790B">
        <w:rPr>
          <w:rFonts w:ascii="Times New Roman" w:eastAsia="Times New Roman" w:hAnsi="Times New Roman"/>
          <w:iCs/>
          <w:color w:val="000000"/>
          <w:sz w:val="24"/>
          <w:szCs w:val="24"/>
        </w:rPr>
        <w:t>-</w:t>
      </w:r>
      <w:r>
        <w:rPr>
          <w:rFonts w:ascii="Times New Roman" w:eastAsia="Times New Roman" w:hAnsi="Times New Roman"/>
          <w:iCs/>
          <w:color w:val="000000"/>
          <w:sz w:val="24"/>
          <w:szCs w:val="24"/>
          <w:lang w:val="en-US"/>
        </w:rPr>
        <w:t> </w:t>
      </w:r>
      <w:r>
        <w:rPr>
          <w:rFonts w:ascii="Times New Roman" w:eastAsia="Times New Roman" w:hAnsi="Times New Roman"/>
          <w:iCs/>
          <w:color w:val="000000"/>
          <w:sz w:val="24"/>
          <w:szCs w:val="24"/>
        </w:rPr>
        <w:t>неверно</w:t>
      </w:r>
      <w:r>
        <w:rPr>
          <w:rFonts w:ascii="Times New Roman" w:eastAsia="Times New Roman" w:hAnsi="Times New Roman"/>
          <w:iCs/>
          <w:color w:val="000000"/>
          <w:sz w:val="24"/>
          <w:szCs w:val="24"/>
          <w:lang w:val="en-US"/>
        </w:rPr>
        <w:t> </w:t>
      </w:r>
      <w:r>
        <w:rPr>
          <w:rFonts w:ascii="Times New Roman" w:eastAsia="Times New Roman" w:hAnsi="Times New Roman"/>
          <w:color w:val="000000"/>
          <w:sz w:val="24"/>
          <w:szCs w:val="24"/>
        </w:rPr>
        <w:t>идругие</w:t>
      </w:r>
      <w:r w:rsidRPr="007B790B">
        <w:rPr>
          <w:rFonts w:ascii="Times New Roman" w:eastAsia="Times New Roman" w:hAnsi="Times New Roman"/>
          <w:color w:val="000000"/>
          <w:sz w:val="24"/>
          <w:szCs w:val="24"/>
        </w:rPr>
        <w:t>.</w:t>
      </w:r>
    </w:p>
    <w:p w:rsidR="001433DA" w:rsidRPr="007B790B" w:rsidRDefault="001433DA" w:rsidP="001433DA">
      <w:pPr>
        <w:spacing w:after="0" w:line="240" w:lineRule="auto"/>
        <w:rPr>
          <w:rFonts w:ascii="Times New Roman" w:eastAsia="Times New Roman" w:hAnsi="Times New Roman"/>
          <w:color w:val="000000"/>
          <w:sz w:val="24"/>
          <w:szCs w:val="24"/>
        </w:rPr>
      </w:pPr>
      <w:r>
        <w:rPr>
          <w:rFonts w:ascii="Times New Roman" w:eastAsia="Times New Roman" w:hAnsi="Times New Roman"/>
          <w:bCs/>
          <w:color w:val="000000"/>
          <w:sz w:val="24"/>
          <w:szCs w:val="24"/>
        </w:rPr>
        <w:t>Фонетические</w:t>
      </w:r>
      <w:r>
        <w:rPr>
          <w:rFonts w:ascii="Times New Roman" w:eastAsia="Times New Roman" w:hAnsi="Times New Roman"/>
          <w:bCs/>
          <w:color w:val="000000"/>
          <w:sz w:val="24"/>
          <w:szCs w:val="24"/>
          <w:lang w:val="en-US"/>
        </w:rPr>
        <w:t> </w:t>
      </w:r>
      <w:r>
        <w:rPr>
          <w:rFonts w:ascii="Times New Roman" w:eastAsia="Times New Roman" w:hAnsi="Times New Roman"/>
          <w:bCs/>
          <w:color w:val="000000"/>
          <w:sz w:val="24"/>
          <w:szCs w:val="24"/>
        </w:rPr>
        <w:t>сказки</w:t>
      </w:r>
      <w:r w:rsidRPr="007B790B">
        <w:rPr>
          <w:rFonts w:ascii="Times New Roman" w:eastAsia="Times New Roman" w:hAnsi="Times New Roman"/>
          <w:bCs/>
          <w:color w:val="000000"/>
          <w:sz w:val="24"/>
          <w:szCs w:val="24"/>
        </w:rPr>
        <w:t>.</w:t>
      </w:r>
    </w:p>
    <w:p w:rsidR="001433DA" w:rsidRDefault="001433DA" w:rsidP="001433DA">
      <w:pPr>
        <w:spacing w:after="0" w:line="240" w:lineRule="auto"/>
        <w:jc w:val="both"/>
        <w:rPr>
          <w:rFonts w:ascii="Times New Roman" w:eastAsia="Times New Roman" w:hAnsi="Times New Roman"/>
          <w:color w:val="000000"/>
          <w:sz w:val="24"/>
          <w:szCs w:val="24"/>
          <w:lang w:val="en-US"/>
        </w:rPr>
      </w:pPr>
      <w:r>
        <w:rPr>
          <w:rFonts w:ascii="Times New Roman" w:eastAsia="Times New Roman" w:hAnsi="Times New Roman"/>
          <w:bCs/>
          <w:color w:val="000000"/>
          <w:sz w:val="24"/>
          <w:szCs w:val="24"/>
        </w:rPr>
        <w:t>Стихотворения</w:t>
      </w:r>
      <w:r>
        <w:rPr>
          <w:rFonts w:ascii="Times New Roman" w:eastAsia="Times New Roman" w:hAnsi="Times New Roman"/>
          <w:bCs/>
          <w:color w:val="000000"/>
          <w:sz w:val="24"/>
          <w:szCs w:val="24"/>
          <w:lang w:val="en-US"/>
        </w:rPr>
        <w:t>:</w:t>
      </w:r>
      <w:r>
        <w:rPr>
          <w:rFonts w:ascii="Times New Roman" w:eastAsia="Times New Roman" w:hAnsi="Times New Roman"/>
          <w:iCs/>
          <w:color w:val="000000"/>
          <w:sz w:val="24"/>
          <w:szCs w:val="24"/>
          <w:lang w:val="en-US"/>
        </w:rPr>
        <w:t> Are You Sleeping; Humpty Dumpty; Bar, Bar Black Sheep; Lazy Mary; Little Miss Muffet; The muffin man; Bow-wow says the dog; Pussy-cat; Little Girl</w:t>
      </w:r>
      <w:r>
        <w:rPr>
          <w:rFonts w:ascii="Times New Roman" w:eastAsia="Times New Roman" w:hAnsi="Times New Roman"/>
          <w:color w:val="000000"/>
          <w:sz w:val="24"/>
          <w:szCs w:val="24"/>
          <w:lang w:val="en-US"/>
        </w:rPr>
        <w:t> </w:t>
      </w:r>
      <w:r>
        <w:rPr>
          <w:rFonts w:ascii="Times New Roman" w:eastAsia="Times New Roman" w:hAnsi="Times New Roman"/>
          <w:color w:val="000000"/>
          <w:sz w:val="24"/>
          <w:szCs w:val="24"/>
        </w:rPr>
        <w:t>идругие</w:t>
      </w:r>
      <w:r>
        <w:rPr>
          <w:rFonts w:ascii="Times New Roman" w:eastAsia="Times New Roman" w:hAnsi="Times New Roman"/>
          <w:color w:val="000000"/>
          <w:sz w:val="24"/>
          <w:szCs w:val="24"/>
          <w:lang w:val="en-US"/>
        </w:rPr>
        <w:t>.</w:t>
      </w:r>
    </w:p>
    <w:p w:rsidR="001433DA" w:rsidRDefault="001433DA" w:rsidP="001433DA">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Английские народные детские стихотворения Nursery Rhymes.Переводы С.Я. Маршака и К.И. Чуковского</w:t>
      </w:r>
      <w:r w:rsidRPr="00CA73C9">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Английские пословицы и приметы.</w:t>
      </w:r>
    </w:p>
    <w:p w:rsidR="001433DA" w:rsidRPr="00CA73C9" w:rsidRDefault="001433DA" w:rsidP="001433DA">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Знаки фонетической транскрипции. Презентации к стихотворениям. Аудиосопровождение</w:t>
      </w:r>
      <w:r w:rsidRPr="00CA73C9">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Игрушки и реквизит для игр. Предметные и сюжетные картинки.</w:t>
      </w:r>
    </w:p>
    <w:p w:rsidR="001433DA" w:rsidRDefault="001433DA" w:rsidP="001433DA">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Способ определения результативности - конкурс чтецов, знатоков знаков транскрипции, иллюстраторов английских стихотворений и т.п.</w:t>
      </w:r>
    </w:p>
    <w:p w:rsidR="001433DA" w:rsidRDefault="001433DA" w:rsidP="001433DA">
      <w:pPr>
        <w:spacing w:after="0" w:line="24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1"/>
          <w:szCs w:val="21"/>
        </w:rPr>
        <w:t>Раздел 2 «Весёлые буквы». (7 часов)</w:t>
      </w:r>
      <w:r w:rsidRPr="007B790B">
        <w:rPr>
          <w:rFonts w:ascii="Times New Roman" w:eastAsia="Times New Roman" w:hAnsi="Times New Roman"/>
          <w:b/>
          <w:bCs/>
          <w:color w:val="000000"/>
          <w:sz w:val="21"/>
          <w:szCs w:val="21"/>
        </w:rPr>
        <w:t xml:space="preserve">. </w:t>
      </w:r>
      <w:r>
        <w:rPr>
          <w:rFonts w:ascii="Times New Roman" w:eastAsia="Times New Roman" w:hAnsi="Times New Roman"/>
          <w:color w:val="000000"/>
          <w:sz w:val="24"/>
          <w:szCs w:val="24"/>
        </w:rPr>
        <w:t>Английские буквы. Правильное написание букв. Строчные и прописные. Гласные и согласные. Алфавит.Праздник алфавита.</w:t>
      </w:r>
    </w:p>
    <w:p w:rsidR="001433DA" w:rsidRDefault="001433DA" w:rsidP="001433DA">
      <w:pPr>
        <w:spacing w:after="0" w:line="240" w:lineRule="auto"/>
        <w:jc w:val="both"/>
        <w:rPr>
          <w:rFonts w:ascii="Times New Roman" w:eastAsia="Times New Roman" w:hAnsi="Times New Roman"/>
          <w:color w:val="000000"/>
          <w:sz w:val="24"/>
          <w:szCs w:val="24"/>
        </w:rPr>
      </w:pPr>
      <w:r>
        <w:rPr>
          <w:rFonts w:ascii="Times New Roman" w:eastAsia="Times New Roman" w:hAnsi="Times New Roman"/>
          <w:bCs/>
          <w:color w:val="000000"/>
          <w:sz w:val="24"/>
          <w:szCs w:val="24"/>
        </w:rPr>
        <w:t>Игры с алфавитом: </w:t>
      </w:r>
      <w:r>
        <w:rPr>
          <w:rFonts w:ascii="Times New Roman" w:eastAsia="Times New Roman" w:hAnsi="Times New Roman"/>
          <w:iCs/>
          <w:color w:val="000000"/>
          <w:sz w:val="24"/>
          <w:szCs w:val="24"/>
        </w:rPr>
        <w:t>Путаница. Анаграммы. Не ошибись. Кто больше. Вспомни буквы. Найди букву. Найди пару. Угадай букву. Охота на буквы. Магазин игрушек</w:t>
      </w:r>
      <w:r>
        <w:rPr>
          <w:rFonts w:ascii="Times New Roman" w:eastAsia="Times New Roman" w:hAnsi="Times New Roman"/>
          <w:bCs/>
          <w:color w:val="000000"/>
          <w:sz w:val="24"/>
          <w:szCs w:val="24"/>
        </w:rPr>
        <w:t> </w:t>
      </w:r>
      <w:r>
        <w:rPr>
          <w:rFonts w:ascii="Times New Roman" w:eastAsia="Times New Roman" w:hAnsi="Times New Roman"/>
          <w:color w:val="000000"/>
          <w:sz w:val="24"/>
          <w:szCs w:val="24"/>
        </w:rPr>
        <w:t>и другие. </w:t>
      </w:r>
      <w:r>
        <w:rPr>
          <w:rFonts w:ascii="Times New Roman" w:eastAsia="Times New Roman" w:hAnsi="Times New Roman"/>
          <w:bCs/>
          <w:color w:val="000000"/>
          <w:sz w:val="24"/>
          <w:szCs w:val="24"/>
        </w:rPr>
        <w:t>Стихотворение: </w:t>
      </w:r>
      <w:r>
        <w:rPr>
          <w:rFonts w:ascii="Times New Roman" w:eastAsia="Times New Roman" w:hAnsi="Times New Roman"/>
          <w:color w:val="000000"/>
          <w:sz w:val="24"/>
          <w:szCs w:val="24"/>
        </w:rPr>
        <w:t>The three little kittens.Английское народное детское стихотворение </w:t>
      </w:r>
      <w:r>
        <w:rPr>
          <w:rFonts w:ascii="Times New Roman" w:eastAsia="Times New Roman" w:hAnsi="Times New Roman"/>
          <w:bCs/>
          <w:color w:val="000000"/>
          <w:sz w:val="24"/>
          <w:szCs w:val="24"/>
        </w:rPr>
        <w:t>The three little kittens</w:t>
      </w:r>
      <w:r>
        <w:rPr>
          <w:rFonts w:ascii="Times New Roman" w:eastAsia="Times New Roman" w:hAnsi="Times New Roman"/>
          <w:color w:val="000000"/>
          <w:sz w:val="24"/>
          <w:szCs w:val="24"/>
        </w:rPr>
        <w:t>.Перевод С.Я. Маршака.Карточки с буквами. Алфавит. Презентации по алфавиту. Компьютерные игры связанные с алфавитом. Аудиосопровождение. Игрушки, карточки и реквизит для игр. Предметные и сюжетные картинки. Сценарий «Праздника алфавита».Весь цикл занятий по этой теме – освоение алфавита через игры и стихи (в дополнение к урокам основного курса) и подготовка мероприятия «Праздник алфавита».</w:t>
      </w:r>
    </w:p>
    <w:p w:rsidR="001433DA" w:rsidRDefault="001433DA" w:rsidP="001433DA">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Способ определения результативности - участие в итоговом мероприятии, конкурсах знатоков английских букв, инсценировка стихотворения </w:t>
      </w:r>
      <w:r>
        <w:rPr>
          <w:rFonts w:ascii="Times New Roman" w:eastAsia="Times New Roman" w:hAnsi="Times New Roman"/>
          <w:bCs/>
          <w:color w:val="000000"/>
          <w:sz w:val="24"/>
          <w:szCs w:val="24"/>
        </w:rPr>
        <w:t>The three little kittens</w:t>
      </w:r>
      <w:r>
        <w:rPr>
          <w:rFonts w:ascii="Times New Roman" w:eastAsia="Times New Roman" w:hAnsi="Times New Roman"/>
          <w:color w:val="000000"/>
          <w:sz w:val="24"/>
          <w:szCs w:val="24"/>
        </w:rPr>
        <w:t> и т.п. В этом разделе дети знакомятся с драматизацией литературного произведения.</w:t>
      </w:r>
    </w:p>
    <w:p w:rsidR="001433DA" w:rsidRDefault="001433DA" w:rsidP="001433DA">
      <w:pPr>
        <w:spacing w:after="0" w:line="24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Раздел 3</w:t>
      </w:r>
      <w:r>
        <w:rPr>
          <w:rFonts w:ascii="Times New Roman" w:eastAsia="Times New Roman" w:hAnsi="Times New Roman"/>
          <w:color w:val="000000"/>
          <w:sz w:val="24"/>
          <w:szCs w:val="24"/>
        </w:rPr>
        <w:t>. </w:t>
      </w:r>
      <w:r>
        <w:rPr>
          <w:rFonts w:ascii="Times New Roman" w:eastAsia="Times New Roman" w:hAnsi="Times New Roman"/>
          <w:b/>
          <w:bCs/>
          <w:color w:val="000000"/>
          <w:sz w:val="24"/>
          <w:szCs w:val="24"/>
        </w:rPr>
        <w:t>«Давайте поиграем!» (10 часов)</w:t>
      </w:r>
      <w:r w:rsidRPr="007B790B">
        <w:rPr>
          <w:rFonts w:ascii="Times New Roman" w:eastAsia="Times New Roman" w:hAnsi="Times New Roman"/>
          <w:b/>
          <w:bCs/>
          <w:color w:val="000000"/>
          <w:sz w:val="24"/>
          <w:szCs w:val="24"/>
        </w:rPr>
        <w:t xml:space="preserve">. </w:t>
      </w:r>
      <w:r>
        <w:rPr>
          <w:rFonts w:ascii="Times New Roman" w:eastAsia="Times New Roman" w:hAnsi="Times New Roman"/>
          <w:color w:val="000000"/>
          <w:sz w:val="24"/>
          <w:szCs w:val="24"/>
        </w:rPr>
        <w:t>Лексические настольные игры. Правила игры</w:t>
      </w:r>
      <w:r w:rsidRPr="00CA73C9">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Оборудование для настольных игр</w:t>
      </w:r>
      <w:r w:rsidRPr="007B790B">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Игра «Будьте добры к животным!» (цвета). Игра «Мороженое-мечта» (фрукты и ягоды)</w:t>
      </w:r>
      <w:r w:rsidRPr="00CA73C9">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Игра «Украшаем пиццу» (овощи). Игра «Кто быстрее соберёт портфель» (школьные вещи)</w:t>
      </w:r>
      <w:r w:rsidRPr="00CA73C9">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Игра «Родословное дерево» (родственники). Игра «Английский завтрак». (продукты)</w:t>
      </w:r>
      <w:r w:rsidRPr="007B790B">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Игра «Накрой на стол» (посуда). Игра «Одежда для мальчика/девочки» (одежда). Игры придумываем сами.</w:t>
      </w:r>
    </w:p>
    <w:p w:rsidR="001433DA" w:rsidRPr="00CA73C9" w:rsidRDefault="001433DA" w:rsidP="001433DA">
      <w:pPr>
        <w:spacing w:after="0" w:line="240" w:lineRule="auto"/>
        <w:jc w:val="both"/>
        <w:rPr>
          <w:rFonts w:ascii="Times New Roman" w:eastAsia="Times New Roman" w:hAnsi="Times New Roman"/>
          <w:color w:val="000000"/>
          <w:sz w:val="24"/>
          <w:szCs w:val="24"/>
        </w:rPr>
      </w:pPr>
      <w:r>
        <w:rPr>
          <w:rFonts w:ascii="Times New Roman" w:eastAsia="Times New Roman" w:hAnsi="Times New Roman"/>
          <w:b/>
          <w:bCs/>
          <w:color w:val="000000"/>
          <w:sz w:val="24"/>
          <w:szCs w:val="24"/>
        </w:rPr>
        <w:t>Раздел 4. « Наша первая сказка» ( 8 часов)</w:t>
      </w:r>
      <w:r w:rsidRPr="00CA73C9">
        <w:rPr>
          <w:rFonts w:ascii="Times New Roman" w:eastAsia="Times New Roman" w:hAnsi="Times New Roman"/>
          <w:b/>
          <w:bCs/>
          <w:color w:val="000000"/>
          <w:sz w:val="24"/>
          <w:szCs w:val="24"/>
        </w:rPr>
        <w:t xml:space="preserve">. </w:t>
      </w:r>
      <w:r>
        <w:rPr>
          <w:rFonts w:ascii="Times New Roman" w:eastAsia="Times New Roman" w:hAnsi="Times New Roman"/>
          <w:color w:val="000000"/>
          <w:sz w:val="24"/>
          <w:szCs w:val="24"/>
        </w:rPr>
        <w:t>Сценарий. Составление сценария. Декорации. Костюмы. Драматизация. Последовательность работы над пьесой.Сравнение английского варианта сказки с русским.Чтение сказки, работа с лексикой – 2 занятия.Знакомство со сценарием и распределение ролей – 1 занятие.Работа над текстом пьесы – 2 занятия.Репетиции, оформление спектакля – 2 занятия</w:t>
      </w:r>
      <w:r w:rsidRPr="00CA73C9">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Презентация спектакля – 1 занятие.Способ определения результативности – участие в постановке.Сценарий подбирается заранее (его можно составить и вместе с детьми) с учётом уровня подготовленности обучающихся</w:t>
      </w:r>
      <w:r w:rsidRPr="00CA73C9">
        <w:rPr>
          <w:rFonts w:ascii="Times New Roman" w:eastAsia="Times New Roman" w:hAnsi="Times New Roman"/>
          <w:color w:val="000000"/>
          <w:sz w:val="24"/>
          <w:szCs w:val="24"/>
        </w:rPr>
        <w:t>.</w:t>
      </w:r>
    </w:p>
    <w:p w:rsidR="001433DA" w:rsidRPr="007B790B" w:rsidRDefault="001433DA" w:rsidP="001433DA">
      <w:pPr>
        <w:spacing w:after="0" w:line="240" w:lineRule="auto"/>
        <w:jc w:val="both"/>
        <w:rPr>
          <w:rFonts w:ascii="Times New Roman" w:eastAsia="Times New Roman" w:hAnsi="Times New Roman"/>
          <w:bCs/>
          <w:sz w:val="24"/>
          <w:szCs w:val="28"/>
        </w:rPr>
      </w:pPr>
      <w:r>
        <w:rPr>
          <w:rFonts w:ascii="Times New Roman" w:eastAsia="Times New Roman" w:hAnsi="Times New Roman"/>
          <w:bCs/>
          <w:sz w:val="24"/>
          <w:szCs w:val="28"/>
        </w:rPr>
        <w:t>На освоение курса «Занимательный английский</w:t>
      </w:r>
      <w:r w:rsidRPr="00CA73C9">
        <w:rPr>
          <w:rFonts w:ascii="Times New Roman" w:eastAsia="Times New Roman" w:hAnsi="Times New Roman"/>
          <w:bCs/>
          <w:sz w:val="24"/>
          <w:szCs w:val="28"/>
        </w:rPr>
        <w:t>»</w:t>
      </w:r>
      <w:r>
        <w:rPr>
          <w:rFonts w:ascii="Times New Roman" w:eastAsia="Times New Roman" w:hAnsi="Times New Roman"/>
          <w:bCs/>
          <w:sz w:val="24"/>
          <w:szCs w:val="28"/>
        </w:rPr>
        <w:t xml:space="preserve"> во 2 классе согласно учебному плану школы отведено 34 часа в год (1 час в неделю, 34 учебные недели)</w:t>
      </w:r>
      <w:r w:rsidRPr="00CA73C9">
        <w:rPr>
          <w:rFonts w:ascii="Times New Roman" w:eastAsia="Times New Roman" w:hAnsi="Times New Roman"/>
          <w:bCs/>
          <w:sz w:val="24"/>
          <w:szCs w:val="28"/>
        </w:rPr>
        <w:t>.</w:t>
      </w:r>
    </w:p>
    <w:p w:rsidR="001433DA" w:rsidRPr="00CA73C9" w:rsidRDefault="001433DA" w:rsidP="001433DA">
      <w:pPr>
        <w:widowControl w:val="0"/>
        <w:autoSpaceDE w:val="0"/>
        <w:autoSpaceDN w:val="0"/>
        <w:adjustRightInd w:val="0"/>
        <w:spacing w:after="0" w:line="240" w:lineRule="auto"/>
        <w:jc w:val="center"/>
        <w:rPr>
          <w:rFonts w:ascii="Times New Roman" w:eastAsia="Times New Roman" w:hAnsi="Times New Roman"/>
          <w:b/>
          <w:bCs/>
          <w:sz w:val="24"/>
          <w:szCs w:val="24"/>
        </w:rPr>
      </w:pPr>
      <w:r>
        <w:rPr>
          <w:rFonts w:ascii="Times New Roman" w:eastAsia="Times New Roman" w:hAnsi="Times New Roman"/>
          <w:b/>
          <w:bCs/>
          <w:iCs/>
          <w:sz w:val="24"/>
          <w:szCs w:val="24"/>
        </w:rPr>
        <w:t>Результаты освоения курса внеурочной деятельности</w:t>
      </w:r>
      <w:r w:rsidRPr="00CA73C9">
        <w:rPr>
          <w:rFonts w:ascii="Times New Roman" w:eastAsia="Times New Roman" w:hAnsi="Times New Roman"/>
          <w:b/>
          <w:bCs/>
          <w:iCs/>
          <w:sz w:val="24"/>
          <w:szCs w:val="24"/>
        </w:rPr>
        <w:t>.</w:t>
      </w:r>
    </w:p>
    <w:p w:rsidR="001433DA" w:rsidRDefault="001433DA" w:rsidP="001433DA">
      <w:pPr>
        <w:widowControl w:val="0"/>
        <w:shd w:val="clear" w:color="auto" w:fill="FFFFFF"/>
        <w:autoSpaceDE w:val="0"/>
        <w:autoSpaceDN w:val="0"/>
        <w:adjustRightInd w:val="0"/>
        <w:spacing w:after="0" w:line="240" w:lineRule="auto"/>
        <w:ind w:right="2592"/>
        <w:jc w:val="both"/>
        <w:rPr>
          <w:rFonts w:ascii="Times New Roman" w:eastAsia="Times New Roman" w:hAnsi="Times New Roman"/>
          <w:b/>
          <w:bCs/>
          <w:color w:val="000000"/>
          <w:spacing w:val="3"/>
          <w:sz w:val="24"/>
          <w:szCs w:val="24"/>
        </w:rPr>
      </w:pPr>
    </w:p>
    <w:p w:rsidR="001433DA" w:rsidRDefault="001433DA" w:rsidP="001433DA">
      <w:pPr>
        <w:widowControl w:val="0"/>
        <w:shd w:val="clear" w:color="auto" w:fill="FFFFFF"/>
        <w:autoSpaceDE w:val="0"/>
        <w:autoSpaceDN w:val="0"/>
        <w:adjustRightInd w:val="0"/>
        <w:spacing w:after="0" w:line="240" w:lineRule="auto"/>
        <w:ind w:right="2592"/>
        <w:jc w:val="both"/>
        <w:rPr>
          <w:rFonts w:ascii="Times New Roman" w:eastAsia="Times New Roman" w:hAnsi="Times New Roman"/>
          <w:b/>
          <w:bCs/>
          <w:color w:val="000000"/>
          <w:spacing w:val="3"/>
          <w:sz w:val="24"/>
          <w:szCs w:val="24"/>
        </w:rPr>
      </w:pPr>
      <w:r>
        <w:rPr>
          <w:rFonts w:ascii="Times New Roman" w:eastAsia="Times New Roman" w:hAnsi="Times New Roman"/>
          <w:b/>
          <w:bCs/>
          <w:color w:val="000000"/>
          <w:spacing w:val="3"/>
          <w:sz w:val="24"/>
          <w:szCs w:val="24"/>
        </w:rPr>
        <w:t>Предметные результаты:</w:t>
      </w:r>
    </w:p>
    <w:p w:rsidR="001433DA" w:rsidRDefault="001433DA" w:rsidP="001433DA">
      <w:pPr>
        <w:widowControl w:val="0"/>
        <w:shd w:val="clear" w:color="auto" w:fill="FFFFFF"/>
        <w:autoSpaceDE w:val="0"/>
        <w:autoSpaceDN w:val="0"/>
        <w:adjustRightInd w:val="0"/>
        <w:spacing w:after="0" w:line="240" w:lineRule="auto"/>
        <w:ind w:right="2592"/>
        <w:jc w:val="both"/>
        <w:rPr>
          <w:rFonts w:ascii="Times New Roman" w:eastAsia="Times New Roman" w:hAnsi="Times New Roman"/>
          <w:b/>
          <w:bCs/>
          <w:color w:val="000000"/>
          <w:spacing w:val="3"/>
          <w:sz w:val="24"/>
          <w:szCs w:val="24"/>
        </w:rPr>
      </w:pPr>
    </w:p>
    <w:p w:rsidR="001433DA" w:rsidRDefault="001433DA" w:rsidP="001433DA">
      <w:pPr>
        <w:widowControl w:val="0"/>
        <w:shd w:val="clear" w:color="auto" w:fill="FFFFFF"/>
        <w:autoSpaceDE w:val="0"/>
        <w:autoSpaceDN w:val="0"/>
        <w:adjustRightInd w:val="0"/>
        <w:spacing w:after="0" w:line="240" w:lineRule="auto"/>
        <w:ind w:right="2592"/>
        <w:jc w:val="both"/>
        <w:rPr>
          <w:rFonts w:ascii="Times New Roman" w:eastAsia="Times New Roman" w:hAnsi="Times New Roman"/>
          <w:b/>
          <w:bCs/>
          <w:sz w:val="24"/>
          <w:szCs w:val="24"/>
        </w:rPr>
      </w:pPr>
      <w:r>
        <w:rPr>
          <w:rFonts w:ascii="Times New Roman" w:eastAsia="Times New Roman" w:hAnsi="Times New Roman"/>
          <w:bCs/>
          <w:i/>
          <w:color w:val="000000"/>
          <w:spacing w:val="3"/>
          <w:sz w:val="24"/>
          <w:szCs w:val="24"/>
        </w:rPr>
        <w:t>Обучающийся будет знать</w:t>
      </w:r>
      <w:r>
        <w:rPr>
          <w:rFonts w:ascii="Times New Roman" w:eastAsia="Times New Roman" w:hAnsi="Times New Roman"/>
          <w:b/>
          <w:bCs/>
          <w:color w:val="000000"/>
          <w:spacing w:val="3"/>
          <w:sz w:val="24"/>
          <w:szCs w:val="24"/>
        </w:rPr>
        <w:t>:</w:t>
      </w:r>
    </w:p>
    <w:p w:rsidR="001433DA" w:rsidRDefault="001433DA" w:rsidP="001433DA">
      <w:pPr>
        <w:widowControl w:val="0"/>
        <w:numPr>
          <w:ilvl w:val="0"/>
          <w:numId w:val="6"/>
        </w:numPr>
        <w:shd w:val="clear" w:color="auto" w:fill="FFFFFF"/>
        <w:tabs>
          <w:tab w:val="left" w:pos="842"/>
        </w:tabs>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особенности основных типов предложений и их интона</w:t>
      </w:r>
      <w:r>
        <w:rPr>
          <w:rFonts w:ascii="Times New Roman" w:eastAsia="Times New Roman" w:hAnsi="Times New Roman"/>
          <w:color w:val="000000"/>
          <w:spacing w:val="4"/>
          <w:sz w:val="24"/>
          <w:szCs w:val="24"/>
        </w:rPr>
        <w:t>ции в соответствии с целью высказывания;</w:t>
      </w:r>
    </w:p>
    <w:p w:rsidR="001433DA" w:rsidRDefault="001433DA" w:rsidP="001433DA">
      <w:pPr>
        <w:widowControl w:val="0"/>
        <w:numPr>
          <w:ilvl w:val="0"/>
          <w:numId w:val="6"/>
        </w:numPr>
        <w:shd w:val="clear" w:color="auto" w:fill="FFFFFF"/>
        <w:tabs>
          <w:tab w:val="left" w:pos="842"/>
        </w:tabs>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имена наиболее известных персонажей детских литературных произведений (в том числе стран изучаемого языка);</w:t>
      </w:r>
    </w:p>
    <w:p w:rsidR="001433DA" w:rsidRDefault="001433DA" w:rsidP="001433DA">
      <w:pPr>
        <w:widowControl w:val="0"/>
        <w:numPr>
          <w:ilvl w:val="0"/>
          <w:numId w:val="6"/>
        </w:numPr>
        <w:shd w:val="clear" w:color="auto" w:fill="FFFFFF"/>
        <w:tabs>
          <w:tab w:val="left" w:pos="842"/>
        </w:tabs>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наизусть рифмованные произведения детского фольклора (доступные по содержанию и форме);</w:t>
      </w:r>
    </w:p>
    <w:p w:rsidR="001433DA" w:rsidRDefault="001433DA" w:rsidP="001433DA">
      <w:pPr>
        <w:widowControl w:val="0"/>
        <w:numPr>
          <w:ilvl w:val="0"/>
          <w:numId w:val="6"/>
        </w:numPr>
        <w:shd w:val="clear" w:color="auto" w:fill="FFFFFF"/>
        <w:tabs>
          <w:tab w:val="left" w:pos="842"/>
        </w:tabs>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pacing w:val="3"/>
          <w:sz w:val="24"/>
          <w:szCs w:val="24"/>
        </w:rPr>
        <w:t>названия предметов, действий и явлений, связанных со сферами и ситуациями общения, характерными для детей данного возраста;</w:t>
      </w:r>
    </w:p>
    <w:p w:rsidR="001433DA" w:rsidRDefault="001433DA" w:rsidP="001433DA">
      <w:pPr>
        <w:widowControl w:val="0"/>
        <w:numPr>
          <w:ilvl w:val="0"/>
          <w:numId w:val="6"/>
        </w:numPr>
        <w:shd w:val="clear" w:color="auto" w:fill="FFFFFF"/>
        <w:tabs>
          <w:tab w:val="left" w:pos="842"/>
        </w:tabs>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pacing w:val="-2"/>
          <w:sz w:val="24"/>
          <w:szCs w:val="24"/>
        </w:rPr>
        <w:t>произведения детского фольклора и детской литературы (доступ</w:t>
      </w:r>
      <w:r>
        <w:rPr>
          <w:rFonts w:ascii="Times New Roman" w:eastAsia="Times New Roman" w:hAnsi="Times New Roman"/>
          <w:color w:val="000000"/>
          <w:spacing w:val="2"/>
          <w:sz w:val="24"/>
          <w:szCs w:val="24"/>
        </w:rPr>
        <w:t>ные по содержанию и форме).</w:t>
      </w:r>
    </w:p>
    <w:p w:rsidR="001433DA" w:rsidRDefault="001433DA" w:rsidP="001433DA">
      <w:pPr>
        <w:widowControl w:val="0"/>
        <w:shd w:val="clear" w:color="auto" w:fill="FFFFFF"/>
        <w:autoSpaceDE w:val="0"/>
        <w:autoSpaceDN w:val="0"/>
        <w:adjustRightInd w:val="0"/>
        <w:spacing w:after="0" w:line="240" w:lineRule="auto"/>
        <w:jc w:val="both"/>
        <w:rPr>
          <w:rFonts w:ascii="Times New Roman" w:eastAsia="Times New Roman" w:hAnsi="Times New Roman"/>
          <w:b/>
          <w:bCs/>
          <w:color w:val="000000"/>
          <w:spacing w:val="1"/>
          <w:sz w:val="24"/>
          <w:szCs w:val="24"/>
        </w:rPr>
      </w:pPr>
    </w:p>
    <w:p w:rsidR="001433DA" w:rsidRDefault="001433DA" w:rsidP="001433DA">
      <w:pPr>
        <w:widowControl w:val="0"/>
        <w:shd w:val="clear" w:color="auto" w:fill="FFFFFF"/>
        <w:autoSpaceDE w:val="0"/>
        <w:autoSpaceDN w:val="0"/>
        <w:adjustRightInd w:val="0"/>
        <w:spacing w:after="0" w:line="240" w:lineRule="auto"/>
        <w:jc w:val="both"/>
        <w:rPr>
          <w:rFonts w:ascii="Times New Roman" w:eastAsia="Times New Roman" w:hAnsi="Times New Roman"/>
          <w:bCs/>
          <w:i/>
          <w:sz w:val="24"/>
          <w:szCs w:val="24"/>
        </w:rPr>
      </w:pPr>
      <w:r>
        <w:rPr>
          <w:rFonts w:ascii="Times New Roman" w:eastAsia="Times New Roman" w:hAnsi="Times New Roman"/>
          <w:bCs/>
          <w:i/>
          <w:color w:val="000000"/>
          <w:spacing w:val="1"/>
          <w:sz w:val="24"/>
          <w:szCs w:val="24"/>
        </w:rPr>
        <w:t>Обучающийся получит возможность:</w:t>
      </w:r>
    </w:p>
    <w:p w:rsidR="001433DA" w:rsidRDefault="001433DA" w:rsidP="001433DA">
      <w:pPr>
        <w:widowControl w:val="0"/>
        <w:numPr>
          <w:ilvl w:val="0"/>
          <w:numId w:val="7"/>
        </w:numPr>
        <w:shd w:val="clear" w:color="auto" w:fill="FFFFFF"/>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color w:val="000000"/>
          <w:spacing w:val="-3"/>
          <w:sz w:val="24"/>
          <w:szCs w:val="24"/>
        </w:rPr>
        <w:t xml:space="preserve">наблюдать, анализировать, приводить примеры языковых </w:t>
      </w:r>
      <w:r>
        <w:rPr>
          <w:rFonts w:ascii="Times New Roman" w:eastAsia="Times New Roman" w:hAnsi="Times New Roman"/>
          <w:color w:val="000000"/>
          <w:sz w:val="24"/>
          <w:szCs w:val="24"/>
        </w:rPr>
        <w:t>явлений</w:t>
      </w:r>
      <w:r>
        <w:rPr>
          <w:rFonts w:ascii="Times New Roman" w:eastAsia="Times New Roman" w:hAnsi="Times New Roman"/>
          <w:color w:val="000000"/>
          <w:spacing w:val="1"/>
          <w:sz w:val="24"/>
          <w:szCs w:val="24"/>
        </w:rPr>
        <w:t>;</w:t>
      </w:r>
    </w:p>
    <w:p w:rsidR="001433DA" w:rsidRDefault="001433DA" w:rsidP="001433DA">
      <w:pPr>
        <w:widowControl w:val="0"/>
        <w:numPr>
          <w:ilvl w:val="0"/>
          <w:numId w:val="7"/>
        </w:numPr>
        <w:shd w:val="clear" w:color="auto" w:fill="FFFFFF"/>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color w:val="000000"/>
          <w:spacing w:val="2"/>
          <w:sz w:val="24"/>
          <w:szCs w:val="24"/>
        </w:rPr>
        <w:t>применять основные нормы речевого поведения в про</w:t>
      </w:r>
      <w:r>
        <w:rPr>
          <w:rFonts w:ascii="Times New Roman" w:eastAsia="Times New Roman" w:hAnsi="Times New Roman"/>
          <w:color w:val="000000"/>
          <w:spacing w:val="1"/>
          <w:sz w:val="24"/>
          <w:szCs w:val="24"/>
        </w:rPr>
        <w:t>цессе диалогического общения;</w:t>
      </w:r>
    </w:p>
    <w:p w:rsidR="001433DA" w:rsidRDefault="001433DA" w:rsidP="001433DA">
      <w:pPr>
        <w:widowControl w:val="0"/>
        <w:numPr>
          <w:ilvl w:val="0"/>
          <w:numId w:val="7"/>
        </w:numPr>
        <w:shd w:val="clear" w:color="auto" w:fill="FFFFFF"/>
        <w:tabs>
          <w:tab w:val="left" w:pos="684"/>
        </w:tabs>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составлять элементарное монологическое высказывание </w:t>
      </w:r>
      <w:r>
        <w:rPr>
          <w:rFonts w:ascii="Times New Roman" w:eastAsia="Times New Roman" w:hAnsi="Times New Roman"/>
          <w:color w:val="000000"/>
          <w:spacing w:val="-3"/>
          <w:sz w:val="24"/>
          <w:szCs w:val="24"/>
        </w:rPr>
        <w:t>по образцу, аналогии;</w:t>
      </w:r>
    </w:p>
    <w:p w:rsidR="001433DA" w:rsidRDefault="001433DA" w:rsidP="001433DA">
      <w:pPr>
        <w:numPr>
          <w:ilvl w:val="0"/>
          <w:numId w:val="7"/>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читать и выполнять различные задания  к текстам;</w:t>
      </w:r>
    </w:p>
    <w:p w:rsidR="001433DA" w:rsidRDefault="001433DA" w:rsidP="001433DA">
      <w:pPr>
        <w:numPr>
          <w:ilvl w:val="0"/>
          <w:numId w:val="7"/>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уметь общаться на английском языке с помощью известных клише;</w:t>
      </w:r>
    </w:p>
    <w:p w:rsidR="001433DA" w:rsidRDefault="001433DA" w:rsidP="001433DA">
      <w:pPr>
        <w:numPr>
          <w:ilvl w:val="0"/>
          <w:numId w:val="7"/>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понимать на слух короткие тексты.</w:t>
      </w:r>
    </w:p>
    <w:p w:rsidR="001433DA" w:rsidRDefault="001433DA" w:rsidP="001433DA">
      <w:pPr>
        <w:widowControl w:val="0"/>
        <w:shd w:val="clear" w:color="auto" w:fill="FFFFFF"/>
        <w:autoSpaceDE w:val="0"/>
        <w:autoSpaceDN w:val="0"/>
        <w:adjustRightInd w:val="0"/>
        <w:spacing w:after="0" w:line="240" w:lineRule="auto"/>
        <w:jc w:val="both"/>
        <w:rPr>
          <w:rFonts w:ascii="Times New Roman" w:eastAsia="Times New Roman" w:hAnsi="Times New Roman"/>
          <w:b/>
          <w:bCs/>
          <w:color w:val="000000"/>
          <w:spacing w:val="4"/>
          <w:sz w:val="24"/>
          <w:szCs w:val="24"/>
        </w:rPr>
      </w:pPr>
    </w:p>
    <w:p w:rsidR="001433DA" w:rsidRDefault="001433DA" w:rsidP="001433DA">
      <w:pPr>
        <w:widowControl w:val="0"/>
        <w:shd w:val="clear" w:color="auto" w:fill="FFFFFF"/>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color w:val="000000"/>
          <w:spacing w:val="4"/>
          <w:sz w:val="24"/>
          <w:szCs w:val="24"/>
        </w:rPr>
        <w:t>Метапредметные результаты</w:t>
      </w:r>
      <w:r>
        <w:rPr>
          <w:rFonts w:ascii="Times New Roman" w:eastAsia="Times New Roman" w:hAnsi="Times New Roman"/>
          <w:b/>
          <w:bCs/>
          <w:color w:val="000000"/>
          <w:spacing w:val="3"/>
          <w:sz w:val="24"/>
          <w:szCs w:val="24"/>
        </w:rPr>
        <w:t>:</w:t>
      </w:r>
    </w:p>
    <w:p w:rsidR="001433DA" w:rsidRDefault="001433DA" w:rsidP="001433DA">
      <w:pPr>
        <w:widowControl w:val="0"/>
        <w:numPr>
          <w:ilvl w:val="0"/>
          <w:numId w:val="8"/>
        </w:numPr>
        <w:shd w:val="clear" w:color="auto" w:fill="FFFFFF"/>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color w:val="000000"/>
          <w:spacing w:val="1"/>
          <w:sz w:val="24"/>
          <w:szCs w:val="24"/>
        </w:rPr>
        <w:t xml:space="preserve">понимать на слух речь учителя, одноклассников; </w:t>
      </w:r>
    </w:p>
    <w:p w:rsidR="001433DA" w:rsidRDefault="001433DA" w:rsidP="001433DA">
      <w:pPr>
        <w:widowControl w:val="0"/>
        <w:numPr>
          <w:ilvl w:val="0"/>
          <w:numId w:val="8"/>
        </w:numPr>
        <w:shd w:val="clear" w:color="auto" w:fill="FFFFFF"/>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понимать смысл адаптированного текста (</w:t>
      </w:r>
      <w:r>
        <w:rPr>
          <w:rFonts w:ascii="Times New Roman" w:eastAsia="Times New Roman" w:hAnsi="Times New Roman"/>
          <w:color w:val="000000"/>
          <w:spacing w:val="1"/>
          <w:sz w:val="24"/>
          <w:szCs w:val="24"/>
        </w:rPr>
        <w:t>в основном фоль</w:t>
      </w:r>
      <w:r>
        <w:rPr>
          <w:rFonts w:ascii="Times New Roman" w:eastAsia="Times New Roman" w:hAnsi="Times New Roman"/>
          <w:color w:val="000000"/>
          <w:spacing w:val="-3"/>
          <w:sz w:val="24"/>
          <w:szCs w:val="24"/>
        </w:rPr>
        <w:t>клорного характера</w:t>
      </w:r>
      <w:r>
        <w:rPr>
          <w:rFonts w:ascii="Times New Roman" w:eastAsia="Times New Roman" w:hAnsi="Times New Roman"/>
          <w:sz w:val="24"/>
          <w:szCs w:val="24"/>
        </w:rPr>
        <w:t>) и уметь прогнозировать развитие его сюжета;</w:t>
      </w:r>
    </w:p>
    <w:p w:rsidR="001433DA" w:rsidRDefault="001433DA" w:rsidP="001433DA">
      <w:pPr>
        <w:numPr>
          <w:ilvl w:val="0"/>
          <w:numId w:val="8"/>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выделять субъект и предикат текста; уметь задавать вопросы, опираясь на смысл прочитанного текста; </w:t>
      </w:r>
    </w:p>
    <w:p w:rsidR="001433DA" w:rsidRDefault="001433DA" w:rsidP="001433DA">
      <w:pPr>
        <w:widowControl w:val="0"/>
        <w:numPr>
          <w:ilvl w:val="0"/>
          <w:numId w:val="8"/>
        </w:numPr>
        <w:shd w:val="clear" w:color="auto" w:fill="FFFFFF"/>
        <w:tabs>
          <w:tab w:val="left" w:pos="626"/>
        </w:tabs>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pacing w:val="-6"/>
          <w:sz w:val="24"/>
          <w:szCs w:val="24"/>
        </w:rPr>
        <w:t xml:space="preserve">расспрашивать собеседника, задавая простые вопросы (кто, </w:t>
      </w:r>
      <w:r>
        <w:rPr>
          <w:rFonts w:ascii="Times New Roman" w:eastAsia="Times New Roman" w:hAnsi="Times New Roman"/>
          <w:color w:val="000000"/>
          <w:spacing w:val="-1"/>
          <w:sz w:val="24"/>
          <w:szCs w:val="24"/>
        </w:rPr>
        <w:t xml:space="preserve">что, где, когда), и отвечать на вопросы собеседника, </w:t>
      </w:r>
      <w:r>
        <w:rPr>
          <w:rFonts w:ascii="Times New Roman" w:eastAsia="Times New Roman" w:hAnsi="Times New Roman"/>
          <w:color w:val="000000"/>
          <w:sz w:val="24"/>
          <w:szCs w:val="24"/>
        </w:rPr>
        <w:t>участвовать в элементарном этикетном диалоге</w:t>
      </w:r>
      <w:r>
        <w:rPr>
          <w:rFonts w:ascii="Times New Roman" w:eastAsia="Times New Roman" w:hAnsi="Times New Roman"/>
          <w:color w:val="000000"/>
          <w:spacing w:val="-1"/>
          <w:sz w:val="24"/>
          <w:szCs w:val="24"/>
        </w:rPr>
        <w:t>;</w:t>
      </w:r>
    </w:p>
    <w:p w:rsidR="001433DA" w:rsidRDefault="001433DA" w:rsidP="001433DA">
      <w:pPr>
        <w:widowControl w:val="0"/>
        <w:numPr>
          <w:ilvl w:val="0"/>
          <w:numId w:val="8"/>
        </w:numPr>
        <w:shd w:val="clear" w:color="auto" w:fill="FFFFFF"/>
        <w:tabs>
          <w:tab w:val="left" w:pos="626"/>
        </w:tabs>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инсценировать изученные сказки;</w:t>
      </w:r>
    </w:p>
    <w:p w:rsidR="001433DA" w:rsidRDefault="001433DA" w:rsidP="001433DA">
      <w:pPr>
        <w:widowControl w:val="0"/>
        <w:numPr>
          <w:ilvl w:val="0"/>
          <w:numId w:val="8"/>
        </w:numPr>
        <w:shd w:val="clear" w:color="auto" w:fill="FFFFFF"/>
        <w:tabs>
          <w:tab w:val="left" w:pos="626"/>
        </w:tabs>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сочинять  оригинальный текст на основе плана;</w:t>
      </w:r>
    </w:p>
    <w:p w:rsidR="001433DA" w:rsidRDefault="001433DA" w:rsidP="001433DA">
      <w:pPr>
        <w:widowControl w:val="0"/>
        <w:numPr>
          <w:ilvl w:val="0"/>
          <w:numId w:val="8"/>
        </w:numPr>
        <w:shd w:val="clear" w:color="auto" w:fill="FFFFFF"/>
        <w:tabs>
          <w:tab w:val="left" w:pos="626"/>
        </w:tabs>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соотносить поступки героев сказок с принятыми моральными нормами  и уметь выделить нравственный аспект поведения героев;</w:t>
      </w:r>
    </w:p>
    <w:p w:rsidR="001433DA" w:rsidRDefault="001433DA" w:rsidP="001433DA">
      <w:pPr>
        <w:widowControl w:val="0"/>
        <w:numPr>
          <w:ilvl w:val="0"/>
          <w:numId w:val="8"/>
        </w:numPr>
        <w:shd w:val="clear" w:color="auto" w:fill="FFFFFF"/>
        <w:tabs>
          <w:tab w:val="left" w:pos="626"/>
        </w:tabs>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sz w:val="24"/>
          <w:szCs w:val="24"/>
        </w:rPr>
        <w:t>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1433DA" w:rsidRDefault="001433DA" w:rsidP="001433DA">
      <w:pPr>
        <w:widowControl w:val="0"/>
        <w:shd w:val="clear" w:color="auto" w:fill="FFFFFF"/>
        <w:tabs>
          <w:tab w:val="left" w:pos="626"/>
        </w:tabs>
        <w:autoSpaceDE w:val="0"/>
        <w:autoSpaceDN w:val="0"/>
        <w:adjustRightInd w:val="0"/>
        <w:spacing w:after="0" w:line="240" w:lineRule="auto"/>
        <w:jc w:val="both"/>
        <w:rPr>
          <w:rFonts w:ascii="Times New Roman" w:hAnsi="Times New Roman"/>
          <w:b/>
          <w:color w:val="000000"/>
          <w:spacing w:val="3"/>
          <w:sz w:val="24"/>
          <w:szCs w:val="24"/>
        </w:rPr>
      </w:pPr>
    </w:p>
    <w:p w:rsidR="001433DA" w:rsidRDefault="001433DA" w:rsidP="001433DA">
      <w:pPr>
        <w:widowControl w:val="0"/>
        <w:shd w:val="clear" w:color="auto" w:fill="FFFFFF"/>
        <w:tabs>
          <w:tab w:val="left" w:pos="626"/>
        </w:tabs>
        <w:autoSpaceDE w:val="0"/>
        <w:autoSpaceDN w:val="0"/>
        <w:adjustRightInd w:val="0"/>
        <w:spacing w:after="0" w:line="240" w:lineRule="auto"/>
        <w:jc w:val="both"/>
        <w:rPr>
          <w:rFonts w:ascii="Times New Roman" w:hAnsi="Times New Roman"/>
          <w:b/>
          <w:color w:val="000000"/>
          <w:spacing w:val="3"/>
          <w:sz w:val="24"/>
          <w:szCs w:val="24"/>
        </w:rPr>
      </w:pPr>
      <w:r>
        <w:rPr>
          <w:rFonts w:ascii="Times New Roman" w:hAnsi="Times New Roman"/>
          <w:b/>
          <w:color w:val="000000"/>
          <w:spacing w:val="3"/>
          <w:sz w:val="24"/>
          <w:szCs w:val="24"/>
        </w:rPr>
        <w:t>Личностные результаты:</w:t>
      </w:r>
    </w:p>
    <w:p w:rsidR="001433DA" w:rsidRDefault="001433DA" w:rsidP="001433DA">
      <w:pPr>
        <w:widowControl w:val="0"/>
        <w:shd w:val="clear" w:color="auto" w:fill="FFFFFF"/>
        <w:tabs>
          <w:tab w:val="left" w:pos="626"/>
        </w:tabs>
        <w:autoSpaceDE w:val="0"/>
        <w:autoSpaceDN w:val="0"/>
        <w:adjustRightInd w:val="0"/>
        <w:spacing w:after="0" w:line="240" w:lineRule="auto"/>
        <w:rPr>
          <w:rFonts w:ascii="Times New Roman" w:hAnsi="Times New Roman"/>
          <w:color w:val="000000"/>
          <w:spacing w:val="3"/>
          <w:sz w:val="24"/>
          <w:szCs w:val="24"/>
        </w:rPr>
      </w:pPr>
    </w:p>
    <w:p w:rsidR="001433DA" w:rsidRDefault="001433DA" w:rsidP="001433DA">
      <w:pPr>
        <w:widowControl w:val="0"/>
        <w:shd w:val="clear" w:color="auto" w:fill="FFFFFF"/>
        <w:tabs>
          <w:tab w:val="left" w:pos="626"/>
        </w:tabs>
        <w:autoSpaceDE w:val="0"/>
        <w:autoSpaceDN w:val="0"/>
        <w:adjustRightInd w:val="0"/>
        <w:spacing w:after="0" w:line="240" w:lineRule="auto"/>
        <w:jc w:val="both"/>
        <w:rPr>
          <w:rFonts w:ascii="Times New Roman" w:hAnsi="Times New Roman"/>
          <w:color w:val="000000"/>
          <w:spacing w:val="3"/>
          <w:sz w:val="24"/>
          <w:szCs w:val="24"/>
        </w:rPr>
      </w:pPr>
      <w:r>
        <w:rPr>
          <w:rFonts w:ascii="Times New Roman" w:hAnsi="Times New Roman"/>
          <w:i/>
          <w:color w:val="000000"/>
          <w:spacing w:val="3"/>
          <w:sz w:val="24"/>
          <w:szCs w:val="24"/>
        </w:rPr>
        <w:t>Первый уровень результатов</w:t>
      </w:r>
      <w:r>
        <w:rPr>
          <w:rFonts w:ascii="Times New Roman" w:hAnsi="Times New Roman"/>
          <w:color w:val="000000"/>
          <w:spacing w:val="3"/>
          <w:sz w:val="24"/>
          <w:szCs w:val="24"/>
        </w:rPr>
        <w:t xml:space="preserve"> – приобретение социальных знаний о ситуации межличностного взаимоотношения, освоение способов поведения в различных ситуациях.</w:t>
      </w:r>
    </w:p>
    <w:p w:rsidR="001433DA" w:rsidRDefault="001433DA" w:rsidP="001433DA">
      <w:pPr>
        <w:widowControl w:val="0"/>
        <w:shd w:val="clear" w:color="auto" w:fill="FFFFFF"/>
        <w:tabs>
          <w:tab w:val="left" w:pos="626"/>
        </w:tabs>
        <w:autoSpaceDE w:val="0"/>
        <w:autoSpaceDN w:val="0"/>
        <w:adjustRightInd w:val="0"/>
        <w:spacing w:after="0" w:line="240" w:lineRule="auto"/>
        <w:jc w:val="both"/>
        <w:rPr>
          <w:rFonts w:ascii="Times New Roman" w:hAnsi="Times New Roman"/>
          <w:color w:val="000000"/>
          <w:spacing w:val="3"/>
          <w:sz w:val="24"/>
          <w:szCs w:val="24"/>
        </w:rPr>
      </w:pPr>
      <w:r>
        <w:rPr>
          <w:rFonts w:ascii="Times New Roman" w:hAnsi="Times New Roman"/>
          <w:i/>
          <w:color w:val="000000"/>
          <w:spacing w:val="3"/>
          <w:sz w:val="24"/>
          <w:szCs w:val="24"/>
        </w:rPr>
        <w:t>Второй уровень результатов</w:t>
      </w:r>
      <w:r>
        <w:rPr>
          <w:rFonts w:ascii="Times New Roman" w:hAnsi="Times New Roman"/>
          <w:color w:val="000000"/>
          <w:spacing w:val="3"/>
          <w:sz w:val="24"/>
          <w:szCs w:val="24"/>
        </w:rPr>
        <w:t xml:space="preserve"> – получение школьниками опыта переживания и позитивного отношения к базовым ценностям общества (человек, семья, родина, природа, мир, знания, труд, культура).</w:t>
      </w:r>
    </w:p>
    <w:p w:rsidR="001433DA" w:rsidRDefault="001433DA" w:rsidP="001433DA">
      <w:pPr>
        <w:widowControl w:val="0"/>
        <w:shd w:val="clear" w:color="auto" w:fill="FFFFFF"/>
        <w:tabs>
          <w:tab w:val="left" w:pos="626"/>
        </w:tabs>
        <w:autoSpaceDE w:val="0"/>
        <w:autoSpaceDN w:val="0"/>
        <w:adjustRightInd w:val="0"/>
        <w:spacing w:after="0" w:line="240" w:lineRule="auto"/>
        <w:jc w:val="both"/>
        <w:rPr>
          <w:rFonts w:ascii="Times New Roman" w:hAnsi="Times New Roman"/>
          <w:color w:val="000000"/>
          <w:spacing w:val="3"/>
          <w:sz w:val="24"/>
          <w:szCs w:val="24"/>
        </w:rPr>
      </w:pPr>
      <w:r>
        <w:rPr>
          <w:rFonts w:ascii="Times New Roman" w:hAnsi="Times New Roman"/>
          <w:i/>
          <w:color w:val="000000"/>
          <w:spacing w:val="3"/>
          <w:sz w:val="24"/>
          <w:szCs w:val="24"/>
        </w:rPr>
        <w:t>Третий уровень результатов</w:t>
      </w:r>
      <w:r>
        <w:rPr>
          <w:rFonts w:ascii="Times New Roman" w:hAnsi="Times New Roman"/>
          <w:color w:val="000000"/>
          <w:spacing w:val="3"/>
          <w:sz w:val="24"/>
          <w:szCs w:val="24"/>
        </w:rPr>
        <w:t xml:space="preserve"> – получение школьниками опыта самостоятельного общественного действия (умение представить зрителям собственные проекты, спектакли, постановки), в том числе и в открытой общественной среде.</w:t>
      </w:r>
    </w:p>
    <w:p w:rsidR="001433DA" w:rsidRDefault="001433DA" w:rsidP="001433DA">
      <w:pPr>
        <w:widowControl w:val="0"/>
        <w:autoSpaceDE w:val="0"/>
        <w:autoSpaceDN w:val="0"/>
        <w:adjustRightInd w:val="0"/>
        <w:spacing w:after="0" w:line="240" w:lineRule="auto"/>
        <w:ind w:firstLine="567"/>
        <w:contextualSpacing/>
        <w:jc w:val="both"/>
        <w:rPr>
          <w:rFonts w:ascii="Times New Roman" w:hAnsi="Times New Roman"/>
          <w:b/>
          <w:sz w:val="24"/>
          <w:szCs w:val="24"/>
        </w:rPr>
      </w:pPr>
    </w:p>
    <w:p w:rsidR="001433DA" w:rsidRDefault="001433DA" w:rsidP="001433DA">
      <w:pPr>
        <w:widowControl w:val="0"/>
        <w:autoSpaceDE w:val="0"/>
        <w:autoSpaceDN w:val="0"/>
        <w:adjustRightInd w:val="0"/>
        <w:spacing w:after="0" w:line="240" w:lineRule="auto"/>
        <w:contextualSpacing/>
        <w:jc w:val="both"/>
        <w:rPr>
          <w:rFonts w:ascii="Times New Roman" w:hAnsi="Times New Roman"/>
          <w:b/>
          <w:sz w:val="24"/>
          <w:szCs w:val="24"/>
        </w:rPr>
      </w:pPr>
      <w:r>
        <w:rPr>
          <w:rFonts w:ascii="Times New Roman" w:hAnsi="Times New Roman"/>
          <w:b/>
          <w:sz w:val="24"/>
          <w:szCs w:val="24"/>
        </w:rPr>
        <w:t>Качества личности,</w:t>
      </w:r>
    </w:p>
    <w:p w:rsidR="001433DA" w:rsidRDefault="001433DA" w:rsidP="001433DA">
      <w:pPr>
        <w:widowControl w:val="0"/>
        <w:autoSpaceDE w:val="0"/>
        <w:autoSpaceDN w:val="0"/>
        <w:adjustRightInd w:val="0"/>
        <w:spacing w:after="0" w:line="240" w:lineRule="auto"/>
        <w:contextualSpacing/>
        <w:jc w:val="both"/>
        <w:rPr>
          <w:rFonts w:ascii="Times New Roman" w:hAnsi="Times New Roman"/>
          <w:b/>
          <w:sz w:val="24"/>
          <w:szCs w:val="24"/>
        </w:rPr>
      </w:pPr>
      <w:r>
        <w:rPr>
          <w:rFonts w:ascii="Times New Roman" w:hAnsi="Times New Roman"/>
          <w:b/>
          <w:sz w:val="24"/>
          <w:szCs w:val="24"/>
        </w:rPr>
        <w:t>которые могут быть развиты у обучающихся в результате занятий:</w:t>
      </w:r>
    </w:p>
    <w:p w:rsidR="001433DA" w:rsidRDefault="001433DA" w:rsidP="001433DA">
      <w:pPr>
        <w:widowControl w:val="0"/>
        <w:autoSpaceDE w:val="0"/>
        <w:autoSpaceDN w:val="0"/>
        <w:adjustRightInd w:val="0"/>
        <w:spacing w:after="0" w:line="240" w:lineRule="auto"/>
        <w:ind w:firstLine="567"/>
        <w:contextualSpacing/>
        <w:jc w:val="both"/>
        <w:rPr>
          <w:rFonts w:ascii="Times New Roman" w:hAnsi="Times New Roman"/>
          <w:sz w:val="24"/>
          <w:szCs w:val="24"/>
        </w:rPr>
      </w:pPr>
    </w:p>
    <w:p w:rsidR="001433DA" w:rsidRDefault="001433DA" w:rsidP="001433DA">
      <w:pPr>
        <w:widowControl w:val="0"/>
        <w:numPr>
          <w:ilvl w:val="0"/>
          <w:numId w:val="9"/>
        </w:num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 xml:space="preserve">толерантность, дружелюбное отношение к представителям других стран; </w:t>
      </w:r>
    </w:p>
    <w:p w:rsidR="001433DA" w:rsidRDefault="001433DA" w:rsidP="001433DA">
      <w:pPr>
        <w:widowControl w:val="0"/>
        <w:numPr>
          <w:ilvl w:val="0"/>
          <w:numId w:val="9"/>
        </w:num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познавательная, творческая, общественная активность;</w:t>
      </w:r>
    </w:p>
    <w:p w:rsidR="001433DA" w:rsidRDefault="001433DA" w:rsidP="001433DA">
      <w:pPr>
        <w:widowControl w:val="0"/>
        <w:numPr>
          <w:ilvl w:val="0"/>
          <w:numId w:val="9"/>
        </w:num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самостоятельность (в т.ч. в принятии решений);</w:t>
      </w:r>
    </w:p>
    <w:p w:rsidR="001433DA" w:rsidRDefault="001433DA" w:rsidP="001433DA">
      <w:pPr>
        <w:widowControl w:val="0"/>
        <w:numPr>
          <w:ilvl w:val="0"/>
          <w:numId w:val="9"/>
        </w:num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 xml:space="preserve">умение работать в сотрудничестве с другими, отвечать за свои решения; </w:t>
      </w:r>
    </w:p>
    <w:p w:rsidR="001433DA" w:rsidRDefault="001433DA" w:rsidP="001433DA">
      <w:pPr>
        <w:widowControl w:val="0"/>
        <w:numPr>
          <w:ilvl w:val="0"/>
          <w:numId w:val="9"/>
        </w:num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 xml:space="preserve">коммуникабельность; </w:t>
      </w:r>
    </w:p>
    <w:p w:rsidR="001433DA" w:rsidRDefault="001433DA" w:rsidP="001433DA">
      <w:pPr>
        <w:widowControl w:val="0"/>
        <w:numPr>
          <w:ilvl w:val="0"/>
          <w:numId w:val="9"/>
        </w:num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 xml:space="preserve">уважение к себе и другим; </w:t>
      </w:r>
    </w:p>
    <w:p w:rsidR="001433DA" w:rsidRDefault="001433DA" w:rsidP="001433DA">
      <w:pPr>
        <w:widowControl w:val="0"/>
        <w:numPr>
          <w:ilvl w:val="0"/>
          <w:numId w:val="9"/>
        </w:numPr>
        <w:autoSpaceDE w:val="0"/>
        <w:autoSpaceDN w:val="0"/>
        <w:adjustRightInd w:val="0"/>
        <w:spacing w:after="0" w:line="240" w:lineRule="auto"/>
        <w:contextualSpacing/>
        <w:jc w:val="both"/>
        <w:rPr>
          <w:rFonts w:ascii="Times New Roman" w:hAnsi="Times New Roman"/>
          <w:sz w:val="24"/>
          <w:szCs w:val="24"/>
        </w:rPr>
      </w:pPr>
      <w:r>
        <w:rPr>
          <w:rFonts w:ascii="Times New Roman" w:hAnsi="Times New Roman"/>
          <w:sz w:val="24"/>
          <w:szCs w:val="24"/>
        </w:rPr>
        <w:t>личная и взаимная ответственность;</w:t>
      </w:r>
    </w:p>
    <w:p w:rsidR="001433DA" w:rsidRDefault="001433DA" w:rsidP="001433DA">
      <w:pPr>
        <w:numPr>
          <w:ilvl w:val="0"/>
          <w:numId w:val="9"/>
        </w:num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готовность действия в нестандартных ситуациях.</w:t>
      </w:r>
    </w:p>
    <w:p w:rsidR="001433DA" w:rsidRDefault="001433DA" w:rsidP="001433DA">
      <w:pPr>
        <w:spacing w:after="0" w:line="240" w:lineRule="auto"/>
        <w:jc w:val="both"/>
        <w:rPr>
          <w:rFonts w:ascii="Times New Roman" w:eastAsia="Times New Roman" w:hAnsi="Times New Roman"/>
          <w:b/>
          <w:bCs/>
          <w:sz w:val="24"/>
          <w:szCs w:val="24"/>
        </w:rPr>
      </w:pPr>
    </w:p>
    <w:p w:rsidR="001433DA" w:rsidRDefault="001433DA" w:rsidP="001433DA">
      <w:pPr>
        <w:spacing w:after="0" w:line="240" w:lineRule="auto"/>
        <w:jc w:val="both"/>
        <w:rPr>
          <w:rFonts w:ascii="Times New Roman" w:eastAsia="Times New Roman" w:hAnsi="Times New Roman"/>
          <w:b/>
          <w:bCs/>
          <w:sz w:val="24"/>
          <w:szCs w:val="28"/>
        </w:rPr>
      </w:pPr>
    </w:p>
    <w:p w:rsidR="001433DA" w:rsidRDefault="001433DA" w:rsidP="001433DA">
      <w:pPr>
        <w:spacing w:after="0" w:line="240" w:lineRule="auto"/>
        <w:rPr>
          <w:rFonts w:ascii="Times New Roman" w:hAnsi="Times New Roman"/>
          <w:b/>
          <w:sz w:val="24"/>
          <w:szCs w:val="24"/>
        </w:rPr>
      </w:pPr>
      <w:r>
        <w:rPr>
          <w:rFonts w:ascii="Times New Roman" w:hAnsi="Times New Roman"/>
          <w:b/>
          <w:sz w:val="24"/>
          <w:szCs w:val="24"/>
        </w:rPr>
        <w:t>Формы учета знаний, умений; системы контролирующих материалов (тестовых материалов) для оценки планируемых результатов освоения программы:</w:t>
      </w:r>
    </w:p>
    <w:p w:rsidR="001433DA" w:rsidRDefault="001433DA" w:rsidP="001433DA">
      <w:pPr>
        <w:spacing w:after="0" w:line="240" w:lineRule="auto"/>
        <w:jc w:val="both"/>
        <w:rPr>
          <w:rFonts w:ascii="Times New Roman" w:hAnsi="Times New Roman"/>
          <w:sz w:val="24"/>
          <w:szCs w:val="24"/>
        </w:rPr>
      </w:pPr>
    </w:p>
    <w:p w:rsidR="001433DA" w:rsidRDefault="001433DA" w:rsidP="001433DA">
      <w:pPr>
        <w:spacing w:after="0" w:line="240" w:lineRule="auto"/>
        <w:jc w:val="both"/>
        <w:rPr>
          <w:rFonts w:ascii="Times New Roman" w:hAnsi="Times New Roman"/>
          <w:sz w:val="24"/>
          <w:szCs w:val="24"/>
        </w:rPr>
      </w:pPr>
      <w:r>
        <w:rPr>
          <w:rFonts w:ascii="Times New Roman" w:hAnsi="Times New Roman"/>
          <w:sz w:val="24"/>
          <w:szCs w:val="24"/>
        </w:rPr>
        <w:t xml:space="preserve">На начальном этапе обучения закладывается интерес к иностранному языку, достижения учащихся очень подвижны и индивидуальны. </w:t>
      </w:r>
    </w:p>
    <w:p w:rsidR="001433DA" w:rsidRDefault="001433DA" w:rsidP="001433DA">
      <w:pPr>
        <w:spacing w:after="0" w:line="240" w:lineRule="auto"/>
        <w:jc w:val="both"/>
        <w:rPr>
          <w:rFonts w:ascii="Times New Roman" w:hAnsi="Times New Roman"/>
          <w:sz w:val="24"/>
          <w:szCs w:val="24"/>
        </w:rPr>
      </w:pPr>
      <w:r>
        <w:rPr>
          <w:rFonts w:ascii="Times New Roman" w:hAnsi="Times New Roman"/>
          <w:sz w:val="24"/>
          <w:szCs w:val="24"/>
        </w:rPr>
        <w:t xml:space="preserve">Контроль на данном этапе проводится в игровой форме (конкурсы, постановки, лексические игры, решение кроссвордов и ребусов), посредством выполнения творческих заданий, их презентации и последующей рефлексии. </w:t>
      </w:r>
    </w:p>
    <w:p w:rsidR="001433DA" w:rsidRDefault="001433DA" w:rsidP="001433DA">
      <w:pPr>
        <w:spacing w:after="0" w:line="240" w:lineRule="auto"/>
        <w:jc w:val="both"/>
        <w:rPr>
          <w:rFonts w:ascii="Times New Roman" w:hAnsi="Times New Roman"/>
          <w:sz w:val="24"/>
          <w:szCs w:val="24"/>
        </w:rPr>
      </w:pPr>
      <w:r>
        <w:rPr>
          <w:rFonts w:ascii="Times New Roman" w:hAnsi="Times New Roman"/>
          <w:sz w:val="24"/>
          <w:szCs w:val="24"/>
        </w:rPr>
        <w:t>Способами определения результативности программы являются: диагностика, проводимая в конце каждого раздела в виде естественно-педагогического наблюдения; выставки работ или презентации проекта.</w:t>
      </w:r>
    </w:p>
    <w:p w:rsidR="001433DA" w:rsidRDefault="001433DA" w:rsidP="001433DA">
      <w:pPr>
        <w:spacing w:after="0" w:line="240" w:lineRule="auto"/>
        <w:jc w:val="both"/>
        <w:rPr>
          <w:rFonts w:ascii="Times New Roman" w:hAnsi="Times New Roman"/>
          <w:sz w:val="24"/>
          <w:szCs w:val="24"/>
        </w:rPr>
      </w:pPr>
    </w:p>
    <w:p w:rsidR="001433DA" w:rsidRDefault="001433DA" w:rsidP="001433DA">
      <w:pPr>
        <w:spacing w:after="0" w:line="240" w:lineRule="auto"/>
        <w:jc w:val="both"/>
        <w:rPr>
          <w:rFonts w:ascii="Times New Roman" w:hAnsi="Times New Roman"/>
          <w:b/>
          <w:sz w:val="24"/>
          <w:szCs w:val="24"/>
        </w:rPr>
      </w:pPr>
      <w:r>
        <w:rPr>
          <w:rFonts w:ascii="Times New Roman" w:hAnsi="Times New Roman"/>
          <w:b/>
          <w:sz w:val="24"/>
          <w:szCs w:val="24"/>
        </w:rPr>
        <w:t>Форма подведения итогов:</w:t>
      </w:r>
    </w:p>
    <w:p w:rsidR="001433DA" w:rsidRDefault="001433DA" w:rsidP="001433DA">
      <w:pPr>
        <w:spacing w:after="0" w:line="240" w:lineRule="auto"/>
        <w:jc w:val="both"/>
        <w:rPr>
          <w:rFonts w:ascii="Times New Roman" w:eastAsia="Times New Roman" w:hAnsi="Times New Roman"/>
          <w:bCs/>
          <w:sz w:val="24"/>
          <w:szCs w:val="24"/>
        </w:rPr>
      </w:pPr>
    </w:p>
    <w:p w:rsidR="001433DA" w:rsidRDefault="001433DA" w:rsidP="001433DA">
      <w:pPr>
        <w:spacing w:after="0" w:line="240" w:lineRule="auto"/>
        <w:jc w:val="both"/>
        <w:rPr>
          <w:rFonts w:ascii="Times New Roman" w:hAnsi="Times New Roman"/>
          <w:sz w:val="24"/>
          <w:szCs w:val="24"/>
        </w:rPr>
      </w:pPr>
      <w:r>
        <w:rPr>
          <w:rFonts w:ascii="Times New Roman" w:eastAsia="Times New Roman" w:hAnsi="Times New Roman"/>
          <w:bCs/>
          <w:sz w:val="24"/>
          <w:szCs w:val="24"/>
        </w:rPr>
        <w:t>Итоговой работой</w:t>
      </w:r>
      <w:r>
        <w:rPr>
          <w:rFonts w:ascii="Times New Roman" w:eastAsia="Times New Roman" w:hAnsi="Times New Roman"/>
          <w:sz w:val="24"/>
          <w:szCs w:val="24"/>
        </w:rPr>
        <w:t xml:space="preserve"> по завершению каждой темы  являются театрализованные представления, сценические постановки, открытые занятия, игры, концерты, конкурсы.</w:t>
      </w:r>
    </w:p>
    <w:p w:rsidR="001433DA" w:rsidRDefault="001433DA" w:rsidP="001433DA">
      <w:pPr>
        <w:spacing w:after="0" w:line="240" w:lineRule="auto"/>
        <w:jc w:val="both"/>
        <w:rPr>
          <w:rFonts w:ascii="Times New Roman" w:hAnsi="Times New Roman"/>
          <w:sz w:val="24"/>
          <w:szCs w:val="24"/>
        </w:rPr>
      </w:pPr>
      <w:r>
        <w:rPr>
          <w:rFonts w:ascii="Times New Roman" w:hAnsi="Times New Roman"/>
          <w:sz w:val="24"/>
          <w:szCs w:val="24"/>
        </w:rPr>
        <w:t xml:space="preserve">После каждого года обучения педагогу стоит провести показательные мини-спектакли, используя творчество и фантазию детей. </w:t>
      </w:r>
    </w:p>
    <w:p w:rsidR="001433DA" w:rsidRPr="0038327E" w:rsidRDefault="001433DA" w:rsidP="001433DA">
      <w:pPr>
        <w:spacing w:after="0" w:line="240" w:lineRule="auto"/>
        <w:jc w:val="both"/>
        <w:rPr>
          <w:rFonts w:ascii="Times New Roman" w:hAnsi="Times New Roman"/>
          <w:sz w:val="24"/>
          <w:szCs w:val="24"/>
        </w:rPr>
      </w:pPr>
    </w:p>
    <w:p w:rsidR="00131E50" w:rsidRDefault="00131E50"/>
    <w:sectPr w:rsidR="00131E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9DD304E"/>
    <w:multiLevelType w:val="multilevel"/>
    <w:tmpl w:val="C9DD304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nsid w:val="DA4ECA70"/>
    <w:multiLevelType w:val="multilevel"/>
    <w:tmpl w:val="DA4ECA70"/>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
    <w:nsid w:val="1E7E0023"/>
    <w:multiLevelType w:val="multilevel"/>
    <w:tmpl w:val="1E7E002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0C41303"/>
    <w:multiLevelType w:val="multilevel"/>
    <w:tmpl w:val="30C4130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4DD5383F"/>
    <w:multiLevelType w:val="multilevel"/>
    <w:tmpl w:val="4DD5383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500A7F87"/>
    <w:multiLevelType w:val="singleLevel"/>
    <w:tmpl w:val="500A7F87"/>
    <w:lvl w:ilvl="0">
      <w:start w:val="2"/>
      <w:numFmt w:val="decimal"/>
      <w:suff w:val="space"/>
      <w:lvlText w:val="%1."/>
      <w:lvlJc w:val="left"/>
      <w:rPr>
        <w:rFonts w:ascii="Times New Roman" w:hAnsi="Times New Roman" w:cs="Times New Roman" w:hint="default"/>
        <w:b/>
        <w:bCs/>
        <w:sz w:val="24"/>
        <w:szCs w:val="24"/>
      </w:rPr>
    </w:lvl>
  </w:abstractNum>
  <w:abstractNum w:abstractNumId="6">
    <w:nsid w:val="65E716B6"/>
    <w:multiLevelType w:val="multilevel"/>
    <w:tmpl w:val="65E716B6"/>
    <w:lvl w:ilvl="0">
      <w:start w:val="1"/>
      <w:numFmt w:val="bullet"/>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nsid w:val="6DF40695"/>
    <w:multiLevelType w:val="multilevel"/>
    <w:tmpl w:val="6DF4069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704141CE"/>
    <w:multiLevelType w:val="multilevel"/>
    <w:tmpl w:val="704141C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7"/>
  </w:num>
  <w:num w:numId="5">
    <w:abstractNumId w:val="4"/>
  </w:num>
  <w:num w:numId="6">
    <w:abstractNumId w:val="2"/>
  </w:num>
  <w:num w:numId="7">
    <w:abstractNumId w:val="8"/>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useFELayout/>
  </w:compat>
  <w:rsids>
    <w:rsidRoot w:val="001433DA"/>
    <w:rsid w:val="00131E50"/>
    <w:rsid w:val="001433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rsid w:val="001433DA"/>
    <w:pPr>
      <w:spacing w:before="100" w:beforeAutospacing="1" w:after="100" w:afterAutospacing="1" w:line="240" w:lineRule="auto"/>
      <w:jc w:val="both"/>
    </w:pPr>
    <w:rPr>
      <w:rFonts w:ascii="Tahoma" w:eastAsia="Times New Roman" w:hAnsi="Tahoma" w:cs="Times New Roman"/>
      <w:sz w:val="17"/>
      <w:szCs w:val="17"/>
      <w:lang/>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rsid w:val="001433DA"/>
    <w:rPr>
      <w:rFonts w:ascii="Tahoma" w:eastAsia="Times New Roman" w:hAnsi="Tahoma" w:cs="Times New Roman"/>
      <w:sz w:val="17"/>
      <w:szCs w:val="17"/>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3054</Words>
  <Characters>17408</Characters>
  <Application>Microsoft Office Word</Application>
  <DocSecurity>0</DocSecurity>
  <Lines>145</Lines>
  <Paragraphs>40</Paragraphs>
  <ScaleCrop>false</ScaleCrop>
  <Company/>
  <LinksUpToDate>false</LinksUpToDate>
  <CharactersWithSpaces>20422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dc:description/>
  <cp:lastModifiedBy>АЛЕНА</cp:lastModifiedBy>
  <cp:revision>2</cp:revision>
  <dcterms:created xsi:type="dcterms:W3CDTF">2023-10-13T14:21:00Z</dcterms:created>
  <dcterms:modified xsi:type="dcterms:W3CDTF">2023-10-13T14:22:00Z</dcterms:modified>
</cp:coreProperties>
</file>