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468" w:rsidRPr="004A55FF" w:rsidRDefault="00306468" w:rsidP="00306468">
      <w:pPr>
        <w:pStyle w:val="body"/>
        <w:ind w:firstLine="0"/>
        <w:jc w:val="center"/>
        <w:rPr>
          <w:rFonts w:cs="Times New Roman"/>
          <w:b/>
          <w:spacing w:val="-2"/>
          <w:sz w:val="24"/>
          <w:szCs w:val="24"/>
        </w:rPr>
      </w:pPr>
      <w:r w:rsidRPr="004A55FF">
        <w:rPr>
          <w:rFonts w:cs="Times New Roman"/>
          <w:b/>
          <w:spacing w:val="-2"/>
          <w:sz w:val="24"/>
          <w:szCs w:val="24"/>
        </w:rPr>
        <w:t>ФЕДЕРАЛЬНАЯ РАБОЧАЯ ПРОГРАММА УЧЕБНОГО ПРЕДМЕТА «ИНОСТРАННЫЙ (АНГЛИЙСКИЙ) ЯЗЫК»</w:t>
      </w:r>
    </w:p>
    <w:p w:rsidR="00306468" w:rsidRPr="004A55FF" w:rsidRDefault="00306468" w:rsidP="00306468">
      <w:pPr>
        <w:pStyle w:val="body"/>
        <w:rPr>
          <w:rFonts w:cs="Times New Roman"/>
          <w:spacing w:val="-2"/>
        </w:rPr>
      </w:pP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 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Возрастание значимости владения иностранными языками приводит к переосмыслению целей и содержания обучения иностранному (английскому) языку. 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 Целью иноязычного образования является формирование коммуникативной компетенции обучающихся в единстве таких её составляющих, как: речевая компетенция – развитие коммуникативных умений в четырёх основных видах речевой деятельности (говорении, аудировании,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 свою страну, её культуру в условиях межкультурного общения; компенсаторная компетенция – развитие </w:t>
      </w:r>
      <w:r w:rsidRPr="004A55FF">
        <w:rPr>
          <w:rFonts w:cs="Times New Roman"/>
          <w:sz w:val="24"/>
          <w:szCs w:val="24"/>
        </w:rPr>
        <w:lastRenderedPageBreak/>
        <w:t>умений выходить из положения в условиях дефицита языковых средств при получении и передаче информации. 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 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 Общее число часов, рекомендованных для изучения иностранного (английского) языка, – 510 часов: в 5 классе – 102 час (3 часа в неделю), Федеральная рабочая программа | Иностранный (английский) язык. 5–9 классы 5 в 6 классе – 102 часа (3 часа в неделю), в 7 классе – 102 часа (3 часа в неделю), в 8 классе –102 часа (3 часа в неделю), в 9 классе – 102 часа (3 часа в неделю). 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w:t>
      </w:r>
    </w:p>
    <w:p w:rsidR="00306468" w:rsidRPr="004A55FF" w:rsidRDefault="00306468" w:rsidP="00306468">
      <w:pPr>
        <w:pStyle w:val="body"/>
        <w:spacing w:line="240" w:lineRule="auto"/>
        <w:ind w:firstLine="709"/>
        <w:rPr>
          <w:rFonts w:cs="Times New Roman"/>
          <w:sz w:val="24"/>
          <w:szCs w:val="24"/>
        </w:rPr>
      </w:pPr>
      <w:r w:rsidRPr="004A55FF">
        <w:rPr>
          <w:rStyle w:val="Bold"/>
          <w:rFonts w:cs="Times New Roman"/>
          <w:sz w:val="24"/>
          <w:szCs w:val="24"/>
        </w:rPr>
        <w:t>СОДЕРЖАНИЕ ОБУЧЕНИЯ  УЧЕБНОМУ ПРЕДМЕТУ «АНГЛИЙСКИЙ ЯЗЫК»</w:t>
      </w: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5 КЛАСС</w:t>
      </w:r>
    </w:p>
    <w:p w:rsidR="00306468" w:rsidRPr="004A55FF" w:rsidRDefault="00306468" w:rsidP="00306468">
      <w:pPr>
        <w:pStyle w:val="body"/>
        <w:spacing w:line="240" w:lineRule="auto"/>
        <w:ind w:firstLine="709"/>
        <w:rPr>
          <w:rFonts w:cs="Times New Roman"/>
          <w:i/>
          <w:sz w:val="24"/>
          <w:szCs w:val="24"/>
        </w:rPr>
      </w:pPr>
      <w:r w:rsidRPr="004A55FF">
        <w:rPr>
          <w:rFonts w:cs="Times New Roman"/>
          <w:sz w:val="24"/>
          <w:szCs w:val="24"/>
        </w:rPr>
        <w:t xml:space="preserve"> </w:t>
      </w:r>
      <w:r w:rsidRPr="004A55FF">
        <w:rPr>
          <w:rFonts w:cs="Times New Roman"/>
          <w:i/>
          <w:sz w:val="24"/>
          <w:szCs w:val="24"/>
        </w:rPr>
        <w:t xml:space="preserve">Коммуникативные умения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Моя семья. Мои друзья. Семейные праздники: день рождения, Новый год. Внешность и характер человека (литературного персонажа). Досуг и увлечения (хобби) современного подростка (чтение, кино, спорт). Здоровый образ жизни: режим труда и отдыха, здоровое питание. Покупки: одежда, обувь и продукты питания. Школа, школьная жизнь, школьная форма, изучаемые предметы. Переписка с иностранными сверстниками. Каникулы в различное время года. Виды отдыха. Природа: дикие и домашние животные. Погода. Родной город (село). Транспорт.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Выдающиеся люди родной страны и страны (стран) изучаемого языка: писатели, поэты. Говорение Развитие коммуникативных умений диалогической речи на базе умений, сформированных на уровне начального общего образования: 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диалог-расспрос: сообщать фактическую информацию, отвечая на вопросы разных видов; запрашивать интересующую информацию. 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 Развитие </w:t>
      </w:r>
      <w:r w:rsidRPr="004A55FF">
        <w:rPr>
          <w:rFonts w:cs="Times New Roman"/>
          <w:sz w:val="24"/>
          <w:szCs w:val="24"/>
        </w:rPr>
        <w:lastRenderedPageBreak/>
        <w:t xml:space="preserve">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описание (предмета, внешности и одежды человека), в том числе характеристика (черты характера реального человека или литературного персонажа); повествование (сообщение); изложение (пересказ) основного содержания прочитанного текста; краткое изложение результатов выполненной проектной работы. 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 Объём монологического высказывания – 5–6 фраз. Аудирование 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 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Тексты для аудирования: диалог (беседа), высказывания собеседников в ситуациях повседневного общения, рассказ, сообщение информационного характера. Время звучания текста (текстов) для аудирования – до 1 минуты. Смысловое чтение 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 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Чтение несплошных текстов (таблиц) и понимание представленной в них информации. 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 Объём текста (текстов) для чтения – 180–200 слов. Письменная речь Развитие умений письменной речи на базе умений, сформированных на уровне начального общего образования: списывание текста и выписывание из него слов, словосочетаний, предложений в соответствии с решаемой коммуникативной задачей; написание коротких поздравлений с праздниками (с Новым годом, Рождеством, днём рождения); заполнение анкет и формуляров: сообщение о себе основных сведений в соответствии с 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 Языковые знания и умения Фонетическая сторона речи. 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w:t>
      </w:r>
      <w:r w:rsidRPr="004A55FF">
        <w:rPr>
          <w:rFonts w:cs="Times New Roman"/>
          <w:sz w:val="24"/>
          <w:szCs w:val="24"/>
        </w:rPr>
        <w:lastRenderedPageBreak/>
        <w:t xml:space="preserve">чтения. 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Тексты для чтения вслух: беседа (диалог), рассказ, отрывок из статьи научнопопулярного характера, сообщение информационного характера. Объём текста для чтения вслух – до 90 слов. Графика,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Лексическая сторона речи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 Основные способы словообразования: аффиксация: образование имён существительных при помощи суффиксов -er/-or (teacher/visitor), -ist (scientist, tourist), -sion/-tion (discussion/invitation); образование имён прилагательных при помощи суффиксов -ful (wonderful), -ian/-an (Russian/American); образование наречий при помощи суффикса -ly (recently); образование имён прилагательных, имён существительных и наречий при помощи отрицательного префикса un (unhappy, unreality, unusually). Грамматическая сторона речи Распознавание и употребление в устной и письменной речи изученных морфологических форм и синтаксических конструкций английского языка. Предложения с несколькими обстоятельствами, следующими в определённом порядке. Вопросительные предложения (альтернативный и разделительный вопросы в Present/Past/Future Simple Tense).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 Имена существительные во множественном числе, в том числе имена существительные, имеющие форму только множественного числа. Имена существительные с причастиями настоящего и прошедшего времени. Наречия в положительной, сравнительной и превосходной степенях, образованные по правилу, и исключения. Федеральная рабочая программа | Иностранный (английский) язык. 5–9 классы 10 Социокультурные знания и умения 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 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 Формирование умений: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формуляре); кратко представлять Россию и страну (страны) изучаемого языка;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Компенсаторные умения Использование при чтении и аудировании языковой, в том числе контекстуальной, догадки. Использование при формулировании собственных высказываний, ключевых слов, плана. Игнорирование </w:t>
      </w:r>
      <w:r w:rsidRPr="004A55FF">
        <w:rPr>
          <w:rFonts w:cs="Times New Roman"/>
          <w:sz w:val="24"/>
          <w:szCs w:val="24"/>
        </w:rPr>
        <w:lastRenderedPageBreak/>
        <w:t xml:space="preserve">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 xml:space="preserve">6 КЛАСС </w:t>
      </w:r>
    </w:p>
    <w:p w:rsidR="00306468" w:rsidRPr="004A55FF" w:rsidRDefault="00306468" w:rsidP="00306468">
      <w:pPr>
        <w:pStyle w:val="body"/>
        <w:spacing w:line="240" w:lineRule="auto"/>
        <w:ind w:firstLine="709"/>
        <w:rPr>
          <w:rFonts w:cs="Times New Roman"/>
          <w:i/>
          <w:sz w:val="24"/>
          <w:szCs w:val="24"/>
        </w:rPr>
      </w:pPr>
      <w:r w:rsidRPr="004A55FF">
        <w:rPr>
          <w:rFonts w:cs="Times New Roman"/>
          <w:i/>
          <w:sz w:val="24"/>
          <w:szCs w:val="24"/>
        </w:rPr>
        <w:t>Коммуникативные умения</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Взаимоотношения в семье и с друзьями. Семейные праздники. Внешность и характер человека (литературного персонажа). Досуг и увлечения (хобби) современного подростка (чтение, кино, театр, спорт). Здоровый образ жизни: режим труда и отдыха, фитнес, сбалансированное питание. Покупки: одежда, обувь и продукты питания. Школа, школьная жизнь, школьная форма, изучаемые предметы, любимый предмет, правила поведения в школе. Переписка с иностранными сверстниками. Переписка с иностранными сверстниками. Каникулы в различное время года. Виды отдыха. Путешествия по России и иностранным странам. Природа: дикие и домашние животные. Климат, погода. Жизнь в городе и сельской местности. Описание родного города (села). Транспорт.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Выдающиеся люди родной страны и страны (стран) изучаемого языка: писатели, поэты, учёные. </w:t>
      </w:r>
    </w:p>
    <w:p w:rsidR="00306468" w:rsidRPr="004A55FF" w:rsidRDefault="00306468" w:rsidP="00306468">
      <w:pPr>
        <w:pStyle w:val="body"/>
        <w:spacing w:line="240" w:lineRule="auto"/>
        <w:ind w:firstLine="709"/>
        <w:rPr>
          <w:rFonts w:cs="Times New Roman"/>
          <w:i/>
          <w:sz w:val="24"/>
          <w:szCs w:val="24"/>
        </w:rPr>
      </w:pPr>
      <w:r w:rsidRPr="004A55FF">
        <w:rPr>
          <w:rFonts w:cs="Times New Roman"/>
          <w:i/>
          <w:sz w:val="24"/>
          <w:szCs w:val="24"/>
        </w:rPr>
        <w:t xml:space="preserve">Говорение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Развитие коммуникативных умений диалогической речи, а именно умений вести: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описание (предмета, внешности и одежды человека), в том числе характеристика (черты характера реального человека или литературного персонажа); повествование (сообщение); изложение (пересказ) основного содержания прочитанного текста; краткое изложение результатов выполненной проектной работы. 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7–8 фраз. Аудирование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Аудирование с пониманием основного содержания текста </w:t>
      </w:r>
      <w:r w:rsidRPr="004A55FF">
        <w:rPr>
          <w:rFonts w:cs="Times New Roman"/>
          <w:sz w:val="24"/>
          <w:szCs w:val="24"/>
        </w:rPr>
        <w:lastRenderedPageBreak/>
        <w:t>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Тексты для аудирования: высказывания собеседников в ситуациях повседневного общения, диалог (беседа), рассказ, сообщение информационного характера. Время звучания текста (текстов) для аудирования – до 1,5 минуты. Смысловое чтение 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 Чтение несплошных текстов (таблиц) и понимание представленной в них информации. 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 Объём текста (текстов) для чтения – 250–300 слов.</w:t>
      </w:r>
    </w:p>
    <w:p w:rsidR="00306468" w:rsidRPr="004A55FF" w:rsidRDefault="00306468" w:rsidP="00306468">
      <w:pPr>
        <w:pStyle w:val="body"/>
        <w:spacing w:line="240" w:lineRule="auto"/>
        <w:ind w:firstLine="709"/>
        <w:rPr>
          <w:rFonts w:cs="Times New Roman"/>
          <w:i/>
          <w:sz w:val="24"/>
          <w:szCs w:val="24"/>
        </w:rPr>
      </w:pPr>
      <w:r w:rsidRPr="004A55FF">
        <w:rPr>
          <w:rFonts w:cs="Times New Roman"/>
          <w:sz w:val="24"/>
          <w:szCs w:val="24"/>
        </w:rPr>
        <w:t xml:space="preserve"> </w:t>
      </w:r>
      <w:r w:rsidRPr="004A55FF">
        <w:rPr>
          <w:rFonts w:cs="Times New Roman"/>
          <w:i/>
          <w:sz w:val="24"/>
          <w:szCs w:val="24"/>
        </w:rPr>
        <w:t xml:space="preserve">Письменная речь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Развитие умений письменной речи: списывание текста и выписывание из него слов, словосочетаний, предложений в соответствии с решаемой коммуникативной задачей; заполнение анкет и формуляров: сообщение о себе основных сведений в соответствии с нормами, принятыми в англоговорящих странах;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 создание небольшого письменного высказывания с использованием образца, плана, иллюстраций. Объём письменного высказывания – до 70 слов. Языковые знания и умения Фонетическая сторона речи 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Объём текста для чтения вслух – до 95 слов. Графика,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Лексическая сторона речи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Распознавание и употребление в устной и письменной речи различных средств связи для обеспечения логичности и целостности высказывания. Объём: около 750 лексических единиц для продуктивного использования (включая 650 </w:t>
      </w:r>
      <w:r w:rsidRPr="004A55FF">
        <w:rPr>
          <w:rFonts w:cs="Times New Roman"/>
          <w:sz w:val="24"/>
          <w:szCs w:val="24"/>
        </w:rPr>
        <w:lastRenderedPageBreak/>
        <w:t>лексических единиц, изученных ранее) и около 800 лексических единиц для рецептивного усвоения (включая 750 лексических единиц продуктивного минимума). Основные способы словообразования: аффиксация: образование имён существительных при помощи суффикса -ing (reading); образование имён прилагательных при помощи суффиксов -al (typical), -ing (amazing), -less (useless), -ive (impressive). Синонимы. Антонимы. Интернациональные слова. Грамматическая сторона речи Распознавание и употребление в устной и письменной речи изученных морфологических форм и синтаксических конструкций английского языка. Сложноподчинённые предложения с придаточными определительными с союзными словами who, which, that. Сложноподчинённые предложения с придаточными времени с союзами for, since. Предложения с конструкциями as … as, not so … as. Все типы вопросительных предложений (общий, специальный, альтернативный, разделительный вопросы) в Present/Past Continuous Tense. Глаголы в видо-временных формах действительного залога в изъявительном наклонении в Present/Past Continuous Tense. Модальные</w:t>
      </w:r>
      <w:r w:rsidRPr="004A55FF">
        <w:rPr>
          <w:rFonts w:cs="Times New Roman"/>
          <w:sz w:val="24"/>
          <w:szCs w:val="24"/>
          <w:lang w:val="en-US"/>
        </w:rPr>
        <w:t xml:space="preserve"> </w:t>
      </w:r>
      <w:r w:rsidRPr="004A55FF">
        <w:rPr>
          <w:rFonts w:cs="Times New Roman"/>
          <w:sz w:val="24"/>
          <w:szCs w:val="24"/>
        </w:rPr>
        <w:t>глаголы</w:t>
      </w:r>
      <w:r w:rsidRPr="004A55FF">
        <w:rPr>
          <w:rFonts w:cs="Times New Roman"/>
          <w:sz w:val="24"/>
          <w:szCs w:val="24"/>
          <w:lang w:val="en-US"/>
        </w:rPr>
        <w:t xml:space="preserve"> </w:t>
      </w:r>
      <w:r w:rsidRPr="004A55FF">
        <w:rPr>
          <w:rFonts w:cs="Times New Roman"/>
          <w:sz w:val="24"/>
          <w:szCs w:val="24"/>
        </w:rPr>
        <w:t>и</w:t>
      </w:r>
      <w:r w:rsidRPr="004A55FF">
        <w:rPr>
          <w:rFonts w:cs="Times New Roman"/>
          <w:sz w:val="24"/>
          <w:szCs w:val="24"/>
          <w:lang w:val="en-US"/>
        </w:rPr>
        <w:t xml:space="preserve"> </w:t>
      </w:r>
      <w:r w:rsidRPr="004A55FF">
        <w:rPr>
          <w:rFonts w:cs="Times New Roman"/>
          <w:sz w:val="24"/>
          <w:szCs w:val="24"/>
        </w:rPr>
        <w:t>их</w:t>
      </w:r>
      <w:r w:rsidRPr="004A55FF">
        <w:rPr>
          <w:rFonts w:cs="Times New Roman"/>
          <w:sz w:val="24"/>
          <w:szCs w:val="24"/>
          <w:lang w:val="en-US"/>
        </w:rPr>
        <w:t xml:space="preserve"> </w:t>
      </w:r>
      <w:r w:rsidRPr="004A55FF">
        <w:rPr>
          <w:rFonts w:cs="Times New Roman"/>
          <w:sz w:val="24"/>
          <w:szCs w:val="24"/>
        </w:rPr>
        <w:t>эквиваленты</w:t>
      </w:r>
      <w:r w:rsidRPr="004A55FF">
        <w:rPr>
          <w:rFonts w:cs="Times New Roman"/>
          <w:sz w:val="24"/>
          <w:szCs w:val="24"/>
          <w:lang w:val="en-US"/>
        </w:rPr>
        <w:t xml:space="preserve"> (can/be able to, must/have to, may, should, need). </w:t>
      </w:r>
      <w:r w:rsidRPr="004A55FF">
        <w:rPr>
          <w:rFonts w:cs="Times New Roman"/>
          <w:sz w:val="24"/>
          <w:szCs w:val="24"/>
        </w:rPr>
        <w:t xml:space="preserve">Слова, выражающие количество (little/a little, few/a few). 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 Числительные для обозначения дат и больших чисел (100–1000). Социокультурные знания и умения 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 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 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 Развитие умений: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формуляре); кратко представлять Россию и страну (страны) изучаемого языка;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 кратко рассказывать о выдающихся людях родной страны и страны (стран) изучаемого языка (учёных, писателях, поэтах). Компенсаторные умения Использование при чтении и аудировании языковой догадки, в том числе контекстуальной. Использование при формулировании собственных высказываний, ключевых слов, плана. 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7 КЛАСС</w:t>
      </w:r>
    </w:p>
    <w:p w:rsidR="00306468" w:rsidRPr="004A55FF" w:rsidRDefault="00306468" w:rsidP="00306468">
      <w:pPr>
        <w:pStyle w:val="body"/>
        <w:spacing w:line="240" w:lineRule="auto"/>
        <w:ind w:firstLine="709"/>
        <w:rPr>
          <w:rFonts w:cs="Times New Roman"/>
          <w:i/>
          <w:sz w:val="24"/>
          <w:szCs w:val="24"/>
        </w:rPr>
      </w:pPr>
      <w:r w:rsidRPr="004A55FF">
        <w:rPr>
          <w:rFonts w:cs="Times New Roman"/>
          <w:sz w:val="24"/>
          <w:szCs w:val="24"/>
        </w:rPr>
        <w:t xml:space="preserve"> </w:t>
      </w:r>
      <w:r w:rsidRPr="004A55FF">
        <w:rPr>
          <w:rFonts w:cs="Times New Roman"/>
          <w:i/>
          <w:sz w:val="24"/>
          <w:szCs w:val="24"/>
        </w:rPr>
        <w:t xml:space="preserve">Коммуникативные умения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Взаимоотношения в семье и с друзьями. Семейные праздники. Обязанности по дому. Внешность и характер человека (литературного персонажа). Досуг и увлечения (хобби) современного подростка (чтение, кино, театр, музей, спорт, музыка). </w:t>
      </w:r>
      <w:r w:rsidRPr="004A55FF">
        <w:rPr>
          <w:rFonts w:cs="Times New Roman"/>
          <w:sz w:val="24"/>
          <w:szCs w:val="24"/>
        </w:rPr>
        <w:lastRenderedPageBreak/>
        <w:t xml:space="preserve">Здоровый образ жизни: режим труда и отдыха, фитнес, сбалансированное питание. Покупки: одежда, обувь и продукты питания.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 Каникулы в различное время года. Виды отдыха. Путешествия по России и иностранным странам. Природа: дикие и домашние животные. Климат, погода. Жизнь в городе и сельской местности. Описание родного города (села). Транспорт. Средства массовой информации (телевидение, журналы,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Выдающиеся люди родной страны и страны (стран) изучаемого языка: учёные, писатели, поэты, спортсмены. Говорение 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6 реплик со стороны каждого собеседника.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 изложение (пересказ) основного содержания, прочитанного (прослушанного) текста; краткое изложение результатов выполненной проектной работы. 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 Объём монологического высказывания – 8–9 фраз. Аудирование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 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 Тексты для аудирования: диалог (беседа), высказывания собеседников в ситуациях повседневного общения, рассказ, сообщение информационного характера. Время звучания текста (текстов) для аудирования – до 1,5 минуты. Смысловое чтение Развитие умения </w:t>
      </w:r>
      <w:r w:rsidRPr="004A55FF">
        <w:rPr>
          <w:rFonts w:cs="Times New Roman"/>
          <w:sz w:val="24"/>
          <w:szCs w:val="24"/>
        </w:rPr>
        <w:lastRenderedPageBreak/>
        <w:t xml:space="preserve">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 Чтение с пониманием нужной (запрашиваемой) информации предполагает умение находить в прочитанном тексте и понимать запрашиваемую информацию. Чтение с полным пониманием предполагает полное и точное понимание информации, представленной в тексте, в эксплицитной (явной) форме. Чтение несплошных текстов (таблиц, диаграмм) и понимание представленной в них информации. 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 Объём текста (текстов) для чтения – до 350 слов. Письменная речь Развитие умений письменной речи: 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 заполнение анкет и формуляров: сообщение о себе основных сведений в соответствии с 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 создание небольшого письменного высказывания с использованием образца, плана, таблицы. Объём письменного высказывания – до 90 слов. Языковые знания и умения. Фонетическая сторона речи Различение на слух, без фонематических ошибок, ведущих к сбою в коммуникации, произнесение слов с соблюдением правильного ударения и фраз Федеральная рабочая программа | Иностранный (английский) язык. 5–9 классы 19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Тексты для чтения вслух: диалог (беседа), рассказ, сообщение информационного характера, отрывок из статьи научно-популярного характера. Объём текста для чтения вслух – до 100 слов. Графика,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Лексическая сторона речи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 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 Основные способы словообразования: аффиксация: образование имён существительных при помощи префикса un (unreality) и при помощи суффиксов: -ment (development), -ness (darkness); образование </w:t>
      </w:r>
      <w:r w:rsidRPr="004A55FF">
        <w:rPr>
          <w:rFonts w:cs="Times New Roman"/>
          <w:sz w:val="24"/>
          <w:szCs w:val="24"/>
        </w:rPr>
        <w:lastRenderedPageBreak/>
        <w:t xml:space="preserve">имён прилагательных при помощи суффиксов -ly (friendly), -ous (famous), -y (busy); образование имён прилагательных и наречий при помощи префиксов in-/im- (informal, independently, impossible); словосложение: образование сложных прилагательных путём соединения основы прилагательного с основой существительного с добавлением суффикса -ed (blue-eyed). Многозначные лексические единицы. Синонимы. Антонимы. Интернациональные слова. Наиболее частотные фразовые глаголы. Грамматическая сторона речи Распознавание и употребление в устной и письменной речи изученных морфологических форм и синтаксических конструкций английского языка. Предложения со сложным дополнением (Complex Object). Условные предложения реального (Conditional 0, Conditional I) характера. Предложения с конструкцией to be going to + инфинитив и формы Future Simple Tense и Present Continuous Tense для выражения будущего действия. Конструкция used to + инфинитив глагола. Глаголы в наиболее употребительных формах страдательного залога (Present/Past Simple Passive). Предлоги, употребляемые с глаголами в страдательном залоге. Модальный глагол might. Наречия, совпадающие по форме с прилагательными (fast, high; early). Местоимения other/another, both, all, one. Количественные числительные для обозначения больших чисел (до 1 000 000). Социокультурные знания и умения 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 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Развитие умений: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 кратко представлять Россию и страну (страны) изучаемого языка;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 кратко рассказывать о выдающихся людях родной страны и страны (стран) изучаемого языка (учёных, писателях, поэтах, спортсменах). Компенсаторные умения 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 Переспрашивать, просить повторить, уточняя значение незнакомых слов. Использование при формулировании собственных высказываний, ключевых слов, плана. 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8 КЛАСС</w:t>
      </w:r>
    </w:p>
    <w:p w:rsidR="00306468" w:rsidRPr="004A55FF" w:rsidRDefault="00306468" w:rsidP="00306468">
      <w:pPr>
        <w:pStyle w:val="body"/>
        <w:spacing w:line="240" w:lineRule="auto"/>
        <w:ind w:firstLine="709"/>
        <w:rPr>
          <w:rFonts w:cs="Times New Roman"/>
          <w:i/>
          <w:sz w:val="24"/>
          <w:szCs w:val="24"/>
        </w:rPr>
      </w:pPr>
      <w:r w:rsidRPr="004A55FF">
        <w:rPr>
          <w:rFonts w:cs="Times New Roman"/>
          <w:i/>
          <w:sz w:val="24"/>
          <w:szCs w:val="24"/>
        </w:rPr>
        <w:t xml:space="preserve"> Коммуникативные умения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Взаимоотношения в семье и с друзьями. Внешность и характер человека (литературного персонажа). Досуг и увлечения (хобби) современного подростка (чтение, </w:t>
      </w:r>
      <w:r w:rsidRPr="004A55FF">
        <w:rPr>
          <w:rFonts w:cs="Times New Roman"/>
          <w:sz w:val="24"/>
          <w:szCs w:val="24"/>
        </w:rPr>
        <w:lastRenderedPageBreak/>
        <w:t xml:space="preserve">кино, театр, музей, спорт, музыка). Здоровый образ жизни: режим труда и отдыха, фитнес, сбалансированное питание. Посещение врача. Покупки: одежда, обувь и продукты питания. Карманные деньги. 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Виды отдыха в различное время года. Путешествия по России и иностранным странам. Природа: флора и фауна. Проблемы экологии. Климат, погода. Стихийные бедствия. Условия проживания в городской (сельской) местности. Транспорт. 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Выдающиеся люди родной страны и страны (стран) изучаемого языка: учёные, писатели, поэты, художники, музыканты, спортсмены. Говорение 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 Объём диалога – до 7 реплик со стороны каждого собеседника.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 выражение и аргументирование своего мнения по отношению к услышанному (прочитанному); изложение (пересказ) основного содержания, прочитанного (прослушанного) текста; составление рассказа по картинкам; изложение результатов выполненной проектной работы. 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 Объём монологического высказывания – 9–10 фраз. Аудирование 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 Аудирование с пониманием </w:t>
      </w:r>
      <w:r w:rsidRPr="004A55FF">
        <w:rPr>
          <w:rFonts w:cs="Times New Roman"/>
          <w:sz w:val="24"/>
          <w:szCs w:val="24"/>
        </w:rPr>
        <w:lastRenderedPageBreak/>
        <w:t xml:space="preserve">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 Тексты для аудирования: диалог (беседа), высказывания собеседников в ситуациях повседневного общения, рассказ, сообщение информационного характера. Время звучания текста (текстов) для аудирования – до 2 минут. Смысловое чтение 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 Чтение несплошных текстов (таблиц, диаграмм, схем) и понимание представленной в них информации. 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 Объём текста (текстов) для чтения – 350–500 слов. Письменная речь Развитие умений письменной речи: составление плана (тезисов) устного или письменного сообщения; заполнение анкет и формуляров: сообщение о себе основных сведений в соответствии с 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 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 Языковые знания и умения Фонетическая сторона речи 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Объём текста для чтения вслух – до 110 слов. Графика,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Пунктуационно правильно в соответствии с нормами речевого этикета, принятыми в стране </w:t>
      </w:r>
      <w:r w:rsidRPr="004A55FF">
        <w:rPr>
          <w:rFonts w:cs="Times New Roman"/>
          <w:sz w:val="24"/>
          <w:szCs w:val="24"/>
        </w:rPr>
        <w:lastRenderedPageBreak/>
        <w:t>(странах) изучаемого языка, оформлять электронное сообщение личного характера. Лексическая сторона речи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 Основные способы словообразования: аффиксация: образование имен существительных при помощи суффиксов: -ance/-ence (performance/residence), -ity (activity); -ship (friendship); образование имен прилагательных при помощи префикса inter- (international); образование имен прилагательных при помощи -ed и -ing (interested/interesting); конверсия: образование имени существительного от неопределённой формы глагола (to walk – a walk); образование глагола от имени существительного (a present – to present); образование имени существительного от прилагательного (rich – the rich); Многозначные лексические единицы. Синонимы. Антонимы. Интернациональные слова. Наиболее частотные фразовые глаголы. Сокращения и аббревиатуры. Различные средства связи в тексте для обеспечения его целостности (firstly, however, finally, at last, etc.). Грамматическая сторона речи Распознавание и употребление в устной и письменной речи изученных морфологических форм и синтаксических конструкций английского языка. Предложения</w:t>
      </w:r>
      <w:r w:rsidRPr="004A55FF">
        <w:rPr>
          <w:rFonts w:cs="Times New Roman"/>
          <w:sz w:val="24"/>
          <w:szCs w:val="24"/>
          <w:lang w:val="en-US"/>
        </w:rPr>
        <w:t xml:space="preserve"> </w:t>
      </w:r>
      <w:r w:rsidRPr="004A55FF">
        <w:rPr>
          <w:rFonts w:cs="Times New Roman"/>
          <w:sz w:val="24"/>
          <w:szCs w:val="24"/>
        </w:rPr>
        <w:t>со</w:t>
      </w:r>
      <w:r w:rsidRPr="004A55FF">
        <w:rPr>
          <w:rFonts w:cs="Times New Roman"/>
          <w:sz w:val="24"/>
          <w:szCs w:val="24"/>
          <w:lang w:val="en-US"/>
        </w:rPr>
        <w:t xml:space="preserve"> </w:t>
      </w:r>
      <w:r w:rsidRPr="004A55FF">
        <w:rPr>
          <w:rFonts w:cs="Times New Roman"/>
          <w:sz w:val="24"/>
          <w:szCs w:val="24"/>
        </w:rPr>
        <w:t>сложным</w:t>
      </w:r>
      <w:r w:rsidRPr="004A55FF">
        <w:rPr>
          <w:rFonts w:cs="Times New Roman"/>
          <w:sz w:val="24"/>
          <w:szCs w:val="24"/>
          <w:lang w:val="en-US"/>
        </w:rPr>
        <w:t xml:space="preserve"> </w:t>
      </w:r>
      <w:r w:rsidRPr="004A55FF">
        <w:rPr>
          <w:rFonts w:cs="Times New Roman"/>
          <w:sz w:val="24"/>
          <w:szCs w:val="24"/>
        </w:rPr>
        <w:t>дополнением</w:t>
      </w:r>
      <w:r w:rsidRPr="004A55FF">
        <w:rPr>
          <w:rFonts w:cs="Times New Roman"/>
          <w:sz w:val="24"/>
          <w:szCs w:val="24"/>
          <w:lang w:val="en-US"/>
        </w:rPr>
        <w:t xml:space="preserve"> (Complex Object) (I saw her cross/ crossing the road.). </w:t>
      </w:r>
      <w:r w:rsidRPr="004A55FF">
        <w:rPr>
          <w:rFonts w:cs="Times New Roman"/>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 Все типы вопросительных предложений в Past Perfect Tense. Согласование времен в рамках сложного предложения. Согласование подлежащего, выраженного собирательным существительным (family, police) со сказуемым. Конструкции с глаголами на -ing: to love/hate doing something. Конструкции</w:t>
      </w:r>
      <w:r w:rsidRPr="004A55FF">
        <w:rPr>
          <w:rFonts w:cs="Times New Roman"/>
          <w:sz w:val="24"/>
          <w:szCs w:val="24"/>
          <w:lang w:val="en-US"/>
        </w:rPr>
        <w:t xml:space="preserve">, </w:t>
      </w:r>
      <w:r w:rsidRPr="004A55FF">
        <w:rPr>
          <w:rFonts w:cs="Times New Roman"/>
          <w:sz w:val="24"/>
          <w:szCs w:val="24"/>
        </w:rPr>
        <w:t>содержащие</w:t>
      </w:r>
      <w:r w:rsidRPr="004A55FF">
        <w:rPr>
          <w:rFonts w:cs="Times New Roman"/>
          <w:sz w:val="24"/>
          <w:szCs w:val="24"/>
          <w:lang w:val="en-US"/>
        </w:rPr>
        <w:t xml:space="preserve"> </w:t>
      </w:r>
      <w:r w:rsidRPr="004A55FF">
        <w:rPr>
          <w:rFonts w:cs="Times New Roman"/>
          <w:sz w:val="24"/>
          <w:szCs w:val="24"/>
        </w:rPr>
        <w:t>глаголы</w:t>
      </w:r>
      <w:r w:rsidRPr="004A55FF">
        <w:rPr>
          <w:rFonts w:cs="Times New Roman"/>
          <w:sz w:val="24"/>
          <w:szCs w:val="24"/>
          <w:lang w:val="en-US"/>
        </w:rPr>
        <w:t>-</w:t>
      </w:r>
      <w:r w:rsidRPr="004A55FF">
        <w:rPr>
          <w:rFonts w:cs="Times New Roman"/>
          <w:sz w:val="24"/>
          <w:szCs w:val="24"/>
        </w:rPr>
        <w:t>связки</w:t>
      </w:r>
      <w:r w:rsidRPr="004A55FF">
        <w:rPr>
          <w:rFonts w:cs="Times New Roman"/>
          <w:sz w:val="24"/>
          <w:szCs w:val="24"/>
          <w:lang w:val="en-US"/>
        </w:rPr>
        <w:t xml:space="preserve"> to be/to look/to feel/to seem. </w:t>
      </w:r>
      <w:r w:rsidRPr="004A55FF">
        <w:rPr>
          <w:rFonts w:cs="Times New Roman"/>
          <w:sz w:val="24"/>
          <w:szCs w:val="24"/>
        </w:rPr>
        <w:t>Конструкции</w:t>
      </w:r>
      <w:r w:rsidRPr="004A55FF">
        <w:rPr>
          <w:rFonts w:cs="Times New Roman"/>
          <w:sz w:val="24"/>
          <w:szCs w:val="24"/>
          <w:lang w:val="en-US"/>
        </w:rPr>
        <w:t xml:space="preserve"> be/get used to + </w:t>
      </w:r>
      <w:r w:rsidRPr="004A55FF">
        <w:rPr>
          <w:rFonts w:cs="Times New Roman"/>
          <w:sz w:val="24"/>
          <w:szCs w:val="24"/>
        </w:rPr>
        <w:t>инфинитив</w:t>
      </w:r>
      <w:r w:rsidRPr="004A55FF">
        <w:rPr>
          <w:rFonts w:cs="Times New Roman"/>
          <w:sz w:val="24"/>
          <w:szCs w:val="24"/>
          <w:lang w:val="en-US"/>
        </w:rPr>
        <w:t xml:space="preserve"> </w:t>
      </w:r>
      <w:r w:rsidRPr="004A55FF">
        <w:rPr>
          <w:rFonts w:cs="Times New Roman"/>
          <w:sz w:val="24"/>
          <w:szCs w:val="24"/>
        </w:rPr>
        <w:t>глагола</w:t>
      </w:r>
      <w:r w:rsidRPr="004A55FF">
        <w:rPr>
          <w:rFonts w:cs="Times New Roman"/>
          <w:sz w:val="24"/>
          <w:szCs w:val="24"/>
          <w:lang w:val="en-US"/>
        </w:rPr>
        <w:t xml:space="preserve">, be/get used to + </w:t>
      </w:r>
      <w:r w:rsidRPr="004A55FF">
        <w:rPr>
          <w:rFonts w:cs="Times New Roman"/>
          <w:sz w:val="24"/>
          <w:szCs w:val="24"/>
        </w:rPr>
        <w:t>инфинитив</w:t>
      </w:r>
      <w:r w:rsidRPr="004A55FF">
        <w:rPr>
          <w:rFonts w:cs="Times New Roman"/>
          <w:sz w:val="24"/>
          <w:szCs w:val="24"/>
          <w:lang w:val="en-US"/>
        </w:rPr>
        <w:t xml:space="preserve"> </w:t>
      </w:r>
      <w:r w:rsidRPr="004A55FF">
        <w:rPr>
          <w:rFonts w:cs="Times New Roman"/>
          <w:sz w:val="24"/>
          <w:szCs w:val="24"/>
        </w:rPr>
        <w:t>глагол</w:t>
      </w:r>
      <w:r w:rsidRPr="004A55FF">
        <w:rPr>
          <w:rFonts w:cs="Times New Roman"/>
          <w:sz w:val="24"/>
          <w:szCs w:val="24"/>
          <w:lang w:val="en-US"/>
        </w:rPr>
        <w:t xml:space="preserve">, be/get used to doing something, be/get used to something. </w:t>
      </w:r>
      <w:r w:rsidRPr="004A55FF">
        <w:rPr>
          <w:rFonts w:cs="Times New Roman"/>
          <w:sz w:val="24"/>
          <w:szCs w:val="24"/>
        </w:rPr>
        <w:t>Конструкция</w:t>
      </w:r>
      <w:r w:rsidRPr="004A55FF">
        <w:rPr>
          <w:rFonts w:cs="Times New Roman"/>
          <w:sz w:val="24"/>
          <w:szCs w:val="24"/>
          <w:lang w:val="en-US"/>
        </w:rPr>
        <w:t xml:space="preserve"> both … and …. </w:t>
      </w:r>
      <w:r w:rsidRPr="004A55FF">
        <w:rPr>
          <w:rFonts w:cs="Times New Roman"/>
          <w:sz w:val="24"/>
          <w:szCs w:val="24"/>
        </w:rPr>
        <w:t>Конструкции</w:t>
      </w:r>
      <w:r w:rsidRPr="004A55FF">
        <w:rPr>
          <w:rFonts w:cs="Times New Roman"/>
          <w:sz w:val="24"/>
          <w:szCs w:val="24"/>
          <w:lang w:val="en-US"/>
        </w:rPr>
        <w:t xml:space="preserve"> c </w:t>
      </w:r>
      <w:r w:rsidRPr="004A55FF">
        <w:rPr>
          <w:rFonts w:cs="Times New Roman"/>
          <w:sz w:val="24"/>
          <w:szCs w:val="24"/>
        </w:rPr>
        <w:t>глаголами</w:t>
      </w:r>
      <w:r w:rsidRPr="004A55FF">
        <w:rPr>
          <w:rFonts w:cs="Times New Roman"/>
          <w:sz w:val="24"/>
          <w:szCs w:val="24"/>
          <w:lang w:val="en-US"/>
        </w:rPr>
        <w:t xml:space="preserve"> to stop, to remember, to forget (</w:t>
      </w:r>
      <w:r w:rsidRPr="004A55FF">
        <w:rPr>
          <w:rFonts w:cs="Times New Roman"/>
          <w:sz w:val="24"/>
          <w:szCs w:val="24"/>
        </w:rPr>
        <w:t>разница</w:t>
      </w:r>
      <w:r w:rsidRPr="004A55FF">
        <w:rPr>
          <w:rFonts w:cs="Times New Roman"/>
          <w:sz w:val="24"/>
          <w:szCs w:val="24"/>
          <w:lang w:val="en-US"/>
        </w:rPr>
        <w:t xml:space="preserve"> </w:t>
      </w:r>
      <w:r w:rsidRPr="004A55FF">
        <w:rPr>
          <w:rFonts w:cs="Times New Roman"/>
          <w:sz w:val="24"/>
          <w:szCs w:val="24"/>
        </w:rPr>
        <w:t>в</w:t>
      </w:r>
      <w:r w:rsidRPr="004A55FF">
        <w:rPr>
          <w:rFonts w:cs="Times New Roman"/>
          <w:sz w:val="24"/>
          <w:szCs w:val="24"/>
          <w:lang w:val="en-US"/>
        </w:rPr>
        <w:t xml:space="preserve"> </w:t>
      </w:r>
      <w:r w:rsidRPr="004A55FF">
        <w:rPr>
          <w:rFonts w:cs="Times New Roman"/>
          <w:sz w:val="24"/>
          <w:szCs w:val="24"/>
        </w:rPr>
        <w:t>значении</w:t>
      </w:r>
      <w:r w:rsidRPr="004A55FF">
        <w:rPr>
          <w:rFonts w:cs="Times New Roman"/>
          <w:sz w:val="24"/>
          <w:szCs w:val="24"/>
          <w:lang w:val="en-US"/>
        </w:rPr>
        <w:t xml:space="preserve"> to stop doing smth </w:t>
      </w:r>
      <w:r w:rsidRPr="004A55FF">
        <w:rPr>
          <w:rFonts w:cs="Times New Roman"/>
          <w:sz w:val="24"/>
          <w:szCs w:val="24"/>
        </w:rPr>
        <w:t>и</w:t>
      </w:r>
      <w:r w:rsidRPr="004A55FF">
        <w:rPr>
          <w:rFonts w:cs="Times New Roman"/>
          <w:sz w:val="24"/>
          <w:szCs w:val="24"/>
          <w:lang w:val="en-US"/>
        </w:rPr>
        <w:t xml:space="preserve"> to stop to do smth). </w:t>
      </w:r>
      <w:r w:rsidRPr="004A55FF">
        <w:rPr>
          <w:rFonts w:cs="Times New Roman"/>
          <w:sz w:val="24"/>
          <w:szCs w:val="24"/>
        </w:rPr>
        <w:t>Глаголы</w:t>
      </w:r>
      <w:r w:rsidRPr="004A55FF">
        <w:rPr>
          <w:rFonts w:cs="Times New Roman"/>
          <w:sz w:val="24"/>
          <w:szCs w:val="24"/>
          <w:lang w:val="en-US"/>
        </w:rPr>
        <w:t xml:space="preserve"> </w:t>
      </w:r>
      <w:r w:rsidRPr="004A55FF">
        <w:rPr>
          <w:rFonts w:cs="Times New Roman"/>
          <w:sz w:val="24"/>
          <w:szCs w:val="24"/>
        </w:rPr>
        <w:t>в</w:t>
      </w:r>
      <w:r w:rsidRPr="004A55FF">
        <w:rPr>
          <w:rFonts w:cs="Times New Roman"/>
          <w:sz w:val="24"/>
          <w:szCs w:val="24"/>
          <w:lang w:val="en-US"/>
        </w:rPr>
        <w:t xml:space="preserve"> </w:t>
      </w:r>
      <w:r w:rsidRPr="004A55FF">
        <w:rPr>
          <w:rFonts w:cs="Times New Roman"/>
          <w:sz w:val="24"/>
          <w:szCs w:val="24"/>
        </w:rPr>
        <w:t>видо</w:t>
      </w:r>
      <w:r w:rsidRPr="004A55FF">
        <w:rPr>
          <w:rFonts w:cs="Times New Roman"/>
          <w:sz w:val="24"/>
          <w:szCs w:val="24"/>
          <w:lang w:val="en-US"/>
        </w:rPr>
        <w:t>-</w:t>
      </w:r>
      <w:r w:rsidRPr="004A55FF">
        <w:rPr>
          <w:rFonts w:cs="Times New Roman"/>
          <w:sz w:val="24"/>
          <w:szCs w:val="24"/>
        </w:rPr>
        <w:t>временных</w:t>
      </w:r>
      <w:r w:rsidRPr="004A55FF">
        <w:rPr>
          <w:rFonts w:cs="Times New Roman"/>
          <w:sz w:val="24"/>
          <w:szCs w:val="24"/>
          <w:lang w:val="en-US"/>
        </w:rPr>
        <w:t xml:space="preserve"> </w:t>
      </w:r>
      <w:r w:rsidRPr="004A55FF">
        <w:rPr>
          <w:rFonts w:cs="Times New Roman"/>
          <w:sz w:val="24"/>
          <w:szCs w:val="24"/>
        </w:rPr>
        <w:t>формах</w:t>
      </w:r>
      <w:r w:rsidRPr="004A55FF">
        <w:rPr>
          <w:rFonts w:cs="Times New Roman"/>
          <w:sz w:val="24"/>
          <w:szCs w:val="24"/>
          <w:lang w:val="en-US"/>
        </w:rPr>
        <w:t xml:space="preserve"> </w:t>
      </w:r>
      <w:r w:rsidRPr="004A55FF">
        <w:rPr>
          <w:rFonts w:cs="Times New Roman"/>
          <w:sz w:val="24"/>
          <w:szCs w:val="24"/>
        </w:rPr>
        <w:t>действительного</w:t>
      </w:r>
      <w:r w:rsidRPr="004A55FF">
        <w:rPr>
          <w:rFonts w:cs="Times New Roman"/>
          <w:sz w:val="24"/>
          <w:szCs w:val="24"/>
          <w:lang w:val="en-US"/>
        </w:rPr>
        <w:t xml:space="preserve"> </w:t>
      </w:r>
      <w:r w:rsidRPr="004A55FF">
        <w:rPr>
          <w:rFonts w:cs="Times New Roman"/>
          <w:sz w:val="24"/>
          <w:szCs w:val="24"/>
        </w:rPr>
        <w:t>залога</w:t>
      </w:r>
      <w:r w:rsidRPr="004A55FF">
        <w:rPr>
          <w:rFonts w:cs="Times New Roman"/>
          <w:sz w:val="24"/>
          <w:szCs w:val="24"/>
          <w:lang w:val="en-US"/>
        </w:rPr>
        <w:t xml:space="preserve"> </w:t>
      </w:r>
      <w:r w:rsidRPr="004A55FF">
        <w:rPr>
          <w:rFonts w:cs="Times New Roman"/>
          <w:sz w:val="24"/>
          <w:szCs w:val="24"/>
        </w:rPr>
        <w:t>в</w:t>
      </w:r>
      <w:r w:rsidRPr="004A55FF">
        <w:rPr>
          <w:rFonts w:cs="Times New Roman"/>
          <w:sz w:val="24"/>
          <w:szCs w:val="24"/>
          <w:lang w:val="en-US"/>
        </w:rPr>
        <w:t xml:space="preserve"> </w:t>
      </w:r>
      <w:r w:rsidRPr="004A55FF">
        <w:rPr>
          <w:rFonts w:cs="Times New Roman"/>
          <w:sz w:val="24"/>
          <w:szCs w:val="24"/>
        </w:rPr>
        <w:t>изъявительном</w:t>
      </w:r>
      <w:r w:rsidRPr="004A55FF">
        <w:rPr>
          <w:rFonts w:cs="Times New Roman"/>
          <w:sz w:val="24"/>
          <w:szCs w:val="24"/>
          <w:lang w:val="en-US"/>
        </w:rPr>
        <w:t xml:space="preserve"> </w:t>
      </w:r>
      <w:r w:rsidRPr="004A55FF">
        <w:rPr>
          <w:rFonts w:cs="Times New Roman"/>
          <w:sz w:val="24"/>
          <w:szCs w:val="24"/>
        </w:rPr>
        <w:t>наклонении</w:t>
      </w:r>
      <w:r w:rsidRPr="004A55FF">
        <w:rPr>
          <w:rFonts w:cs="Times New Roman"/>
          <w:sz w:val="24"/>
          <w:szCs w:val="24"/>
          <w:lang w:val="en-US"/>
        </w:rPr>
        <w:t xml:space="preserve"> (Past Perfect Tense, Present Perfect Continuous Tense, Future-in-the-Past). </w:t>
      </w:r>
      <w:r w:rsidRPr="004A55FF">
        <w:rPr>
          <w:rFonts w:cs="Times New Roman"/>
          <w:sz w:val="24"/>
          <w:szCs w:val="24"/>
        </w:rPr>
        <w:t xml:space="preserve">Модальные глаголы в косвенной речи в настоящем и прошедшем времени. Неличные формы глагола (инфинитив, герундий, причастия настоящего и прошедшего времени). Наречия too – enough. Отрицательные местоимения no (и его производные nobody, nothing и другие), none. Социокультурные знания и умения 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 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 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 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Соблюдение нормы вежливости в межкультурном общении. Знание социокультурного портрета родной страны и страны (стран) изучаемого языка: </w:t>
      </w:r>
      <w:r w:rsidRPr="004A55FF">
        <w:rPr>
          <w:rFonts w:cs="Times New Roman"/>
          <w:sz w:val="24"/>
          <w:szCs w:val="24"/>
        </w:rPr>
        <w:lastRenderedPageBreak/>
        <w:t xml:space="preserve">символики, достопримечательностей, культурных особенностей (национальные праздники, традиции), образцов поэзии и прозы, доступных в языковом отношении. Развитие умений: кратко представлять Россию и страну (страны) изучаемого языка (культурные явления, события, достопримечательности);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 Компенсаторные умения 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Переспрашивать, просить повторить, уточняя значение незнакомых слов. Использование при формулировании собственных высказываний, ключевых слов, плана. 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9 КЛАСС</w:t>
      </w:r>
    </w:p>
    <w:p w:rsidR="00306468" w:rsidRPr="004A55FF" w:rsidRDefault="00306468" w:rsidP="00306468">
      <w:pPr>
        <w:pStyle w:val="body"/>
        <w:spacing w:line="240" w:lineRule="auto"/>
        <w:ind w:firstLine="709"/>
        <w:rPr>
          <w:rFonts w:cs="Times New Roman"/>
          <w:i/>
          <w:sz w:val="24"/>
          <w:szCs w:val="24"/>
        </w:rPr>
      </w:pPr>
      <w:r w:rsidRPr="004A55FF">
        <w:rPr>
          <w:rFonts w:cs="Times New Roman"/>
          <w:sz w:val="24"/>
          <w:szCs w:val="24"/>
        </w:rPr>
        <w:t xml:space="preserve"> </w:t>
      </w:r>
      <w:r w:rsidRPr="004A55FF">
        <w:rPr>
          <w:rFonts w:cs="Times New Roman"/>
          <w:i/>
          <w:sz w:val="24"/>
          <w:szCs w:val="24"/>
        </w:rPr>
        <w:t xml:space="preserve">Коммуникативные умения </w:t>
      </w:r>
    </w:p>
    <w:p w:rsidR="00306468" w:rsidRPr="004A55FF" w:rsidRDefault="00306468" w:rsidP="00306468">
      <w:pPr>
        <w:pStyle w:val="body"/>
        <w:spacing w:line="240" w:lineRule="auto"/>
        <w:ind w:firstLine="709"/>
        <w:rPr>
          <w:rFonts w:cs="Times New Roman"/>
          <w:i/>
          <w:sz w:val="24"/>
          <w:szCs w:val="24"/>
        </w:rPr>
      </w:pPr>
      <w:r w:rsidRPr="004A55FF">
        <w:rPr>
          <w:rFonts w:cs="Times New Roman"/>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Взаимоотношения в семье и с друзьями. Конфликты и их разрешение. Внешность и характер человека (литературного персонажа). Досуг и увлечения (хобби) современного подростка (чтение, кино, театр, музыка, музей, спорт, живопись; компьютерные игры). Роль книги в жизни подростка. Здоровый образ жизни: режим труда и отдыха, фитнес, сбалансированное питание. Посещение врача. Покупки: одежда, обувь и продукты питания. Карманные деньги. Молодёжная мода. Школа, школьная жизнь, изучаемые предметы и отношение к ним. Взаимоотношения в школе: проблемы и их решение. Переписка с иностранными сверстниками. Виды отдыха в различное время года. Путешествия по России и иностранным странам. Транспорт. Природа: флора и фауна. Проблемы экологии. Защита окружающей среды. Климат, погода. Стихийные бедствия. Средства массовой информации (телевидение, радио, пресса, Интернет).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 Говорение 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Федеральная рабочая программа | Иностранный (английский) язык. 5–9 классы 29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4A55FF">
        <w:rPr>
          <w:rFonts w:cs="Times New Roman"/>
          <w:sz w:val="24"/>
          <w:szCs w:val="24"/>
        </w:rPr>
        <w:lastRenderedPageBreak/>
        <w:t xml:space="preserve">отвечающего и наоборот; 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 (сообщение); рассуждение; выражение и краткое аргументирование своего мнения по отношению к услышанному (прочитанному); изложение (пересказ) основного содержания прочитанного (прослушанного) текста с выражением своего отношения к событиям и фактам, изложенным в тексте; составление рассказа по картинкам; изложение результатов выполненной проектной работы. 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10–12 фраз. Аудирование 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 Тексты для аудирования: диалог (беседа), высказывания собеседников в ситуациях повседневного общения, рассказ, сообщение информационного характера. Языковая сложность текстов для аудирования должна соответствовать базовому уровню (А2 – допороговому уровню по общеевропейской шкале). Время звучания текста (текстов) для аудирования – до 2 минут. </w:t>
      </w:r>
      <w:r w:rsidRPr="004A55FF">
        <w:rPr>
          <w:rFonts w:cs="Times New Roman"/>
          <w:i/>
          <w:sz w:val="24"/>
          <w:szCs w:val="24"/>
        </w:rPr>
        <w:t xml:space="preserve">Смысловое чтение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w:t>
      </w:r>
      <w:r w:rsidRPr="004A55FF">
        <w:rPr>
          <w:rFonts w:cs="Times New Roman"/>
          <w:sz w:val="24"/>
          <w:szCs w:val="24"/>
        </w:rPr>
        <w:lastRenderedPageBreak/>
        <w:t xml:space="preserve">понимать интернациональные слова. 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Чтение несплошных текстов (таблиц, диаграмм, схем) и понимание представленной в них информации. 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 Языковая сложность текстов для чтения должна соответствовать базовому уровню (А2 – допороговому уровню по общеевропейской шкале). Объём текста (текстов) для чтения – 500–600 слов. Письменная речь Развитие умений письменной речи: составление плана (тезисов) устного или письменного сообщения; заполнение анкет и формуляров: сообщение о себе основных сведений в соответствии с 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 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 заполнение таблицы с краткой фиксацией содержания прочитанного (прослушанного) текста; преобразование таблицы, схемы в текстовый вариант представления информации; письменное представление результатов выполненной проектной работы (объём – 100–120 слов). Языковые знания и умения Фонетическая сторона речи 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Выражение модального значения, чувства и эмоции. Различение на слух британского и американского вариантов произношения в прослушанных текстах или услышанных высказываниях. 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Объём текста для чтения вслух – до 110 слов. Графика, орфография и пунктуация Правильное написание изученных слов. 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Лексическая сторона речи 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Распознавание и употребление в устной и письменной речи различных средств связи для обеспечения логичности и целостности высказывания. Объём – 1200 лексических единиц </w:t>
      </w:r>
      <w:r w:rsidRPr="004A55FF">
        <w:rPr>
          <w:rFonts w:cs="Times New Roman"/>
          <w:sz w:val="24"/>
          <w:szCs w:val="24"/>
        </w:rPr>
        <w:lastRenderedPageBreak/>
        <w:t>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 Основные способы словообразования: аффиксация: глаголов с помощью префиксов under-, over-, dis-, mis-; имён прилагательных с помощью суффиксов -able/-ible; имён существительных с помощью отрицательных префиксов in-/im-; словосложение: образование сложных существительных путём соединения основы числительного с основой существительного с добавлением суффикса -ed (eight-legged); образование сложных существительных путём соединения основ существительных с предлогом (father-in-law); образование сложных прилагательных путём соединения основы прилагательного с основой причастия настоящего времени (nice-looking); образование сложных прилагательных путём соединения основы прилагательного с основой причастия прошедшего времени (well-behaved); конверсия: 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 Различные средства связи в тексте для обеспечения его целостности (firstly, however, finally, at last, etc.). Грамматическая сторона речи Распознавание и употребление в устной и письменной речи изученных морфологических форм и синтаксических конструкций английского языка. Предложения</w:t>
      </w:r>
      <w:r w:rsidRPr="004A55FF">
        <w:rPr>
          <w:rFonts w:cs="Times New Roman"/>
          <w:sz w:val="24"/>
          <w:szCs w:val="24"/>
          <w:lang w:val="en-US"/>
        </w:rPr>
        <w:t xml:space="preserve"> </w:t>
      </w:r>
      <w:r w:rsidRPr="004A55FF">
        <w:rPr>
          <w:rFonts w:cs="Times New Roman"/>
          <w:sz w:val="24"/>
          <w:szCs w:val="24"/>
        </w:rPr>
        <w:t>со</w:t>
      </w:r>
      <w:r w:rsidRPr="004A55FF">
        <w:rPr>
          <w:rFonts w:cs="Times New Roman"/>
          <w:sz w:val="24"/>
          <w:szCs w:val="24"/>
          <w:lang w:val="en-US"/>
        </w:rPr>
        <w:t xml:space="preserve"> </w:t>
      </w:r>
      <w:r w:rsidRPr="004A55FF">
        <w:rPr>
          <w:rFonts w:cs="Times New Roman"/>
          <w:sz w:val="24"/>
          <w:szCs w:val="24"/>
        </w:rPr>
        <w:t>сложным</w:t>
      </w:r>
      <w:r w:rsidRPr="004A55FF">
        <w:rPr>
          <w:rFonts w:cs="Times New Roman"/>
          <w:sz w:val="24"/>
          <w:szCs w:val="24"/>
          <w:lang w:val="en-US"/>
        </w:rPr>
        <w:t xml:space="preserve"> </w:t>
      </w:r>
      <w:r w:rsidRPr="004A55FF">
        <w:rPr>
          <w:rFonts w:cs="Times New Roman"/>
          <w:sz w:val="24"/>
          <w:szCs w:val="24"/>
        </w:rPr>
        <w:t>дополнением</w:t>
      </w:r>
      <w:r w:rsidRPr="004A55FF">
        <w:rPr>
          <w:rFonts w:cs="Times New Roman"/>
          <w:sz w:val="24"/>
          <w:szCs w:val="24"/>
          <w:lang w:val="en-US"/>
        </w:rPr>
        <w:t xml:space="preserve"> (Complex Object) (I want to have my hair cut.). </w:t>
      </w:r>
      <w:r w:rsidRPr="004A55FF">
        <w:rPr>
          <w:rFonts w:cs="Times New Roman"/>
          <w:sz w:val="24"/>
          <w:szCs w:val="24"/>
        </w:rPr>
        <w:t xml:space="preserve">Условные предложения нереального характера (Conditional II). Конструкции для выражения предпочтения I prefer …/I’d prefer …/I’d rather …. Конструкция I wish …. Предложения с конструкцией either … or, neither … nor. 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 Порядок следования имён прилагательных (nice long blond hair). Социокультурные знания и умения 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 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Формирование элементарного представление о различных вариантах английского языка. 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Соблюдение норм вежливости в межкультурном общении. Развитие умений: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 кратко представлять Россию и страну (страны) изучаемого языка;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 оказывать помощь иностранным гостям в ситуациях повседневного общения (объяснить </w:t>
      </w:r>
      <w:r w:rsidRPr="004A55FF">
        <w:rPr>
          <w:rFonts w:cs="Times New Roman"/>
          <w:sz w:val="24"/>
          <w:szCs w:val="24"/>
        </w:rPr>
        <w:lastRenderedPageBreak/>
        <w:t>местонахождение объекта, сообщить возможный маршрут, уточнить часы работы и другие ситуации). Компенсаторные умения 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Переспрашивать, просить повторить, уточняя значение незнакомых слов. Использование при формулировании собственных высказываний, ключевых слов, плана. 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06468" w:rsidRPr="004A55FF" w:rsidRDefault="00306468" w:rsidP="00306468">
      <w:pPr>
        <w:pStyle w:val="body"/>
        <w:spacing w:line="240" w:lineRule="auto"/>
        <w:ind w:firstLine="709"/>
        <w:jc w:val="center"/>
        <w:rPr>
          <w:rFonts w:cs="Times New Roman"/>
        </w:rPr>
      </w:pPr>
    </w:p>
    <w:p w:rsidR="00306468" w:rsidRPr="004A55FF" w:rsidRDefault="00306468" w:rsidP="00306468">
      <w:pPr>
        <w:pStyle w:val="body"/>
        <w:spacing w:line="240" w:lineRule="auto"/>
        <w:ind w:firstLine="709"/>
        <w:jc w:val="center"/>
        <w:rPr>
          <w:rStyle w:val="Bold"/>
          <w:rFonts w:cs="Times New Roman"/>
          <w:sz w:val="24"/>
          <w:szCs w:val="24"/>
        </w:rPr>
      </w:pPr>
      <w:r w:rsidRPr="004A55FF">
        <w:rPr>
          <w:rStyle w:val="Bold"/>
          <w:rFonts w:cs="Times New Roman"/>
          <w:sz w:val="24"/>
          <w:szCs w:val="24"/>
        </w:rPr>
        <w:t>ПЛАНИРУЕМЫЕ РЕЗУЛЬТАТЫ ОСВОЕНИЯ УЧЕБНОГО ПРЕДМЕТА УЧЕБНОГО ПРЕДЕТА «АНГЛИЙСКИЙ ЯЗЫК»</w:t>
      </w:r>
    </w:p>
    <w:p w:rsidR="00306468" w:rsidRPr="004A55FF" w:rsidRDefault="00306468" w:rsidP="00306468">
      <w:pPr>
        <w:pStyle w:val="body"/>
        <w:spacing w:line="240" w:lineRule="auto"/>
        <w:ind w:firstLine="709"/>
        <w:rPr>
          <w:rFonts w:cs="Times New Roman"/>
          <w:sz w:val="24"/>
          <w:szCs w:val="24"/>
        </w:rPr>
      </w:pP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ЛИЧНОСТНЫЕ РЕЗУЛЬТАТЫ</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3) 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w:t>
      </w:r>
      <w:r w:rsidRPr="004A55FF">
        <w:rPr>
          <w:rFonts w:cs="Times New Roman"/>
          <w:sz w:val="24"/>
          <w:szCs w:val="24"/>
        </w:rPr>
        <w:lastRenderedPageBreak/>
        <w:t>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6) трудового воспитания: 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9) адаптации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 взаимодействовать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w:t>
      </w:r>
      <w:r w:rsidRPr="004A55FF">
        <w:rPr>
          <w:rFonts w:cs="Times New Roman"/>
          <w:sz w:val="24"/>
          <w:szCs w:val="24"/>
        </w:rPr>
        <w:lastRenderedPageBreak/>
        <w:t xml:space="preserve">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умение анализировать и выявлять взаимосвязи природы, общества и экономики; умение оценивать свои действия с учётом влияния на окружающую среду, достижений целей и преодоления вызовов, возможных глобальных последствий; 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 </w:t>
      </w: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МЕТАПРЕДМЕТНЫЕ РЕЗУЛЬТАТЫ</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rsidR="00306468" w:rsidRPr="004A55FF" w:rsidRDefault="00306468" w:rsidP="00306468">
      <w:pPr>
        <w:pStyle w:val="body"/>
        <w:spacing w:line="240" w:lineRule="auto"/>
        <w:ind w:firstLine="709"/>
        <w:rPr>
          <w:rFonts w:cs="Times New Roman"/>
          <w:sz w:val="24"/>
          <w:szCs w:val="24"/>
        </w:rPr>
      </w:pPr>
      <w:r w:rsidRPr="004A55FF">
        <w:rPr>
          <w:rFonts w:cs="Times New Roman"/>
          <w:i/>
          <w:sz w:val="24"/>
          <w:szCs w:val="24"/>
        </w:rPr>
        <w:t>Познавательные универсальные учебные действия</w:t>
      </w:r>
      <w:r w:rsidRPr="004A55FF">
        <w:rPr>
          <w:rFonts w:cs="Times New Roman"/>
          <w:sz w:val="24"/>
          <w:szCs w:val="24"/>
        </w:rPr>
        <w:t xml:space="preserve"> </w:t>
      </w:r>
    </w:p>
    <w:p w:rsidR="00306468" w:rsidRPr="004A55FF" w:rsidRDefault="00306468" w:rsidP="00306468">
      <w:pPr>
        <w:pStyle w:val="body"/>
        <w:spacing w:line="240" w:lineRule="auto"/>
        <w:ind w:firstLine="709"/>
        <w:rPr>
          <w:rFonts w:cs="Times New Roman"/>
          <w:sz w:val="24"/>
          <w:szCs w:val="24"/>
        </w:rPr>
      </w:pPr>
      <w:r w:rsidRPr="004A55FF">
        <w:rPr>
          <w:rFonts w:cs="Times New Roman"/>
          <w:i/>
          <w:sz w:val="24"/>
          <w:szCs w:val="24"/>
        </w:rPr>
        <w:t>Базовые логические действия:</w:t>
      </w:r>
      <w:r w:rsidRPr="004A55FF">
        <w:rPr>
          <w:rFonts w:cs="Times New Roman"/>
          <w:sz w:val="24"/>
          <w:szCs w:val="24"/>
        </w:rPr>
        <w:t xml:space="preserve">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 информации, данных, необходимых для решения поставленной задачи; 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306468" w:rsidRPr="004A55FF" w:rsidRDefault="00306468" w:rsidP="00306468">
      <w:pPr>
        <w:pStyle w:val="body"/>
        <w:spacing w:line="240" w:lineRule="auto"/>
        <w:ind w:firstLine="709"/>
        <w:rPr>
          <w:rFonts w:cs="Times New Roman"/>
          <w:sz w:val="24"/>
          <w:szCs w:val="24"/>
        </w:rPr>
      </w:pPr>
      <w:r w:rsidRPr="004A55FF">
        <w:rPr>
          <w:rFonts w:cs="Times New Roman"/>
          <w:i/>
          <w:sz w:val="24"/>
          <w:szCs w:val="24"/>
        </w:rPr>
        <w:t>Базовые исследовательские действия:</w:t>
      </w:r>
      <w:r w:rsidRPr="004A55FF">
        <w:rPr>
          <w:rFonts w:cs="Times New Roman"/>
          <w:sz w:val="24"/>
          <w:szCs w:val="24"/>
        </w:rPr>
        <w:t xml:space="preserve">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 оценивать на применимость и достоверность информацию, полученную в ходе исследования (эксперимента);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Работа с информацией: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w:t>
      </w:r>
      <w:r w:rsidRPr="004A55FF">
        <w:rPr>
          <w:rFonts w:cs="Times New Roman"/>
          <w:sz w:val="24"/>
          <w:szCs w:val="24"/>
        </w:rPr>
        <w:lastRenderedPageBreak/>
        <w:t xml:space="preserve">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w:t>
      </w:r>
    </w:p>
    <w:p w:rsidR="00306468" w:rsidRPr="004A55FF" w:rsidRDefault="00306468" w:rsidP="00306468">
      <w:pPr>
        <w:pStyle w:val="body"/>
        <w:spacing w:line="240" w:lineRule="auto"/>
        <w:ind w:firstLine="709"/>
        <w:rPr>
          <w:rFonts w:cs="Times New Roman"/>
          <w:sz w:val="24"/>
          <w:szCs w:val="24"/>
        </w:rPr>
      </w:pPr>
      <w:r w:rsidRPr="004A55FF">
        <w:rPr>
          <w:rFonts w:cs="Times New Roman"/>
          <w:i/>
          <w:sz w:val="24"/>
          <w:szCs w:val="24"/>
        </w:rPr>
        <w:t xml:space="preserve"> Коммуникативные универсальные учебные действия</w:t>
      </w:r>
      <w:r w:rsidRPr="004A55FF">
        <w:rPr>
          <w:rFonts w:cs="Times New Roman"/>
          <w:sz w:val="24"/>
          <w:szCs w:val="24"/>
        </w:rPr>
        <w:t xml:space="preserve">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Общение: 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Совместная деятельность: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обобщать мнения нескольких человек,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rsidR="00306468" w:rsidRPr="004A55FF" w:rsidRDefault="00306468" w:rsidP="00306468">
      <w:pPr>
        <w:pStyle w:val="body"/>
        <w:spacing w:line="240" w:lineRule="auto"/>
        <w:ind w:firstLine="709"/>
        <w:rPr>
          <w:rFonts w:cs="Times New Roman"/>
          <w:sz w:val="24"/>
          <w:szCs w:val="24"/>
        </w:rPr>
      </w:pPr>
      <w:r w:rsidRPr="004A55FF">
        <w:rPr>
          <w:rFonts w:cs="Times New Roman"/>
          <w:i/>
          <w:sz w:val="24"/>
          <w:szCs w:val="24"/>
        </w:rPr>
        <w:t>Регулятивные универсальные учебные действия</w:t>
      </w:r>
      <w:r w:rsidRPr="004A55FF">
        <w:rPr>
          <w:rFonts w:cs="Times New Roman"/>
          <w:sz w:val="24"/>
          <w:szCs w:val="24"/>
        </w:rPr>
        <w:t xml:space="preserve">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Самоорганизация: 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проводить выбор и брать ответственность за решение. Самоконтроль: владеть способами самоконтроля, самомотивации и рефлексии; давать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Эмоциональный интеллект: различать, называть и управлять собственными эмоциями и эмоциями других; выявлять и анализировать </w:t>
      </w:r>
      <w:r w:rsidRPr="004A55FF">
        <w:rPr>
          <w:rFonts w:cs="Times New Roman"/>
          <w:sz w:val="24"/>
          <w:szCs w:val="24"/>
        </w:rPr>
        <w:lastRenderedPageBreak/>
        <w:t xml:space="preserve">причины эмоций; ставить себя на место другого человека, понимать мотивы и намерения другого; регулировать способ выражения эмоций. принимать себя и других как часть регулятивных универсальных учебных действий: 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 осознавать невозможность контролировать всё вокруг. </w:t>
      </w:r>
    </w:p>
    <w:p w:rsidR="00306468" w:rsidRPr="004A55FF" w:rsidRDefault="00306468" w:rsidP="00306468">
      <w:pPr>
        <w:pStyle w:val="body"/>
        <w:spacing w:line="240" w:lineRule="auto"/>
        <w:ind w:firstLine="709"/>
        <w:rPr>
          <w:rFonts w:cs="Times New Roman"/>
          <w:b/>
          <w:sz w:val="24"/>
          <w:szCs w:val="24"/>
        </w:rPr>
      </w:pPr>
      <w:r w:rsidRPr="004A55FF">
        <w:rPr>
          <w:rFonts w:cs="Times New Roman"/>
          <w:b/>
          <w:sz w:val="24"/>
          <w:szCs w:val="24"/>
        </w:rPr>
        <w:t xml:space="preserve">ПРЕДМЕТНЫЕ РЕЗУЛЬТАТЫ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К концу обучения в 5 классе обучающийся получит следующие предметные результаты: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 владеть основными видами речевой деятельности: 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 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 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 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w:t>
      </w:r>
      <w:r w:rsidRPr="004A55FF">
        <w:rPr>
          <w:rFonts w:cs="Times New Roman"/>
          <w:sz w:val="24"/>
          <w:szCs w:val="24"/>
        </w:rPr>
        <w:lastRenderedPageBreak/>
        <w:t xml:space="preserve">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 распознавать и употреблять в устной и письменной речи изученные синонимы и интернациональные слова;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4) понимать особенности структуры простых и сложных предложений английского языка, различных коммуникативных типов предложений английского языка; распознавать и употреблять в устной и письменной речи: предложения с несколькими обстоятельствами, следующими в определённом порядке; вопросительные предложения (альтернативный и разделительный вопросы в Present/Past/Future Simple Tense);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 имена существительные во множественном числе, в том числе имена существительные, имеющие форму только множественного числа; имена существительные с причастиями настоящего и прошедшего времени; наречия в положительной, сравнительной и превосходной степенях, образованные по правилу, и исключения;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5) владеть социокультурными знаниями и умениями: 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 правильно оформлять адрес, писать фамилии и имена (свои, родственников и друзей) на английском языке (в анкете, формуляре); обладать базовыми знаниями о социокультурном портрете родной страны и страны (стран) изучаемого языка; кратко представлять Россию и страны (стран) изучаемого языка;</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8) использовать иноязычные словари и справочники, в том числе информационно-справочные системы в электронной форме.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К концу обучения в 6 классе обучающийся получит следующие предметные результаты: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 владеть основными видами речевой деятельности: 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 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w:t>
      </w:r>
      <w:r w:rsidRPr="004A55FF">
        <w:rPr>
          <w:rFonts w:cs="Times New Roman"/>
          <w:sz w:val="24"/>
          <w:szCs w:val="24"/>
        </w:rPr>
        <w:lastRenderedPageBreak/>
        <w:t xml:space="preserve">минут); 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 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 распознавать и употреблять в устной и письменной речи изученные синонимы, антонимы и интернациональные слова; распознавать и употреблять в устной и письменной речи различные средства связи для обеспечения целостности высказывания;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4) понимать особенности структуры простых и сложных предложений английского языка, различных коммуникативных типов предложений английского языка; распознавать и употреблять в устной и письменной речи: сложноподчинённые предложения с придаточными определительными с союзными словами who, which, that; сложноподчинённые предложения с придаточными времени с союзами for, since; предложения с конструкциями as … as, not so … as; глаголы в видовременных формах действительного залога в изъявительном наклонении в Present/Past Continuous Tense; все типы вопросительных предложений (общий, специальный, альтернативный, разделительный вопросы) в Present/ Past Continuous Tense; модальные глаголы и их эквиваленты (can/be able to, must/ have to, may, should, need); cлова, выражающие количество (little/a little, few/a few); 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 числительные для обозначения дат и больших чисел (100–1000);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5) владеть социокультурными знаниями и умениями: 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 понимать и использовать в устной и </w:t>
      </w:r>
      <w:r w:rsidRPr="004A55FF">
        <w:rPr>
          <w:rFonts w:cs="Times New Roman"/>
          <w:sz w:val="24"/>
          <w:szCs w:val="24"/>
        </w:rPr>
        <w:lastRenderedPageBreak/>
        <w:t>письменной речи наиболее употребительную лексику страны (стран) изучаемого языка в рамках тематического содержания речи; обладать базовыми знаниями о социокультурном портрете родной страны и страны (стран) изучаемого языка; кратко представлять Россию и страну (страны) изучаемого языка;</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8) использовать иноязычные словари и справочники, в том числе информационно-справочные системы в электронной форме;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9) достигать взаимопонимания в процессе устного и письменного общения с носителями иностранного языка, с людьми другой культуры;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10) 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К концу обучения в 7 классе обучающийся получит следующие предметные результаты: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 владеть основными видами речевой деятельности: 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 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 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 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w:t>
      </w:r>
      <w:r w:rsidRPr="004A55FF">
        <w:rPr>
          <w:rFonts w:cs="Times New Roman"/>
          <w:sz w:val="24"/>
          <w:szCs w:val="24"/>
        </w:rPr>
        <w:lastRenderedPageBreak/>
        <w:t>материале, с соблюдением правил чтения и соответствующей интонацией,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 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 распознавать и употреблять в устной и письменной речи различные средства связи в тексте для обеспечения логичности и целостности высказывания;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4) 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 предложения со сложным дополнением (Complex Object); условные предложения реального (Conditional 0, Conditional I) характера; предложения с конструкцией to be going to + инфинитив и формы Future Simple Tense и Present Continuous Tense для выражения будущего действия; конструкцию used to + инфинитив глагола; глаголы в наиболее употребительных формах страдательного залога (Present/Past Simple Passive); предлоги, употребляемые с глаголами в страдательном залоге; модальный глагол might; наречия, совпадающие по форме с прилагательными (fast, high; early); местоимения other/another, both, all, one; количественные числительные для обозначения больших чисел (до 1 000 000);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5) владеть социокультурными знаниями и умениями: 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обладать базовыми знаниями о социокультурном портрете и культурном наследии родной страны и страны (стран) изучаемого языка; кратко представлять Россию и страну (страны) изучаемого языка;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8) использовать иноязычные словари и справочники, в том числе информационно-справочные системы в электронной форме;</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9) достигать взаимопонимания в процессе устного и письменного общения с носителями иностранного языка, с людьми другой культуры;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lastRenderedPageBreak/>
        <w:t xml:space="preserve"> К концу обучения в 8 классе обучающийся получит следующие предметные результаты: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 владеть основными видами речевой деятельности: 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 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 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 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 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w:t>
      </w:r>
      <w:r w:rsidRPr="004A55FF">
        <w:rPr>
          <w:rFonts w:cs="Times New Roman"/>
          <w:sz w:val="24"/>
          <w:szCs w:val="24"/>
        </w:rPr>
        <w:lastRenderedPageBreak/>
        <w:t xml:space="preserve">существительного (a present – to present), имя существительное от прилагательного (rich – the rich); 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4) понимать особенностей структуры простых и сложных предложений английского языка, различных коммуникативных типов предложений английского языка; распознавать и употреблять в устной и письменной речи: предложения со сложным дополнением (Complex Object); все типы вопросительных предложений в Past Perfect Tense; повествовательные (утвердительные и отрицательные),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согласование подлежащего, выраженного собирательным существительным (family, police), со сказуемым; конструкции с глаголами на -ing: to love/hate doing something; конструкции, содержащие глаголы-связки to be/to look/to feel/to seem; конструкции be/get used to do something; be/get used doing something; конструкцию both … and …; конструкции c глаголами to stop, to remember, to forget (разница в значении to stop doing smth и to stop to do smth); глаголы в видовременных формах действительного залога в изъявительном наклонении (Past Perfect Tense, Present Perfect Continuous Tense, Future-in-the-Past); модальные глаголы в косвенной речи в настоящем и прошедшем времени; неличные формы глагола (инфинитив, герундий, причастия настоящего и прошедшего времени); наречия too – enough; отрицательные местоимения no (и его производные nobody, nothing, etc.), none;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5) владеть социокультурными знаниями и умениями: 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 кратко представлять родную страну/малую родину и страну (страны) изучаемого языка (культурные явления и события; достопримечательности, выдающиеся люди); оказывать помощь иностранным гостям в ситуациях повседневного общения (объяснить местонахождение объекта, сообщить возможный маршрут);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8) рассматривать несколько вариантов решения коммуникативной задачи в продуктивных видах речевой деятельности (говорении и письменной речи);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10) использовать иноязычные словари и справочники, в том числе информационно-справочные системы в электронной форме;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11) достигать взаимопонимания в процессе устного и письменного общения с носителями иностранного языка, людьми другой культуры;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12) 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lastRenderedPageBreak/>
        <w:t xml:space="preserve">К концу обучения в 9 классе обучающийся получит следующие предметные результаты: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 владеть основными видами речевой деятельности: 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 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 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w:t>
      </w:r>
      <w:r w:rsidRPr="004A55FF">
        <w:rPr>
          <w:rFonts w:cs="Times New Roman"/>
          <w:sz w:val="24"/>
          <w:szCs w:val="24"/>
        </w:rPr>
        <w:lastRenderedPageBreak/>
        <w:t>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 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 4) 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 предложения со сложным дополнением (Complex Object) (I want to have my hair cut.); предложения с I wish; условные предложения нереального характера (Conditional II); конструкцию для выражения предпочтения I prefer …/I’d prefer …/I’d rather…; предложения с конструкцией either … or, neither … nor; формы страдательного залога Present Perfect Passive; порядок следования имён прилагательных (nice long blond hair);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5) владеть социокультурными знаниями и умениями: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 выражать модальные значения, чувства и эмоции; иметь элементарные представления о различных вариантах английского языка; 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7) рассматривать несколько вариантов решения коммуникативной задачи в продуктивных видах речевой деятельности (говорении и письменной речи);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9) использовать иноязычные словари и справочники, в том числе информационно-справочные системы в электронной форме;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10) достигать взаимопонимания в процессе устного и письменного общения с носителями иностранного языка, людьми другой культуры; </w:t>
      </w:r>
    </w:p>
    <w:p w:rsidR="00306468" w:rsidRPr="004A55FF" w:rsidRDefault="00306468" w:rsidP="00306468">
      <w:pPr>
        <w:pStyle w:val="body"/>
        <w:spacing w:line="240" w:lineRule="auto"/>
        <w:ind w:firstLine="709"/>
        <w:rPr>
          <w:rFonts w:cs="Times New Roman"/>
          <w:sz w:val="24"/>
          <w:szCs w:val="24"/>
        </w:rPr>
      </w:pPr>
      <w:r w:rsidRPr="004A55FF">
        <w:rPr>
          <w:rFonts w:cs="Times New Roman"/>
          <w:sz w:val="24"/>
          <w:szCs w:val="24"/>
        </w:rPr>
        <w:t xml:space="preserve">11) сравнивать (в том числе устанавливать основания для сравнения) объекты, явления, процессы, их элементы и основные функции в рамках изученной тематики. </w:t>
      </w:r>
    </w:p>
    <w:p w:rsidR="00C06D93" w:rsidRDefault="00C06D93">
      <w:bookmarkStart w:id="0" w:name="_GoBack"/>
      <w:bookmarkEnd w:id="0"/>
    </w:p>
    <w:sectPr w:rsidR="00C06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SanPin">
    <w:altName w:val="Cambria"/>
    <w:panose1 w:val="00000000000000000000"/>
    <w:charset w:val="00"/>
    <w:family w:val="roman"/>
    <w:notTrueType/>
    <w:pitch w:val="variable"/>
    <w:sig w:usb0="00000001" w:usb1="1000000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75"/>
    <w:rsid w:val="00306468"/>
    <w:rsid w:val="00976875"/>
    <w:rsid w:val="00C06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5DE14-29C0-450C-91E1-693E6B52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99"/>
    <w:rsid w:val="00306468"/>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character" w:customStyle="1" w:styleId="Bold">
    <w:name w:val="Bold"/>
    <w:uiPriority w:val="99"/>
    <w:rsid w:val="0030646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17972</Words>
  <Characters>102446</Characters>
  <Application>Microsoft Office Word</Application>
  <DocSecurity>0</DocSecurity>
  <Lines>853</Lines>
  <Paragraphs>240</Paragraphs>
  <ScaleCrop>false</ScaleCrop>
  <Company/>
  <LinksUpToDate>false</LinksUpToDate>
  <CharactersWithSpaces>120178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GadgetStok</dc:creator>
  <cp:keywords/>
  <dc:description/>
  <cp:lastModifiedBy>GadgetStok</cp:lastModifiedBy>
  <cp:revision>2</cp:revision>
  <dcterms:created xsi:type="dcterms:W3CDTF">2023-10-14T09:00:00Z</dcterms:created>
  <dcterms:modified xsi:type="dcterms:W3CDTF">2023-10-14T09:00:00Z</dcterms:modified>
</cp:coreProperties>
</file>