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96" w:rsidRPr="00C5228E" w:rsidRDefault="00B01F96" w:rsidP="00B01F96">
      <w:pPr>
        <w:jc w:val="center"/>
        <w:rPr>
          <w:rFonts w:ascii="Times New Roman" w:eastAsia="Times New Roman" w:hAnsi="Times New Roman" w:cs="Times New Roman"/>
          <w:b/>
          <w:sz w:val="24"/>
          <w:szCs w:val="24"/>
        </w:rPr>
      </w:pPr>
      <w:r w:rsidRPr="00C5228E">
        <w:rPr>
          <w:rFonts w:ascii="Times New Roman" w:eastAsia="Times New Roman" w:hAnsi="Times New Roman" w:cs="Times New Roman"/>
          <w:b/>
          <w:sz w:val="24"/>
          <w:szCs w:val="24"/>
        </w:rPr>
        <w:t>РАБОЧАЯ ПРОГРАММА КУРСА ВНЕУРОЧНОЙ ДЕЯТЕЛЬНОСТИ «ЗАНИМАТЕЛЬНЫЙ РУССКИЙ ЯЗЫК» (6 КЛАСС)</w:t>
      </w:r>
    </w:p>
    <w:p w:rsidR="00B01F96" w:rsidRPr="00C5228E" w:rsidRDefault="00B01F96" w:rsidP="00B01F96">
      <w:pPr>
        <w:jc w:val="center"/>
        <w:rPr>
          <w:rFonts w:ascii="Times New Roman" w:eastAsia="Times New Roman" w:hAnsi="Times New Roman" w:cs="Times New Roman"/>
          <w:b/>
          <w:sz w:val="24"/>
          <w:szCs w:val="24"/>
        </w:rPr>
      </w:pPr>
      <w:r w:rsidRPr="00C5228E">
        <w:rPr>
          <w:rFonts w:ascii="Times New Roman" w:eastAsia="Times New Roman" w:hAnsi="Times New Roman" w:cs="Times New Roman"/>
          <w:b/>
          <w:sz w:val="24"/>
          <w:szCs w:val="24"/>
        </w:rPr>
        <w:t>Содержание курса</w:t>
      </w:r>
    </w:p>
    <w:p w:rsidR="00B01F96" w:rsidRPr="00C5228E" w:rsidRDefault="00B01F96" w:rsidP="00B01F96">
      <w:pPr>
        <w:rPr>
          <w:rFonts w:ascii="Times New Roman" w:hAnsi="Times New Roman" w:cs="Times New Roman"/>
          <w:sz w:val="24"/>
          <w:szCs w:val="24"/>
          <w:shd w:val="clear" w:color="auto" w:fill="FFFFFF"/>
        </w:rPr>
      </w:pP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xml:space="preserve">1.Введение.(1ч.). </w:t>
      </w:r>
    </w:p>
    <w:p w:rsidR="00B01F96" w:rsidRPr="00C5228E" w:rsidRDefault="00B01F96" w:rsidP="00B01F96">
      <w:pPr>
        <w:jc w:val="both"/>
        <w:rPr>
          <w:rFonts w:ascii="Times New Roman" w:hAnsi="Times New Roman" w:cs="Times New Roman"/>
          <w:sz w:val="24"/>
          <w:szCs w:val="24"/>
          <w:shd w:val="clear" w:color="auto" w:fill="FFFFFF"/>
        </w:rPr>
      </w:pPr>
      <w:r w:rsidRPr="00C5228E">
        <w:rPr>
          <w:rFonts w:ascii="Times New Roman" w:hAnsi="Times New Roman" w:cs="Times New Roman"/>
          <w:sz w:val="24"/>
          <w:szCs w:val="24"/>
          <w:shd w:val="clear" w:color="auto" w:fill="FFFFFF"/>
        </w:rPr>
        <w:t>Руководитель знакомит обучающихся с целью и задачами, с методикой проведения занятий, с примерным планом работы. Занятие-путешествие. Принципы русской орфографии. Воспитанники совершенствуют свои навыки отвечать на вопросы, приводить примеры, решать логические задачи.</w:t>
      </w:r>
    </w:p>
    <w:p w:rsidR="00B01F96" w:rsidRPr="00C5228E" w:rsidRDefault="00B01F96" w:rsidP="00B01F96">
      <w:pPr>
        <w:jc w:val="both"/>
        <w:rPr>
          <w:rFonts w:ascii="Times New Roman" w:hAnsi="Times New Roman" w:cs="Times New Roman"/>
          <w:sz w:val="24"/>
          <w:szCs w:val="24"/>
          <w:shd w:val="clear" w:color="auto" w:fill="FFFFFF"/>
        </w:rPr>
      </w:pPr>
      <w:r w:rsidRPr="00C5228E">
        <w:rPr>
          <w:rFonts w:ascii="Times New Roman" w:hAnsi="Times New Roman" w:cs="Times New Roman"/>
          <w:sz w:val="24"/>
          <w:szCs w:val="24"/>
          <w:shd w:val="clear" w:color="auto" w:fill="FFFFFF"/>
        </w:rPr>
        <w:t xml:space="preserve"> 2.Повторение изученного в 5 классе. </w:t>
      </w:r>
    </w:p>
    <w:p w:rsidR="00B01F96" w:rsidRPr="00C5228E" w:rsidRDefault="00B01F96" w:rsidP="00B01F96">
      <w:pPr>
        <w:jc w:val="both"/>
        <w:rPr>
          <w:rFonts w:ascii="Times New Roman" w:hAnsi="Times New Roman" w:cs="Times New Roman"/>
          <w:sz w:val="24"/>
          <w:szCs w:val="24"/>
        </w:rPr>
      </w:pPr>
      <w:r w:rsidRPr="00C5228E">
        <w:rPr>
          <w:rFonts w:ascii="Times New Roman" w:hAnsi="Times New Roman" w:cs="Times New Roman"/>
          <w:sz w:val="24"/>
          <w:szCs w:val="24"/>
          <w:shd w:val="clear" w:color="auto" w:fill="FFFFFF"/>
        </w:rPr>
        <w:t>Орфоргафия. (5ч.). Занятия практикумы. Словообразование. Орфография. Занимательная морфемика (по следам прошлых занятий. Орфография суффиксов. Правописание суффиксов. Приставки-труженицы. Приставки, которые всегда одинаковые. Приставка. Правописание приставок. Приставки- нарушители «главного» правила.</w:t>
      </w:r>
    </w:p>
    <w:p w:rsidR="00B01F96" w:rsidRPr="00C5228E" w:rsidRDefault="00B01F96" w:rsidP="00B01F96">
      <w:pPr>
        <w:jc w:val="both"/>
        <w:rPr>
          <w:rFonts w:ascii="Times New Roman" w:hAnsi="Times New Roman" w:cs="Times New Roman"/>
          <w:sz w:val="24"/>
          <w:szCs w:val="24"/>
        </w:rPr>
      </w:pPr>
      <w:r w:rsidRPr="00C5228E">
        <w:rPr>
          <w:rFonts w:ascii="Times New Roman" w:hAnsi="Times New Roman" w:cs="Times New Roman"/>
          <w:sz w:val="24"/>
          <w:szCs w:val="24"/>
          <w:shd w:val="clear" w:color="auto" w:fill="FFFFFF"/>
        </w:rPr>
        <w:t>3.Лексика и орфография. «2ч.) История лексики. Родные слова. Слова-«предки». Старославянизмы. Слова-«пришельцы». Заимствованные слова. Работа со словарем иностранных слов, отработка практических навыков нахождения слов иностранного происхождения в русском языке.</w:t>
      </w:r>
    </w:p>
    <w:p w:rsidR="00B01F96" w:rsidRPr="00C5228E" w:rsidRDefault="00B01F96" w:rsidP="00B01F96">
      <w:pPr>
        <w:jc w:val="both"/>
        <w:rPr>
          <w:rFonts w:ascii="Times New Roman" w:hAnsi="Times New Roman" w:cs="Times New Roman"/>
          <w:sz w:val="24"/>
          <w:szCs w:val="24"/>
        </w:rPr>
      </w:pPr>
      <w:r w:rsidRPr="00C5228E">
        <w:rPr>
          <w:rFonts w:ascii="Times New Roman" w:hAnsi="Times New Roman" w:cs="Times New Roman"/>
          <w:sz w:val="24"/>
          <w:szCs w:val="24"/>
          <w:shd w:val="clear" w:color="auto" w:fill="FFFFFF"/>
        </w:rPr>
        <w:t>4. Словообразование и орфография. (6ч.) Как в русском языке образуются слова? Способы словообразования. Орфография суффиксов. Правописание суффиксов. Приставка. Правописание приставок. Единообразное написание приставок. Самые «трудные» приставки. Правописание приставок на -з, -с; пре-, при-.</w:t>
      </w:r>
    </w:p>
    <w:p w:rsidR="00B01F96" w:rsidRPr="00C5228E" w:rsidRDefault="00B01F96" w:rsidP="00B01F96">
      <w:pPr>
        <w:jc w:val="both"/>
        <w:rPr>
          <w:rFonts w:ascii="Times New Roman" w:eastAsia="Times New Roman" w:hAnsi="Times New Roman" w:cs="Times New Roman"/>
          <w:b/>
          <w:sz w:val="24"/>
          <w:szCs w:val="24"/>
        </w:rPr>
      </w:pPr>
      <w:r w:rsidRPr="00C5228E">
        <w:rPr>
          <w:rFonts w:ascii="Times New Roman" w:hAnsi="Times New Roman" w:cs="Times New Roman"/>
          <w:sz w:val="24"/>
          <w:szCs w:val="24"/>
          <w:shd w:val="clear" w:color="auto" w:fill="FFFFFF"/>
        </w:rPr>
        <w:t>5. Морфология и орфография. (15ч.) Законы написания существительных. Морфология. Орфография. Имя существительное. Правописание имен существительных. Сказка “Приключение в стране “Имя Существительное” Нахождение существительных в тексте. Приключение в стране «Имя Прилагательное». Правописание имён прилагательных. Нахождение прилагательных в тексте, отработка умения образовывать прилагательные. Как правильно писать числительные? Правописание имен числительных. Местоимения, которые пишутся непросто. Разряды местоимений. Правописание местоимений. Глагольная орфография. Глагол. Правописание глаголов. Игра «Я знаю части речи». Определение смысловых и грамматических связей между словами. Викторина «Занимательная грамматика» Командное соревнование на проверку знаний по русскому языку.</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6. Повторение изученного в 6 классе. Орфография. (5ч.) Секреты выбора гласных в суффиксах глаголов ОВА/ЕВА, ЫВА/ИВА. Написание НЕ с разными частями речи. Слитное, дефисное, раздельное написание различных частей речи. Употребление Ь в различных частях речи.</w:t>
      </w:r>
    </w:p>
    <w:p w:rsidR="00B01F96" w:rsidRPr="00C5228E" w:rsidRDefault="00B01F96" w:rsidP="00B01F96">
      <w:pPr>
        <w:spacing w:before="240"/>
        <w:jc w:val="center"/>
        <w:rPr>
          <w:rFonts w:ascii="Times New Roman" w:hAnsi="Times New Roman" w:cs="Times New Roman"/>
          <w:b/>
          <w:sz w:val="24"/>
          <w:szCs w:val="24"/>
          <w:shd w:val="clear" w:color="auto" w:fill="FFFFFF"/>
        </w:rPr>
      </w:pPr>
      <w:r w:rsidRPr="00C5228E">
        <w:rPr>
          <w:rFonts w:ascii="Times New Roman" w:hAnsi="Times New Roman" w:cs="Times New Roman"/>
          <w:b/>
          <w:sz w:val="24"/>
          <w:szCs w:val="24"/>
          <w:shd w:val="clear" w:color="auto" w:fill="FFFFFF"/>
        </w:rPr>
        <w:t>Результаты освоения курса внеурочной деятельности</w:t>
      </w:r>
    </w:p>
    <w:p w:rsidR="00B01F96" w:rsidRPr="00C5228E" w:rsidRDefault="00B01F96" w:rsidP="00B01F96">
      <w:pPr>
        <w:spacing w:after="0" w:line="240" w:lineRule="auto"/>
        <w:rPr>
          <w:rFonts w:ascii="Times New Roman" w:hAnsi="Times New Roman" w:cs="Times New Roman"/>
          <w:sz w:val="24"/>
          <w:szCs w:val="24"/>
          <w:shd w:val="clear" w:color="auto" w:fill="FFFFFF"/>
        </w:rPr>
      </w:pPr>
      <w:r w:rsidRPr="00C5228E">
        <w:rPr>
          <w:rFonts w:ascii="Times New Roman" w:hAnsi="Times New Roman" w:cs="Times New Roman"/>
          <w:sz w:val="24"/>
          <w:szCs w:val="24"/>
          <w:shd w:val="clear" w:color="auto" w:fill="FFFFFF"/>
        </w:rPr>
        <w:t xml:space="preserve">Личностные: -осознание значимости грамотного письма; </w:t>
      </w:r>
    </w:p>
    <w:p w:rsidR="00B01F96" w:rsidRPr="00C5228E" w:rsidRDefault="00B01F96" w:rsidP="00B01F96">
      <w:pPr>
        <w:spacing w:after="0" w:line="240" w:lineRule="auto"/>
        <w:rPr>
          <w:rFonts w:ascii="Times New Roman" w:hAnsi="Times New Roman" w:cs="Times New Roman"/>
          <w:sz w:val="24"/>
          <w:szCs w:val="24"/>
          <w:shd w:val="clear" w:color="auto" w:fill="FFFFFF"/>
        </w:rPr>
      </w:pPr>
      <w:r w:rsidRPr="00C5228E">
        <w:rPr>
          <w:rFonts w:ascii="Times New Roman" w:hAnsi="Times New Roman" w:cs="Times New Roman"/>
          <w:sz w:val="24"/>
          <w:szCs w:val="24"/>
          <w:shd w:val="clear" w:color="auto" w:fill="FFFFFF"/>
        </w:rPr>
        <w:t xml:space="preserve">- понимание русского языка как основной национально-культурной ценности русского народа; </w:t>
      </w:r>
    </w:p>
    <w:p w:rsidR="00B01F96" w:rsidRPr="00C5228E" w:rsidRDefault="00B01F96" w:rsidP="00B01F96">
      <w:pPr>
        <w:spacing w:after="0" w:line="240" w:lineRule="auto"/>
        <w:rPr>
          <w:rFonts w:ascii="Times New Roman" w:hAnsi="Times New Roman" w:cs="Times New Roman"/>
          <w:sz w:val="24"/>
          <w:szCs w:val="24"/>
          <w:shd w:val="clear" w:color="auto" w:fill="FFFFFF"/>
        </w:rPr>
      </w:pPr>
      <w:r w:rsidRPr="00C5228E">
        <w:rPr>
          <w:rFonts w:ascii="Times New Roman" w:hAnsi="Times New Roman" w:cs="Times New Roman"/>
          <w:sz w:val="24"/>
          <w:szCs w:val="24"/>
          <w:shd w:val="clear" w:color="auto" w:fill="FFFFFF"/>
        </w:rPr>
        <w:t>- уважительное отношение к русскому языку;</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стремление к речевому самосовершенствованию</w:t>
      </w:r>
      <w:r w:rsidRPr="00C5228E">
        <w:rPr>
          <w:rFonts w:ascii="Times New Roman" w:hAnsi="Times New Roman" w:cs="Times New Roman"/>
          <w:sz w:val="24"/>
          <w:szCs w:val="24"/>
        </w:rPr>
        <w:br/>
      </w:r>
      <w:r w:rsidRPr="00C5228E">
        <w:rPr>
          <w:rFonts w:ascii="Times New Roman" w:hAnsi="Times New Roman" w:cs="Times New Roman"/>
          <w:sz w:val="24"/>
          <w:szCs w:val="24"/>
        </w:rPr>
        <w:lastRenderedPageBreak/>
        <w:br/>
      </w:r>
      <w:r w:rsidRPr="00C5228E">
        <w:rPr>
          <w:rFonts w:ascii="Times New Roman" w:hAnsi="Times New Roman" w:cs="Times New Roman"/>
          <w:sz w:val="24"/>
          <w:szCs w:val="24"/>
          <w:shd w:val="clear" w:color="auto" w:fill="FFFFFF"/>
        </w:rPr>
        <w:t>Метапредметные:</w:t>
      </w:r>
    </w:p>
    <w:p w:rsidR="00B01F96" w:rsidRPr="00C5228E" w:rsidRDefault="00B01F96" w:rsidP="00B01F96">
      <w:pPr>
        <w:spacing w:after="0" w:line="240" w:lineRule="auto"/>
        <w:rPr>
          <w:rFonts w:ascii="Times New Roman" w:eastAsia="Times New Roman" w:hAnsi="Times New Roman" w:cs="Times New Roman"/>
          <w:b/>
          <w:sz w:val="24"/>
          <w:szCs w:val="24"/>
        </w:rPr>
      </w:pPr>
      <w:r w:rsidRPr="00C5228E">
        <w:rPr>
          <w:rFonts w:ascii="Times New Roman" w:hAnsi="Times New Roman" w:cs="Times New Roman"/>
          <w:sz w:val="24"/>
          <w:szCs w:val="24"/>
          <w:shd w:val="clear" w:color="auto" w:fill="FFFFFF"/>
        </w:rPr>
        <w:t xml:space="preserve"> -Регулятивные УУД:</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формулировать проблему, в изучении русского языка;</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самостоятельно формулировать тему и цели занятий;</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составлять план решения учебной проблемы;</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работать по плану, сверяя свои действия с целью, корректировать свою деятельность;</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вырабатывать критерии оценки и определять степень успешности своей работы и работы других в соответствии с этими критериями.</w:t>
      </w:r>
      <w:r w:rsidRPr="00C5228E">
        <w:rPr>
          <w:rFonts w:ascii="Times New Roman" w:hAnsi="Times New Roman" w:cs="Times New Roman"/>
          <w:sz w:val="24"/>
          <w:szCs w:val="24"/>
        </w:rPr>
        <w:br/>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-Познавательные УУД:</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находить главное и второстепенное в потоке информации;</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перерабатывать и преобразовывать информацию из одной формы в другую;</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осуществлять анализ и синтез;</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устанавливать причинно-следственные связи;</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строить рассуждения;</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пользоваться дополнительными источниками информации: словарями, справочниками, материалами интернет-ресурсов.</w:t>
      </w:r>
      <w:r w:rsidRPr="00C5228E">
        <w:rPr>
          <w:rFonts w:ascii="Times New Roman" w:hAnsi="Times New Roman" w:cs="Times New Roman"/>
          <w:sz w:val="24"/>
          <w:szCs w:val="24"/>
        </w:rPr>
        <w:br/>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-Коммуникативные УУД:</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умело владеть письменной и устной формой общения;</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слушать и слышать других,</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принимать иную точку зрения;</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использовать речевые средства для решения различных коммуникативных задач;</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владеть монологической и диалогической формами речи;</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высказывать и обосновывать свою точку зрения;</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договариваться и приходить к общему решению в совместной деятельности.</w:t>
      </w:r>
      <w:r w:rsidRPr="00C5228E">
        <w:rPr>
          <w:rFonts w:ascii="Times New Roman" w:hAnsi="Times New Roman" w:cs="Times New Roman"/>
          <w:sz w:val="24"/>
          <w:szCs w:val="24"/>
        </w:rPr>
        <w:br/>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Предметные:</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место русского языка в современном мире;</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историю русского языка;</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основные лингвистические термины и понятия;</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происхождение некоторых слов и выражений;</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иметь представление о русском языке как системе;</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применять полученные знания на практике;</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вести наблюдения над явлениями языка;</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творчески подходить к изучению русского языка;</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разъяснять значения разных слов и правильно употреблять их;</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пользоваться различными словарями;</w:t>
      </w:r>
      <w:r w:rsidRPr="00C5228E">
        <w:rPr>
          <w:rFonts w:ascii="Times New Roman" w:hAnsi="Times New Roman" w:cs="Times New Roman"/>
          <w:sz w:val="24"/>
          <w:szCs w:val="24"/>
        </w:rPr>
        <w:br/>
      </w:r>
      <w:r w:rsidRPr="00C5228E">
        <w:rPr>
          <w:rFonts w:ascii="Times New Roman" w:hAnsi="Times New Roman" w:cs="Times New Roman"/>
          <w:sz w:val="24"/>
          <w:szCs w:val="24"/>
          <w:shd w:val="clear" w:color="auto" w:fill="FFFFFF"/>
        </w:rPr>
        <w:t>- делиться опытом по изучению основных тем русского языка.</w:t>
      </w:r>
    </w:p>
    <w:p w:rsidR="000E5335" w:rsidRDefault="000E5335">
      <w:bookmarkStart w:id="0" w:name="_GoBack"/>
      <w:bookmarkEnd w:id="0"/>
    </w:p>
    <w:sectPr w:rsidR="000E5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1B"/>
    <w:rsid w:val="000E5335"/>
    <w:rsid w:val="003D491B"/>
    <w:rsid w:val="00B01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E369-D133-40F9-8D6C-4220DF7C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GadgetStok</dc:creator>
  <cp:keywords/>
  <dc:description/>
  <cp:lastModifiedBy>GadgetStok</cp:lastModifiedBy>
  <cp:revision>2</cp:revision>
  <dcterms:created xsi:type="dcterms:W3CDTF">2023-10-14T09:57:00Z</dcterms:created>
  <dcterms:modified xsi:type="dcterms:W3CDTF">2023-10-14T09:58:00Z</dcterms:modified>
</cp:coreProperties>
</file>