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8C" w:rsidRPr="00D0738C" w:rsidRDefault="00D0738C" w:rsidP="00D0738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045A" w:rsidRPr="00DB6262" w:rsidRDefault="00C0045A" w:rsidP="00C0045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C47A0" w:rsidRPr="00DB6262" w:rsidRDefault="00CC47A0" w:rsidP="00CC4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62">
        <w:rPr>
          <w:rFonts w:ascii="Times New Roman" w:hAnsi="Times New Roman" w:cs="Times New Roman"/>
          <w:b/>
          <w:sz w:val="28"/>
          <w:szCs w:val="28"/>
        </w:rPr>
        <w:t>Инструкция на адаптацию в новых условиях формы обучения во время нахождения на дистанционной форме обучения</w:t>
      </w:r>
    </w:p>
    <w:p w:rsidR="00CC47A0" w:rsidRPr="00DB6262" w:rsidRDefault="00CC47A0" w:rsidP="00CC4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47A0" w:rsidRPr="00DB6262" w:rsidRDefault="00CC47A0" w:rsidP="00CC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6262">
        <w:rPr>
          <w:rFonts w:ascii="Times New Roman" w:hAnsi="Times New Roman" w:cs="Times New Roman"/>
          <w:sz w:val="28"/>
          <w:szCs w:val="28"/>
        </w:rPr>
        <w:t>Организация  учебной</w:t>
      </w:r>
      <w:proofErr w:type="gramEnd"/>
      <w:r w:rsidRPr="00DB6262">
        <w:rPr>
          <w:rFonts w:ascii="Times New Roman" w:hAnsi="Times New Roman" w:cs="Times New Roman"/>
          <w:sz w:val="28"/>
          <w:szCs w:val="28"/>
        </w:rPr>
        <w:t xml:space="preserve"> деятельности и досуга в домашних условиях, повышения мотивации обучающихся на участие в дистанционных занятиях, повышения адаптации субъектов образовательного процесса к новым условиям обучения, применения педагогических технологий, способствующих повышению эффективности удаленных форм учебных занятий.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>В сложившихся условиях работа педагога- должна предусматривать основные формы в дистанционном режиме: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в онлайн-режиме. Практически у всех педагогов- есть аккаунты в социальных сетях, многие ведут собственные </w:t>
      </w:r>
      <w:proofErr w:type="gramStart"/>
      <w:r w:rsidRPr="00DB6262">
        <w:rPr>
          <w:rFonts w:ascii="Times New Roman" w:hAnsi="Times New Roman" w:cs="Times New Roman"/>
          <w:sz w:val="28"/>
          <w:szCs w:val="28"/>
        </w:rPr>
        <w:t>сайты,  сообщества</w:t>
      </w:r>
      <w:proofErr w:type="gramEnd"/>
      <w:r w:rsidRPr="00DB62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, Одноклассниках и др., где можно  осуществлять психологическое просвещение по актуальным вопросам. Проводить онлайн-просвещение можно в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Whats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 и др. посредством создания интересного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, прямых эфиров,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>, видео инструктирования, электронных библиотек, коллекций видеофильмов для организации психологического кинозала.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 xml:space="preserve">психологическая профилактика на удаленном доступе – предупреждение возникновения явлений дезадаптации обучающихся (воспитанников),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особенностей, в том числе и по вопросам психологического сопровождения дистанционного обучения, а также привитие навыков совладеющего поведения всем субъектам образовательной среды; обучение их навыкам само регуляции (разные возрастные, целевые группы) через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>, онлайн-трансляции.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дистантное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 консультирование предполагает - применение в практике педагога- форм и методов экстренной и кризисной психологической помощи (в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. в дистанционном формате), с целью быстрого снижения возможных негативных эффектов (паника, страхи, тревога, агрессивные проявления); 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lastRenderedPageBreak/>
        <w:t>- м числе направленное на развитие умений справляться с изменившимися условиями жизни.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>- компьютерная диагностика возможна через порталы (на которых с помощью методик, тестов, анкет можно провести диагностику и выявление наиболее важных особенностей деятельности, поведения детей дошкольного и школьного возраста, которые должны быть учтены в процессе сопровождения обучающихся в дистанционном режиме;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>диагностика через сеть Интернет с возможностью сбора данных на едином ресурсе (</w:t>
      </w:r>
      <w:proofErr w:type="gramStart"/>
      <w:r w:rsidRPr="00DB6262">
        <w:rPr>
          <w:rFonts w:ascii="Times New Roman" w:hAnsi="Times New Roman" w:cs="Times New Roman"/>
          <w:sz w:val="28"/>
          <w:szCs w:val="28"/>
        </w:rPr>
        <w:t>например,  тестирование</w:t>
      </w:r>
      <w:proofErr w:type="gramEnd"/>
      <w:r w:rsidRPr="00DB6262">
        <w:rPr>
          <w:rFonts w:ascii="Times New Roman" w:hAnsi="Times New Roman" w:cs="Times New Roman"/>
          <w:sz w:val="28"/>
          <w:szCs w:val="28"/>
        </w:rPr>
        <w:t xml:space="preserve">); - создание онлайн опросов и тестов с помощью Интернет-конструкторов (например, тестирование через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>-формы)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>мониторинговая деятельность в виртуальном облаке.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6262">
        <w:rPr>
          <w:rFonts w:ascii="Times New Roman" w:hAnsi="Times New Roman" w:cs="Times New Roman"/>
          <w:sz w:val="28"/>
          <w:szCs w:val="28"/>
        </w:rPr>
        <w:t>Развивающая  работа</w:t>
      </w:r>
      <w:proofErr w:type="gramEnd"/>
      <w:r w:rsidRPr="00DB6262">
        <w:rPr>
          <w:rFonts w:ascii="Times New Roman" w:hAnsi="Times New Roman" w:cs="Times New Roman"/>
          <w:sz w:val="28"/>
          <w:szCs w:val="28"/>
        </w:rPr>
        <w:t xml:space="preserve"> в дистанционном режиме может проходить в индивидуальном формате (с использованием программ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 и других цифровых платформ) или групповом (через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видеоконференсвязь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) для обучающихся, испытывающих трудности в адаптации, развитии, поведении, в том числе работа с детьми с ограниченными возможностями здоровья (ОВЗ), родители которых выступают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тьюторами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 (помогают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 выполнять упражнения, которые демонстрирует педагог); 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 xml:space="preserve">нахождение обучающихся вне образовательного учреждения должно предусматривать работу педагога- по предупреждению возникновения у несовершеннолетних социальной дезадаптации,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аддикций</w:t>
      </w:r>
      <w:proofErr w:type="spellEnd"/>
      <w:r w:rsidRPr="00DB6262">
        <w:rPr>
          <w:rFonts w:ascii="Times New Roman" w:hAnsi="Times New Roman" w:cs="Times New Roman"/>
          <w:sz w:val="28"/>
          <w:szCs w:val="28"/>
        </w:rPr>
        <w:t xml:space="preserve"> и девиаций поведения (употребление ПАВ, агрессивное и аут агрессивное поведение, депрессивные состояния, попадание под влияние деструктивных сообществ (посредством сети интернет), рост проявлений рискованного поведения и пр.);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>психологическая коррекция с использованием онлайн- и мобильных тренажеров, онлайн игр (например, для коррекции и развития познавательных процессов).</w:t>
      </w:r>
    </w:p>
    <w:p w:rsidR="00CC47A0" w:rsidRPr="00DB6262" w:rsidRDefault="00CC47A0" w:rsidP="00CC47A0">
      <w:pPr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 xml:space="preserve">экспертно-методическая деятельность в дистанционном режиме, включающая разработку методических рекомендаций для участников образовательных отношений, программ, обобщения опыта по теме самообразования, помощь педагогам в выборе образовательных технологий, </w:t>
      </w:r>
      <w:r w:rsidRPr="00DB6262">
        <w:rPr>
          <w:rFonts w:ascii="Times New Roman" w:hAnsi="Times New Roman" w:cs="Times New Roman"/>
          <w:sz w:val="28"/>
          <w:szCs w:val="28"/>
        </w:rPr>
        <w:lastRenderedPageBreak/>
        <w:t>адекватных дистанционным условиям обучения, с учетом индивидуально- особенностей обучающихся;</w:t>
      </w:r>
    </w:p>
    <w:p w:rsidR="00DB6262" w:rsidRDefault="00DB6262" w:rsidP="00DB6262">
      <w:pPr>
        <w:jc w:val="right"/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>выполнила:</w:t>
      </w:r>
    </w:p>
    <w:p w:rsidR="00DB6262" w:rsidRPr="00DB6262" w:rsidRDefault="00DB6262" w:rsidP="00DB6262">
      <w:pPr>
        <w:jc w:val="right"/>
        <w:rPr>
          <w:rFonts w:ascii="Times New Roman" w:hAnsi="Times New Roman" w:cs="Times New Roman"/>
          <w:sz w:val="28"/>
          <w:szCs w:val="28"/>
        </w:rPr>
      </w:pPr>
      <w:r w:rsidRPr="00DB6262"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262">
        <w:rPr>
          <w:rFonts w:ascii="Times New Roman" w:hAnsi="Times New Roman" w:cs="Times New Roman"/>
          <w:sz w:val="28"/>
          <w:szCs w:val="28"/>
        </w:rPr>
        <w:t>С.Г.Ямщикова</w:t>
      </w:r>
      <w:proofErr w:type="spellEnd"/>
    </w:p>
    <w:sectPr w:rsidR="00DB6262" w:rsidRPr="00DB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6FC"/>
    <w:multiLevelType w:val="multilevel"/>
    <w:tmpl w:val="CE22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65489"/>
    <w:multiLevelType w:val="multilevel"/>
    <w:tmpl w:val="9464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F4059"/>
    <w:multiLevelType w:val="multilevel"/>
    <w:tmpl w:val="B8B20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71878"/>
    <w:multiLevelType w:val="multilevel"/>
    <w:tmpl w:val="C240AB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12282"/>
    <w:multiLevelType w:val="multilevel"/>
    <w:tmpl w:val="034A8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44D7E"/>
    <w:multiLevelType w:val="multilevel"/>
    <w:tmpl w:val="26E6A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E02556"/>
    <w:multiLevelType w:val="multilevel"/>
    <w:tmpl w:val="10FCF5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EA0DC8"/>
    <w:multiLevelType w:val="multilevel"/>
    <w:tmpl w:val="EA4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7F"/>
    <w:rsid w:val="0001341A"/>
    <w:rsid w:val="0063197F"/>
    <w:rsid w:val="00C0045A"/>
    <w:rsid w:val="00CC47A0"/>
    <w:rsid w:val="00D0738C"/>
    <w:rsid w:val="00DB6262"/>
    <w:rsid w:val="00E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CA4B"/>
  <w15:chartTrackingRefBased/>
  <w15:docId w15:val="{C0C981C7-B6BE-4DBB-BE97-A5492106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7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38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0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2019-10-02T07:01:00Z</cp:lastPrinted>
  <dcterms:created xsi:type="dcterms:W3CDTF">2020-10-20T17:49:00Z</dcterms:created>
  <dcterms:modified xsi:type="dcterms:W3CDTF">2020-10-20T17:49:00Z</dcterms:modified>
</cp:coreProperties>
</file>