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CA" w:rsidRPr="00AC617D" w:rsidRDefault="000567CA" w:rsidP="000567CA">
      <w:pPr>
        <w:pStyle w:val="a3"/>
        <w:shd w:val="clear" w:color="auto" w:fill="FFFFFF"/>
        <w:spacing w:before="30" w:beforeAutospacing="0" w:after="30" w:afterAutospacing="0"/>
        <w:ind w:left="284"/>
        <w:jc w:val="center"/>
        <w:rPr>
          <w:rFonts w:ascii="Verdana" w:hAnsi="Verdana"/>
          <w:color w:val="FF0000"/>
          <w:sz w:val="20"/>
          <w:szCs w:val="20"/>
        </w:rPr>
      </w:pPr>
      <w:r w:rsidRPr="00AC617D">
        <w:rPr>
          <w:rStyle w:val="a4"/>
          <w:color w:val="FF0000"/>
          <w:sz w:val="28"/>
          <w:szCs w:val="28"/>
        </w:rPr>
        <w:t>ПАМЯТКА</w:t>
      </w:r>
    </w:p>
    <w:p w:rsidR="000567CA" w:rsidRPr="00AC617D" w:rsidRDefault="000567CA" w:rsidP="000567CA">
      <w:pPr>
        <w:pStyle w:val="a3"/>
        <w:shd w:val="clear" w:color="auto" w:fill="FFFFFF"/>
        <w:spacing w:before="30" w:beforeAutospacing="0" w:after="30" w:afterAutospacing="0"/>
        <w:ind w:left="284"/>
        <w:jc w:val="center"/>
        <w:rPr>
          <w:rFonts w:ascii="Verdana" w:hAnsi="Verdana"/>
          <w:color w:val="FF0000"/>
          <w:sz w:val="20"/>
          <w:szCs w:val="20"/>
        </w:rPr>
      </w:pPr>
      <w:r w:rsidRPr="00AC617D">
        <w:rPr>
          <w:rStyle w:val="a4"/>
          <w:color w:val="FF0000"/>
          <w:sz w:val="28"/>
          <w:szCs w:val="28"/>
        </w:rPr>
        <w:t>о недопущении незаконного сбора денежных средств</w:t>
      </w:r>
    </w:p>
    <w:p w:rsidR="000567CA" w:rsidRPr="00AC617D" w:rsidRDefault="000567CA" w:rsidP="000567CA">
      <w:pPr>
        <w:pStyle w:val="a3"/>
        <w:shd w:val="clear" w:color="auto" w:fill="FFFFFF"/>
        <w:spacing w:before="30" w:beforeAutospacing="0" w:after="30" w:afterAutospacing="0"/>
        <w:ind w:left="284"/>
        <w:jc w:val="center"/>
        <w:rPr>
          <w:rFonts w:ascii="Verdana" w:hAnsi="Verdana"/>
          <w:color w:val="FF0000"/>
          <w:sz w:val="20"/>
          <w:szCs w:val="20"/>
        </w:rPr>
      </w:pPr>
      <w:bookmarkStart w:id="0" w:name="_GoBack"/>
      <w:bookmarkEnd w:id="0"/>
      <w:r w:rsidRPr="00AC617D">
        <w:rPr>
          <w:rStyle w:val="a4"/>
          <w:color w:val="FF0000"/>
          <w:sz w:val="28"/>
          <w:szCs w:val="28"/>
        </w:rPr>
        <w:t>с родителей (законных представителей) воспитанников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80"/>
          <w:sz w:val="28"/>
          <w:szCs w:val="28"/>
        </w:rPr>
        <w:t> 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color w:val="006B9F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rPr>
          <w:color w:val="006B9F"/>
          <w:sz w:val="28"/>
          <w:szCs w:val="28"/>
        </w:rPr>
        <w:t>, на расчетный счет учреждения.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 </w:t>
      </w:r>
    </w:p>
    <w:p w:rsidR="000567CA" w:rsidRPr="00AC617D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FF0000"/>
          <w:sz w:val="20"/>
          <w:szCs w:val="20"/>
        </w:rPr>
      </w:pPr>
      <w:r w:rsidRPr="00AC617D">
        <w:rPr>
          <w:color w:val="FF0000"/>
          <w:sz w:val="28"/>
          <w:szCs w:val="28"/>
        </w:rPr>
        <w:t>ВЫ ДОЛЖНЫ ЗНАТЬ!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</w:t>
      </w:r>
      <w:r>
        <w:rPr>
          <w:color w:val="006B9F"/>
          <w:sz w:val="28"/>
          <w:szCs w:val="28"/>
        </w:rPr>
        <w:lastRenderedPageBreak/>
        <w:t>учреждений, материально-техническому обеспечению и оснащению образовательного процесса.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 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2. Администрация, сотрудники учреждения, иные лица не вправе: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- требовать или принимать от благотворителей наличные денежные средства;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3. Благотворитель имеет право: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 xml:space="preserve">- получить от руководителя (по запросу) полную информацию о расходовании и возможности </w:t>
      </w:r>
      <w:proofErr w:type="gramStart"/>
      <w:r>
        <w:rPr>
          <w:color w:val="006B9F"/>
          <w:sz w:val="28"/>
          <w:szCs w:val="28"/>
        </w:rPr>
        <w:t>контроля за</w:t>
      </w:r>
      <w:proofErr w:type="gramEnd"/>
      <w:r>
        <w:rPr>
          <w:color w:val="006B9F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0567CA" w:rsidRDefault="000567CA" w:rsidP="000567CA">
      <w:pPr>
        <w:pStyle w:val="a3"/>
        <w:shd w:val="clear" w:color="auto" w:fill="FFFFFF"/>
        <w:spacing w:before="30" w:beforeAutospacing="0" w:after="30" w:afterAutospacing="0"/>
        <w:ind w:left="284"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6B9F"/>
          <w:sz w:val="28"/>
          <w:szCs w:val="28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FA7F71" w:rsidRDefault="00AC617D"/>
    <w:sectPr w:rsidR="00FA7F71" w:rsidSect="00A1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7CA"/>
    <w:rsid w:val="000567CA"/>
    <w:rsid w:val="00243661"/>
    <w:rsid w:val="00356787"/>
    <w:rsid w:val="00631EA5"/>
    <w:rsid w:val="00A176A0"/>
    <w:rsid w:val="00AC617D"/>
    <w:rsid w:val="00E9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5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7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2022-02-11T09:50:00Z</cp:lastPrinted>
  <dcterms:created xsi:type="dcterms:W3CDTF">2022-02-11T08:23:00Z</dcterms:created>
  <dcterms:modified xsi:type="dcterms:W3CDTF">2022-02-11T10:14:00Z</dcterms:modified>
</cp:coreProperties>
</file>