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8E1CC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8E1CC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35CF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bookmarkStart w:id="0" w:name="_GoBack"/>
      <w:r w:rsidR="00762166">
        <w:t>постановление</w:t>
      </w:r>
    </w:p>
    <w:p w:rsidR="00762166" w:rsidRPr="00E27147" w:rsidRDefault="00762166" w:rsidP="00762166">
      <w:pPr>
        <w:jc w:val="center"/>
        <w:rPr>
          <w:sz w:val="10"/>
          <w:szCs w:val="10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F60DDB">
        <w:rPr>
          <w:sz w:val="24"/>
        </w:rPr>
        <w:t xml:space="preserve"> 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F60DDB">
        <w:rPr>
          <w:sz w:val="24"/>
        </w:rPr>
        <w:t>03/06/2025 № 1529</w:t>
      </w:r>
    </w:p>
    <w:p w:rsidR="00E27147" w:rsidRPr="00E27147" w:rsidRDefault="00E27147" w:rsidP="00E27147">
      <w:pPr>
        <w:jc w:val="both"/>
        <w:rPr>
          <w:sz w:val="10"/>
          <w:szCs w:val="10"/>
        </w:rPr>
      </w:pPr>
    </w:p>
    <w:p w:rsidR="00E27147" w:rsidRDefault="00E27147" w:rsidP="00E27147">
      <w:pPr>
        <w:jc w:val="both"/>
        <w:rPr>
          <w:sz w:val="24"/>
          <w:szCs w:val="24"/>
        </w:rPr>
      </w:pPr>
      <w:r w:rsidRPr="00D64CDB">
        <w:rPr>
          <w:sz w:val="24"/>
          <w:szCs w:val="24"/>
        </w:rPr>
        <w:t>О внесении изменений в постановление</w:t>
      </w:r>
      <w:r>
        <w:rPr>
          <w:sz w:val="24"/>
          <w:szCs w:val="24"/>
        </w:rPr>
        <w:t xml:space="preserve"> администрации </w:t>
      </w:r>
    </w:p>
    <w:p w:rsidR="00E27147" w:rsidRDefault="00E27147" w:rsidP="00E27147">
      <w:pPr>
        <w:jc w:val="both"/>
        <w:rPr>
          <w:sz w:val="24"/>
          <w:szCs w:val="24"/>
        </w:rPr>
      </w:pPr>
      <w:proofErr w:type="spellStart"/>
      <w:r w:rsidRPr="00D64CDB">
        <w:rPr>
          <w:sz w:val="24"/>
          <w:szCs w:val="24"/>
        </w:rPr>
        <w:t>Сосновоборского</w:t>
      </w:r>
      <w:proofErr w:type="spellEnd"/>
      <w:r w:rsidRPr="00D64CDB">
        <w:rPr>
          <w:sz w:val="24"/>
          <w:szCs w:val="24"/>
        </w:rPr>
        <w:t xml:space="preserve"> город</w:t>
      </w:r>
      <w:r>
        <w:rPr>
          <w:sz w:val="24"/>
          <w:szCs w:val="24"/>
        </w:rPr>
        <w:t xml:space="preserve">ского округа от 23.01.2025 № 109 </w:t>
      </w:r>
    </w:p>
    <w:p w:rsidR="00E27147" w:rsidRDefault="00E27147" w:rsidP="00E271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муниципального задания № 1 </w:t>
      </w:r>
    </w:p>
    <w:p w:rsidR="00E27147" w:rsidRPr="00D83E25" w:rsidRDefault="00E27147" w:rsidP="00E27147">
      <w:pPr>
        <w:jc w:val="both"/>
        <w:rPr>
          <w:sz w:val="24"/>
          <w:szCs w:val="24"/>
        </w:rPr>
      </w:pPr>
      <w:r w:rsidRPr="00D83E25">
        <w:rPr>
          <w:sz w:val="24"/>
          <w:szCs w:val="24"/>
        </w:rPr>
        <w:t xml:space="preserve">Муниципальному </w:t>
      </w:r>
      <w:r>
        <w:rPr>
          <w:sz w:val="24"/>
          <w:szCs w:val="24"/>
        </w:rPr>
        <w:t>автономному</w:t>
      </w:r>
      <w:r w:rsidRPr="00D83E25">
        <w:rPr>
          <w:sz w:val="24"/>
          <w:szCs w:val="24"/>
        </w:rPr>
        <w:t xml:space="preserve"> учреждению</w:t>
      </w:r>
      <w:r>
        <w:rPr>
          <w:sz w:val="24"/>
          <w:szCs w:val="24"/>
        </w:rPr>
        <w:t xml:space="preserve"> культуры</w:t>
      </w:r>
      <w:r w:rsidRPr="00D83E25">
        <w:rPr>
          <w:sz w:val="24"/>
          <w:szCs w:val="24"/>
        </w:rPr>
        <w:t xml:space="preserve"> </w:t>
      </w:r>
    </w:p>
    <w:p w:rsidR="00E27147" w:rsidRDefault="00E27147" w:rsidP="00E27147">
      <w:pPr>
        <w:jc w:val="both"/>
        <w:rPr>
          <w:sz w:val="24"/>
          <w:szCs w:val="24"/>
        </w:rPr>
      </w:pPr>
      <w:r w:rsidRPr="00D83E25">
        <w:rPr>
          <w:sz w:val="24"/>
          <w:szCs w:val="24"/>
        </w:rPr>
        <w:t>«</w:t>
      </w:r>
      <w:proofErr w:type="spellStart"/>
      <w:r w:rsidRPr="00D83E25">
        <w:rPr>
          <w:sz w:val="24"/>
          <w:szCs w:val="24"/>
        </w:rPr>
        <w:t>Сосновоборск</w:t>
      </w:r>
      <w:r>
        <w:rPr>
          <w:sz w:val="24"/>
          <w:szCs w:val="24"/>
        </w:rPr>
        <w:t>ий</w:t>
      </w:r>
      <w:proofErr w:type="spellEnd"/>
      <w:r w:rsidRPr="00D83E25">
        <w:rPr>
          <w:sz w:val="24"/>
          <w:szCs w:val="24"/>
        </w:rPr>
        <w:t xml:space="preserve"> </w:t>
      </w:r>
      <w:r>
        <w:rPr>
          <w:sz w:val="24"/>
          <w:szCs w:val="24"/>
        </w:rPr>
        <w:t>парк культуры и отдыха</w:t>
      </w:r>
      <w:r w:rsidRPr="00D83E25">
        <w:rPr>
          <w:sz w:val="24"/>
          <w:szCs w:val="24"/>
        </w:rPr>
        <w:t>»</w:t>
      </w:r>
      <w:r w:rsidRPr="00566C5A">
        <w:rPr>
          <w:sz w:val="24"/>
          <w:szCs w:val="24"/>
        </w:rPr>
        <w:t xml:space="preserve">» </w:t>
      </w:r>
      <w:r w:rsidRPr="00D83E25">
        <w:rPr>
          <w:sz w:val="24"/>
          <w:szCs w:val="24"/>
        </w:rPr>
        <w:t>на 202</w:t>
      </w:r>
      <w:r>
        <w:rPr>
          <w:sz w:val="24"/>
          <w:szCs w:val="24"/>
        </w:rPr>
        <w:t>5</w:t>
      </w:r>
      <w:r w:rsidRPr="00D83E25">
        <w:rPr>
          <w:sz w:val="24"/>
          <w:szCs w:val="24"/>
        </w:rPr>
        <w:t xml:space="preserve"> год </w:t>
      </w:r>
    </w:p>
    <w:p w:rsidR="00E27147" w:rsidRDefault="00E27147" w:rsidP="00E27147">
      <w:pPr>
        <w:jc w:val="both"/>
        <w:rPr>
          <w:sz w:val="24"/>
          <w:szCs w:val="24"/>
        </w:rPr>
      </w:pPr>
      <w:r w:rsidRPr="00D83E25">
        <w:rPr>
          <w:sz w:val="24"/>
          <w:szCs w:val="24"/>
        </w:rPr>
        <w:t>и плановые 202</w:t>
      </w:r>
      <w:r>
        <w:rPr>
          <w:sz w:val="24"/>
          <w:szCs w:val="24"/>
        </w:rPr>
        <w:t>6</w:t>
      </w:r>
      <w:r w:rsidRPr="00D83E25">
        <w:rPr>
          <w:sz w:val="24"/>
          <w:szCs w:val="24"/>
        </w:rPr>
        <w:t xml:space="preserve"> - 202</w:t>
      </w:r>
      <w:r>
        <w:rPr>
          <w:sz w:val="24"/>
          <w:szCs w:val="24"/>
        </w:rPr>
        <w:t>7</w:t>
      </w:r>
      <w:r w:rsidRPr="00D83E25">
        <w:rPr>
          <w:sz w:val="24"/>
          <w:szCs w:val="24"/>
        </w:rPr>
        <w:t xml:space="preserve"> годы и определении норматива </w:t>
      </w:r>
    </w:p>
    <w:p w:rsidR="00E27147" w:rsidRPr="00D83E25" w:rsidRDefault="00E27147" w:rsidP="00E27147">
      <w:pPr>
        <w:jc w:val="both"/>
        <w:rPr>
          <w:sz w:val="24"/>
          <w:szCs w:val="24"/>
        </w:rPr>
      </w:pPr>
      <w:r w:rsidRPr="00D83E25">
        <w:rPr>
          <w:sz w:val="24"/>
          <w:szCs w:val="24"/>
        </w:rPr>
        <w:t>затрат на единицу муниципальной услуги на 202</w:t>
      </w:r>
      <w:r>
        <w:rPr>
          <w:sz w:val="24"/>
          <w:szCs w:val="24"/>
        </w:rPr>
        <w:t>5</w:t>
      </w:r>
      <w:r w:rsidRPr="00D83E25">
        <w:rPr>
          <w:sz w:val="24"/>
          <w:szCs w:val="24"/>
        </w:rPr>
        <w:t xml:space="preserve"> год»</w:t>
      </w:r>
    </w:p>
    <w:bookmarkEnd w:id="0"/>
    <w:p w:rsidR="00E27147" w:rsidRDefault="00E27147" w:rsidP="00E27147">
      <w:pPr>
        <w:jc w:val="both"/>
        <w:rPr>
          <w:sz w:val="24"/>
          <w:szCs w:val="24"/>
        </w:rPr>
      </w:pPr>
    </w:p>
    <w:p w:rsidR="00E27147" w:rsidRDefault="00E27147" w:rsidP="00E27147">
      <w:pPr>
        <w:jc w:val="both"/>
        <w:rPr>
          <w:sz w:val="24"/>
          <w:szCs w:val="24"/>
        </w:rPr>
      </w:pPr>
    </w:p>
    <w:p w:rsidR="00E27147" w:rsidRPr="00082BA2" w:rsidRDefault="00E27147" w:rsidP="00E27147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082BA2">
        <w:rPr>
          <w:sz w:val="24"/>
          <w:szCs w:val="24"/>
        </w:rPr>
        <w:t xml:space="preserve">На основании решения Совета депутатов </w:t>
      </w:r>
      <w:proofErr w:type="spellStart"/>
      <w:r w:rsidRPr="00082BA2">
        <w:rPr>
          <w:sz w:val="24"/>
          <w:szCs w:val="24"/>
        </w:rPr>
        <w:t>Сосново</w:t>
      </w:r>
      <w:r>
        <w:rPr>
          <w:sz w:val="24"/>
          <w:szCs w:val="24"/>
        </w:rPr>
        <w:t>борского</w:t>
      </w:r>
      <w:proofErr w:type="spellEnd"/>
      <w:r>
        <w:rPr>
          <w:sz w:val="24"/>
          <w:szCs w:val="24"/>
        </w:rPr>
        <w:t xml:space="preserve"> городского округа от 26.03.2025 года № 38</w:t>
      </w:r>
      <w:r w:rsidRPr="00082BA2">
        <w:rPr>
          <w:sz w:val="24"/>
          <w:szCs w:val="24"/>
        </w:rPr>
        <w:t xml:space="preserve"> «О внесении изменений </w:t>
      </w:r>
      <w:r w:rsidRPr="0070481A">
        <w:rPr>
          <w:sz w:val="24"/>
          <w:szCs w:val="24"/>
        </w:rPr>
        <w:t>в решение совета депутатов от 10.12.2024 №</w:t>
      </w:r>
      <w:r>
        <w:rPr>
          <w:sz w:val="24"/>
          <w:szCs w:val="24"/>
        </w:rPr>
        <w:t xml:space="preserve"> </w:t>
      </w:r>
      <w:r w:rsidRPr="0070481A">
        <w:rPr>
          <w:sz w:val="24"/>
          <w:szCs w:val="24"/>
        </w:rPr>
        <w:t xml:space="preserve">50 «О бюджете </w:t>
      </w:r>
      <w:proofErr w:type="spellStart"/>
      <w:r w:rsidRPr="0070481A">
        <w:rPr>
          <w:sz w:val="24"/>
          <w:szCs w:val="24"/>
        </w:rPr>
        <w:t>Сосновоборского</w:t>
      </w:r>
      <w:proofErr w:type="spellEnd"/>
      <w:r w:rsidRPr="0070481A">
        <w:rPr>
          <w:sz w:val="24"/>
          <w:szCs w:val="24"/>
        </w:rPr>
        <w:t xml:space="preserve"> городского округа на 2025 год и на плановый период 2026 и 2027 годов»</w:t>
      </w:r>
      <w:r w:rsidRPr="00082BA2">
        <w:rPr>
          <w:sz w:val="24"/>
          <w:szCs w:val="24"/>
        </w:rPr>
        <w:t xml:space="preserve">, в связи </w:t>
      </w:r>
      <w:r>
        <w:rPr>
          <w:sz w:val="24"/>
          <w:szCs w:val="24"/>
        </w:rPr>
        <w:t>выделением дополнительного финансирования из областного бюджета</w:t>
      </w:r>
      <w:r w:rsidRPr="00082BA2">
        <w:rPr>
          <w:sz w:val="24"/>
          <w:szCs w:val="24"/>
        </w:rPr>
        <w:t xml:space="preserve">, администрация </w:t>
      </w:r>
      <w:proofErr w:type="spellStart"/>
      <w:r w:rsidRPr="00082BA2">
        <w:rPr>
          <w:sz w:val="24"/>
          <w:szCs w:val="24"/>
        </w:rPr>
        <w:t>Сосновоборского</w:t>
      </w:r>
      <w:proofErr w:type="spellEnd"/>
      <w:r w:rsidRPr="00082BA2">
        <w:rPr>
          <w:sz w:val="24"/>
          <w:szCs w:val="24"/>
        </w:rPr>
        <w:t xml:space="preserve"> городского округа </w:t>
      </w:r>
      <w:r w:rsidRPr="00082BA2">
        <w:rPr>
          <w:b/>
          <w:sz w:val="24"/>
          <w:szCs w:val="24"/>
        </w:rPr>
        <w:t xml:space="preserve">п о с </w:t>
      </w:r>
      <w:proofErr w:type="gramStart"/>
      <w:r w:rsidRPr="00082BA2">
        <w:rPr>
          <w:b/>
          <w:sz w:val="24"/>
          <w:szCs w:val="24"/>
        </w:rPr>
        <w:t>т</w:t>
      </w:r>
      <w:proofErr w:type="gramEnd"/>
      <w:r w:rsidRPr="00082BA2">
        <w:rPr>
          <w:b/>
          <w:sz w:val="24"/>
          <w:szCs w:val="24"/>
        </w:rPr>
        <w:t xml:space="preserve"> а н о в л я е т</w:t>
      </w:r>
      <w:r w:rsidRPr="00082BA2">
        <w:rPr>
          <w:b/>
          <w:bCs/>
          <w:sz w:val="24"/>
          <w:szCs w:val="24"/>
        </w:rPr>
        <w:t>:</w:t>
      </w:r>
    </w:p>
    <w:p w:rsidR="00E27147" w:rsidRPr="00E27147" w:rsidRDefault="00E27147" w:rsidP="00E27147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bCs/>
          <w:sz w:val="10"/>
          <w:szCs w:val="10"/>
        </w:rPr>
      </w:pPr>
    </w:p>
    <w:p w:rsidR="00E27147" w:rsidRDefault="00E27147" w:rsidP="00E27147">
      <w:pPr>
        <w:ind w:firstLine="709"/>
        <w:jc w:val="both"/>
      </w:pPr>
      <w:r w:rsidRPr="000D2247">
        <w:rPr>
          <w:bCs/>
          <w:sz w:val="24"/>
          <w:szCs w:val="24"/>
        </w:rPr>
        <w:t xml:space="preserve">1. Внести изменения в постановление администрации </w:t>
      </w:r>
      <w:proofErr w:type="spellStart"/>
      <w:r w:rsidRPr="000D2247">
        <w:rPr>
          <w:sz w:val="24"/>
          <w:szCs w:val="24"/>
        </w:rPr>
        <w:t>Сосновоборского</w:t>
      </w:r>
      <w:proofErr w:type="spellEnd"/>
      <w:r w:rsidRPr="000D2247">
        <w:rPr>
          <w:sz w:val="24"/>
          <w:szCs w:val="24"/>
        </w:rPr>
        <w:t xml:space="preserve"> городского округа</w:t>
      </w:r>
      <w:r w:rsidRPr="000D2247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от 23</w:t>
      </w:r>
      <w:r w:rsidRPr="000D2247">
        <w:rPr>
          <w:sz w:val="24"/>
          <w:szCs w:val="24"/>
        </w:rPr>
        <w:t>.01.202</w:t>
      </w:r>
      <w:r>
        <w:rPr>
          <w:sz w:val="24"/>
          <w:szCs w:val="24"/>
        </w:rPr>
        <w:t>5</w:t>
      </w:r>
      <w:r w:rsidRPr="000D2247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№ 109</w:t>
      </w:r>
      <w:r w:rsidRPr="000D2247">
        <w:rPr>
          <w:bCs/>
          <w:sz w:val="24"/>
          <w:szCs w:val="24"/>
        </w:rPr>
        <w:t xml:space="preserve"> </w:t>
      </w:r>
      <w:r w:rsidRPr="000D2247">
        <w:rPr>
          <w:sz w:val="24"/>
          <w:szCs w:val="24"/>
        </w:rPr>
        <w:t xml:space="preserve">«Об утверждении муниципального задания № 1 </w:t>
      </w:r>
      <w:r w:rsidRPr="00D83E25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автономного</w:t>
      </w:r>
      <w:r w:rsidRPr="00D83E25">
        <w:rPr>
          <w:sz w:val="24"/>
          <w:szCs w:val="24"/>
        </w:rPr>
        <w:t xml:space="preserve"> учреждения</w:t>
      </w:r>
      <w:r>
        <w:rPr>
          <w:sz w:val="24"/>
          <w:szCs w:val="24"/>
        </w:rPr>
        <w:t xml:space="preserve"> культуры</w:t>
      </w:r>
      <w:r w:rsidRPr="00D83E25">
        <w:rPr>
          <w:sz w:val="24"/>
          <w:szCs w:val="24"/>
        </w:rPr>
        <w:t xml:space="preserve"> «</w:t>
      </w:r>
      <w:proofErr w:type="spellStart"/>
      <w:r w:rsidRPr="00D83E25">
        <w:rPr>
          <w:sz w:val="24"/>
          <w:szCs w:val="24"/>
        </w:rPr>
        <w:t>Сосновоборск</w:t>
      </w:r>
      <w:r>
        <w:rPr>
          <w:sz w:val="24"/>
          <w:szCs w:val="24"/>
        </w:rPr>
        <w:t>ий</w:t>
      </w:r>
      <w:proofErr w:type="spellEnd"/>
      <w:r w:rsidRPr="00D83E25">
        <w:rPr>
          <w:sz w:val="24"/>
          <w:szCs w:val="24"/>
        </w:rPr>
        <w:t xml:space="preserve"> </w:t>
      </w:r>
      <w:r>
        <w:rPr>
          <w:sz w:val="24"/>
          <w:szCs w:val="24"/>
        </w:rPr>
        <w:t>парк культуры и отдыха</w:t>
      </w:r>
      <w:r w:rsidRPr="00D83E25">
        <w:rPr>
          <w:sz w:val="24"/>
          <w:szCs w:val="24"/>
        </w:rPr>
        <w:t xml:space="preserve">» (далее по тексту – </w:t>
      </w:r>
      <w:r>
        <w:rPr>
          <w:sz w:val="24"/>
          <w:szCs w:val="24"/>
        </w:rPr>
        <w:t>МАУК «</w:t>
      </w:r>
      <w:proofErr w:type="spellStart"/>
      <w:r>
        <w:rPr>
          <w:sz w:val="24"/>
          <w:szCs w:val="24"/>
        </w:rPr>
        <w:t>СПКиО</w:t>
      </w:r>
      <w:proofErr w:type="spellEnd"/>
      <w:r>
        <w:rPr>
          <w:sz w:val="24"/>
          <w:szCs w:val="24"/>
        </w:rPr>
        <w:t>»</w:t>
      </w:r>
      <w:r w:rsidRPr="00D83E25">
        <w:rPr>
          <w:sz w:val="24"/>
          <w:szCs w:val="24"/>
        </w:rPr>
        <w:t>)</w:t>
      </w:r>
      <w:r>
        <w:rPr>
          <w:sz w:val="24"/>
          <w:szCs w:val="24"/>
        </w:rPr>
        <w:t xml:space="preserve"> на 2025 год и плановые 2026-2027</w:t>
      </w:r>
      <w:r w:rsidRPr="000D2247">
        <w:rPr>
          <w:sz w:val="24"/>
          <w:szCs w:val="24"/>
        </w:rPr>
        <w:t xml:space="preserve"> годы и определении норматива затрат на един</w:t>
      </w:r>
      <w:r>
        <w:rPr>
          <w:sz w:val="24"/>
          <w:szCs w:val="24"/>
        </w:rPr>
        <w:t>ицу муниципальной услуги на 2025</w:t>
      </w:r>
      <w:r w:rsidRPr="000D2247">
        <w:rPr>
          <w:sz w:val="24"/>
          <w:szCs w:val="24"/>
        </w:rPr>
        <w:t xml:space="preserve"> год» (далее – постановление):</w:t>
      </w:r>
      <w:r w:rsidRPr="00D64CDB">
        <w:t xml:space="preserve"> </w:t>
      </w:r>
    </w:p>
    <w:p w:rsidR="00E27147" w:rsidRPr="000D2247" w:rsidRDefault="00E27147" w:rsidP="00E2714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D2247">
        <w:rPr>
          <w:sz w:val="24"/>
          <w:szCs w:val="24"/>
        </w:rPr>
        <w:t>1</w:t>
      </w:r>
      <w:r>
        <w:rPr>
          <w:sz w:val="24"/>
          <w:szCs w:val="24"/>
        </w:rPr>
        <w:t>.1</w:t>
      </w:r>
      <w:r w:rsidRPr="000D2247">
        <w:rPr>
          <w:sz w:val="24"/>
          <w:szCs w:val="24"/>
        </w:rPr>
        <w:t xml:space="preserve">. </w:t>
      </w:r>
      <w:r w:rsidRPr="00E27147">
        <w:rPr>
          <w:color w:val="000000"/>
          <w:sz w:val="24"/>
          <w:szCs w:val="24"/>
        </w:rPr>
        <w:t xml:space="preserve">Расчет затрат на оказание муниципальной услуги (работы) в соответствии с КОСГУ на 2025 год и определение норматива затрат на единицу муниципальной услуги на 2025 год утвердить в новой редакции, согласно Приложению № 1 к настоящему постановлению. </w:t>
      </w:r>
      <w:r w:rsidRPr="000D2247">
        <w:rPr>
          <w:sz w:val="24"/>
          <w:szCs w:val="24"/>
        </w:rPr>
        <w:t xml:space="preserve"> </w:t>
      </w:r>
    </w:p>
    <w:p w:rsidR="00E27147" w:rsidRDefault="00E27147" w:rsidP="00E27147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1.2</w:t>
      </w:r>
      <w:r w:rsidRPr="000D2247">
        <w:rPr>
          <w:sz w:val="24"/>
          <w:szCs w:val="24"/>
        </w:rPr>
        <w:t xml:space="preserve">. </w:t>
      </w:r>
      <w:r w:rsidRPr="00E27147">
        <w:rPr>
          <w:color w:val="000000"/>
          <w:sz w:val="24"/>
          <w:szCs w:val="24"/>
        </w:rPr>
        <w:t>Определение норматива затрат на единицу муниципальной услуги на 2025 год, утвердить в новой редакции, согласно Приложению № 2 к настоящему постановлению.</w:t>
      </w:r>
    </w:p>
    <w:p w:rsidR="00E27147" w:rsidRPr="00E27147" w:rsidRDefault="00E27147" w:rsidP="00E27147">
      <w:pPr>
        <w:tabs>
          <w:tab w:val="left" w:pos="1134"/>
        </w:tabs>
        <w:ind w:firstLine="709"/>
        <w:jc w:val="both"/>
        <w:rPr>
          <w:color w:val="000000"/>
          <w:sz w:val="10"/>
          <w:szCs w:val="10"/>
        </w:rPr>
      </w:pPr>
    </w:p>
    <w:p w:rsidR="00E27147" w:rsidRDefault="00E27147" w:rsidP="00E2714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D2247">
        <w:rPr>
          <w:sz w:val="24"/>
          <w:szCs w:val="24"/>
        </w:rPr>
        <w:t xml:space="preserve">2. </w:t>
      </w:r>
      <w:r>
        <w:rPr>
          <w:sz w:val="24"/>
          <w:szCs w:val="24"/>
        </w:rPr>
        <w:t>Исполняющему обязанности директора</w:t>
      </w:r>
      <w:r w:rsidRPr="00D83E25">
        <w:rPr>
          <w:sz w:val="24"/>
          <w:szCs w:val="24"/>
        </w:rPr>
        <w:t xml:space="preserve"> </w:t>
      </w:r>
      <w:r>
        <w:rPr>
          <w:sz w:val="24"/>
          <w:szCs w:val="24"/>
        </w:rPr>
        <w:t>МАУК «</w:t>
      </w:r>
      <w:proofErr w:type="spellStart"/>
      <w:r>
        <w:rPr>
          <w:sz w:val="24"/>
          <w:szCs w:val="24"/>
        </w:rPr>
        <w:t>СПКиО</w:t>
      </w:r>
      <w:proofErr w:type="spellEnd"/>
      <w:r>
        <w:rPr>
          <w:sz w:val="24"/>
          <w:szCs w:val="24"/>
        </w:rPr>
        <w:t>»</w:t>
      </w:r>
      <w:r w:rsidRPr="00D83E25">
        <w:rPr>
          <w:sz w:val="24"/>
          <w:szCs w:val="24"/>
        </w:rPr>
        <w:t xml:space="preserve"> (</w:t>
      </w:r>
      <w:r>
        <w:rPr>
          <w:sz w:val="24"/>
          <w:szCs w:val="24"/>
        </w:rPr>
        <w:t>Евстигнеева А.О.</w:t>
      </w:r>
      <w:r w:rsidRPr="00D83E25">
        <w:rPr>
          <w:sz w:val="24"/>
          <w:szCs w:val="24"/>
        </w:rPr>
        <w:t>)</w:t>
      </w:r>
      <w:r w:rsidRPr="000D2247">
        <w:rPr>
          <w:sz w:val="24"/>
          <w:szCs w:val="24"/>
        </w:rPr>
        <w:t xml:space="preserve"> разместить муниципальное задание на сайте учреждения и на интернет - ресурсе </w:t>
      </w:r>
      <w:r w:rsidRPr="000D2247">
        <w:rPr>
          <w:sz w:val="24"/>
          <w:szCs w:val="24"/>
          <w:lang w:val="en-US"/>
        </w:rPr>
        <w:t>bus</w:t>
      </w:r>
      <w:r w:rsidRPr="000D2247">
        <w:rPr>
          <w:sz w:val="24"/>
          <w:szCs w:val="24"/>
        </w:rPr>
        <w:t>.</w:t>
      </w:r>
      <w:proofErr w:type="spellStart"/>
      <w:r w:rsidRPr="000D2247">
        <w:rPr>
          <w:sz w:val="24"/>
          <w:szCs w:val="24"/>
          <w:lang w:val="en-US"/>
        </w:rPr>
        <w:t>gov</w:t>
      </w:r>
      <w:proofErr w:type="spellEnd"/>
      <w:r w:rsidRPr="000D2247">
        <w:rPr>
          <w:sz w:val="24"/>
          <w:szCs w:val="24"/>
        </w:rPr>
        <w:t>.</w:t>
      </w:r>
      <w:proofErr w:type="spellStart"/>
      <w:r w:rsidRPr="000D2247">
        <w:rPr>
          <w:sz w:val="24"/>
          <w:szCs w:val="24"/>
          <w:lang w:val="en-US"/>
        </w:rPr>
        <w:t>ru</w:t>
      </w:r>
      <w:proofErr w:type="spellEnd"/>
      <w:r w:rsidRPr="000D2247">
        <w:rPr>
          <w:sz w:val="24"/>
          <w:szCs w:val="24"/>
        </w:rPr>
        <w:t xml:space="preserve"> в соответствии с законодательством Российской Федерации.</w:t>
      </w:r>
    </w:p>
    <w:p w:rsidR="00E27147" w:rsidRPr="00E27147" w:rsidRDefault="00E27147" w:rsidP="00E27147">
      <w:pPr>
        <w:tabs>
          <w:tab w:val="left" w:pos="1134"/>
        </w:tabs>
        <w:ind w:firstLine="709"/>
        <w:jc w:val="both"/>
        <w:rPr>
          <w:sz w:val="10"/>
          <w:szCs w:val="10"/>
        </w:rPr>
      </w:pPr>
    </w:p>
    <w:p w:rsidR="00E27147" w:rsidRDefault="00E27147" w:rsidP="00E27147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0D2247">
        <w:rPr>
          <w:sz w:val="24"/>
          <w:szCs w:val="24"/>
        </w:rPr>
        <w:t xml:space="preserve">3. </w:t>
      </w:r>
      <w:r w:rsidRPr="000D2247">
        <w:rPr>
          <w:bCs/>
          <w:sz w:val="24"/>
          <w:szCs w:val="24"/>
        </w:rPr>
        <w:t>Настоящее постановление вступает в силу со дня подписания.</w:t>
      </w:r>
    </w:p>
    <w:p w:rsidR="00E27147" w:rsidRPr="00E27147" w:rsidRDefault="00E27147" w:rsidP="00E27147">
      <w:pPr>
        <w:tabs>
          <w:tab w:val="left" w:pos="1134"/>
        </w:tabs>
        <w:ind w:firstLine="709"/>
        <w:jc w:val="both"/>
        <w:rPr>
          <w:bCs/>
          <w:sz w:val="10"/>
          <w:szCs w:val="10"/>
        </w:rPr>
      </w:pPr>
    </w:p>
    <w:p w:rsidR="00E27147" w:rsidRPr="000D2247" w:rsidRDefault="00E27147" w:rsidP="00E27147">
      <w:pPr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 w:rsidRPr="000D2247">
        <w:rPr>
          <w:sz w:val="24"/>
          <w:szCs w:val="24"/>
        </w:rPr>
        <w:t>4. Контроль за исполнением настоящего постановления оставляю за собой.</w:t>
      </w:r>
    </w:p>
    <w:p w:rsidR="00E27147" w:rsidRDefault="00E27147" w:rsidP="00E27147">
      <w:pPr>
        <w:jc w:val="both"/>
        <w:rPr>
          <w:sz w:val="24"/>
          <w:szCs w:val="12"/>
        </w:rPr>
      </w:pPr>
    </w:p>
    <w:p w:rsidR="00E27147" w:rsidRDefault="00E27147" w:rsidP="00E27147">
      <w:pPr>
        <w:jc w:val="both"/>
        <w:rPr>
          <w:sz w:val="24"/>
          <w:szCs w:val="12"/>
        </w:rPr>
      </w:pPr>
    </w:p>
    <w:p w:rsidR="00E27147" w:rsidRPr="000D2247" w:rsidRDefault="00E27147" w:rsidP="00E27147">
      <w:pPr>
        <w:jc w:val="both"/>
        <w:rPr>
          <w:sz w:val="24"/>
          <w:szCs w:val="12"/>
        </w:rPr>
      </w:pPr>
    </w:p>
    <w:p w:rsidR="00935ADC" w:rsidRDefault="00E27147" w:rsidP="00E27147">
      <w:pPr>
        <w:jc w:val="both"/>
        <w:rPr>
          <w:sz w:val="24"/>
          <w:szCs w:val="24"/>
        </w:rPr>
        <w:sectPr w:rsidR="00935ADC" w:rsidSect="00935ADC">
          <w:headerReference w:type="default" r:id="rId8"/>
          <w:pgSz w:w="11906" w:h="16838"/>
          <w:pgMar w:top="1134" w:right="851" w:bottom="1134" w:left="1701" w:header="720" w:footer="720" w:gutter="0"/>
          <w:cols w:space="720"/>
        </w:sectPr>
      </w:pPr>
      <w:r w:rsidRPr="00D83E25">
        <w:rPr>
          <w:sz w:val="24"/>
          <w:szCs w:val="24"/>
        </w:rPr>
        <w:t xml:space="preserve">Глава </w:t>
      </w:r>
      <w:proofErr w:type="spellStart"/>
      <w:r w:rsidRPr="00D83E25">
        <w:rPr>
          <w:sz w:val="24"/>
          <w:szCs w:val="24"/>
        </w:rPr>
        <w:t>Сосновоборского</w:t>
      </w:r>
      <w:proofErr w:type="spellEnd"/>
      <w:r w:rsidRPr="00D83E25">
        <w:rPr>
          <w:sz w:val="24"/>
          <w:szCs w:val="24"/>
        </w:rPr>
        <w:t xml:space="preserve"> городского округа</w:t>
      </w:r>
      <w:r w:rsidRPr="00D83E25">
        <w:rPr>
          <w:sz w:val="24"/>
          <w:szCs w:val="24"/>
        </w:rPr>
        <w:tab/>
      </w:r>
      <w:r w:rsidRPr="00D83E25">
        <w:rPr>
          <w:sz w:val="24"/>
          <w:szCs w:val="24"/>
        </w:rPr>
        <w:tab/>
      </w:r>
      <w:r w:rsidRPr="00D83E25">
        <w:rPr>
          <w:sz w:val="24"/>
          <w:szCs w:val="24"/>
        </w:rPr>
        <w:tab/>
        <w:t xml:space="preserve">                       </w:t>
      </w:r>
      <w:r>
        <w:rPr>
          <w:sz w:val="24"/>
          <w:szCs w:val="24"/>
        </w:rPr>
        <w:t xml:space="preserve"> </w:t>
      </w:r>
      <w:r w:rsidRPr="00D83E25">
        <w:rPr>
          <w:sz w:val="24"/>
          <w:szCs w:val="24"/>
        </w:rPr>
        <w:t>М.В. Воронков</w:t>
      </w:r>
    </w:p>
    <w:p w:rsidR="00935ADC" w:rsidRDefault="00935ADC" w:rsidP="00935ADC">
      <w:pPr>
        <w:ind w:right="-36"/>
        <w:rPr>
          <w:sz w:val="24"/>
          <w:szCs w:val="24"/>
        </w:rPr>
      </w:pPr>
    </w:p>
    <w:p w:rsidR="00E27147" w:rsidRPr="00AD1A88" w:rsidRDefault="00E27147" w:rsidP="00E27147">
      <w:pPr>
        <w:ind w:right="-36"/>
        <w:jc w:val="right"/>
        <w:rPr>
          <w:sz w:val="24"/>
          <w:szCs w:val="24"/>
        </w:rPr>
      </w:pPr>
      <w:r w:rsidRPr="00AD1A88">
        <w:rPr>
          <w:sz w:val="24"/>
          <w:szCs w:val="24"/>
        </w:rPr>
        <w:t xml:space="preserve">УТВЕРЖДЕН </w:t>
      </w:r>
    </w:p>
    <w:p w:rsidR="00E27147" w:rsidRPr="00AD1A88" w:rsidRDefault="00E27147" w:rsidP="00E27147">
      <w:pPr>
        <w:ind w:right="-36"/>
        <w:jc w:val="right"/>
        <w:rPr>
          <w:sz w:val="24"/>
          <w:szCs w:val="24"/>
        </w:rPr>
      </w:pPr>
      <w:r w:rsidRPr="00AD1A88">
        <w:rPr>
          <w:sz w:val="24"/>
          <w:szCs w:val="24"/>
        </w:rPr>
        <w:t>постановлением администрации</w:t>
      </w:r>
    </w:p>
    <w:p w:rsidR="00E27147" w:rsidRPr="00AD1A88" w:rsidRDefault="00E27147" w:rsidP="00E27147">
      <w:pPr>
        <w:ind w:right="-36"/>
        <w:jc w:val="right"/>
        <w:rPr>
          <w:sz w:val="24"/>
          <w:szCs w:val="24"/>
        </w:rPr>
      </w:pPr>
      <w:proofErr w:type="spellStart"/>
      <w:r w:rsidRPr="00AD1A88">
        <w:rPr>
          <w:sz w:val="24"/>
          <w:szCs w:val="24"/>
        </w:rPr>
        <w:t>Сосновоборского</w:t>
      </w:r>
      <w:proofErr w:type="spellEnd"/>
      <w:r w:rsidRPr="00AD1A88">
        <w:rPr>
          <w:sz w:val="24"/>
          <w:szCs w:val="24"/>
        </w:rPr>
        <w:t xml:space="preserve"> городского округа</w:t>
      </w:r>
    </w:p>
    <w:p w:rsidR="00E27147" w:rsidRPr="00AD1A88" w:rsidRDefault="00F60DDB" w:rsidP="00E27147">
      <w:pPr>
        <w:ind w:right="-36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E27147">
        <w:rPr>
          <w:sz w:val="24"/>
          <w:szCs w:val="24"/>
        </w:rPr>
        <w:t>т</w:t>
      </w:r>
      <w:r>
        <w:rPr>
          <w:sz w:val="24"/>
          <w:szCs w:val="24"/>
        </w:rPr>
        <w:t xml:space="preserve"> 03/06/2025 № 1529</w:t>
      </w:r>
      <w:r w:rsidR="00E27147" w:rsidRPr="00AD1A88">
        <w:rPr>
          <w:sz w:val="24"/>
          <w:szCs w:val="24"/>
        </w:rPr>
        <w:t xml:space="preserve">       </w:t>
      </w:r>
    </w:p>
    <w:p w:rsidR="00E27147" w:rsidRDefault="00E27147" w:rsidP="00E27147">
      <w:pPr>
        <w:jc w:val="right"/>
        <w:rPr>
          <w:sz w:val="24"/>
          <w:szCs w:val="24"/>
        </w:rPr>
      </w:pPr>
      <w:r w:rsidRPr="00AD1A88">
        <w:rPr>
          <w:sz w:val="24"/>
          <w:szCs w:val="24"/>
        </w:rPr>
        <w:t xml:space="preserve"> (Прил</w:t>
      </w:r>
      <w:r>
        <w:rPr>
          <w:sz w:val="24"/>
          <w:szCs w:val="24"/>
        </w:rPr>
        <w:t>ожение № 1</w:t>
      </w:r>
      <w:r w:rsidRPr="00AD1A88">
        <w:rPr>
          <w:sz w:val="24"/>
          <w:szCs w:val="24"/>
        </w:rPr>
        <w:t>)</w:t>
      </w:r>
    </w:p>
    <w:p w:rsidR="00E27147" w:rsidRPr="00AD1A88" w:rsidRDefault="00E27147" w:rsidP="00E27147">
      <w:pPr>
        <w:jc w:val="right"/>
        <w:rPr>
          <w:sz w:val="24"/>
          <w:szCs w:val="24"/>
        </w:rPr>
      </w:pPr>
    </w:p>
    <w:tbl>
      <w:tblPr>
        <w:tblStyle w:val="a9"/>
        <w:tblW w:w="0" w:type="auto"/>
        <w:tblInd w:w="5" w:type="dxa"/>
        <w:tblLook w:val="04A0" w:firstRow="1" w:lastRow="0" w:firstColumn="1" w:lastColumn="0" w:noHBand="0" w:noVBand="1"/>
      </w:tblPr>
      <w:tblGrid>
        <w:gridCol w:w="14565"/>
      </w:tblGrid>
      <w:tr w:rsidR="00E27147" w:rsidRPr="00091BDB" w:rsidTr="00E27147">
        <w:trPr>
          <w:trHeight w:val="188"/>
        </w:trPr>
        <w:tc>
          <w:tcPr>
            <w:tcW w:w="146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27147" w:rsidRPr="00091BDB" w:rsidRDefault="00E27147" w:rsidP="00E27147">
            <w:pPr>
              <w:jc w:val="center"/>
              <w:rPr>
                <w:b/>
                <w:bCs/>
                <w:u w:val="single"/>
              </w:rPr>
            </w:pPr>
            <w:r w:rsidRPr="00091BDB">
              <w:rPr>
                <w:b/>
                <w:bCs/>
                <w:u w:val="single"/>
              </w:rPr>
              <w:t>Муниципальное автономное учреждение культуры «</w:t>
            </w:r>
            <w:proofErr w:type="spellStart"/>
            <w:r w:rsidRPr="00091BDB">
              <w:rPr>
                <w:b/>
                <w:bCs/>
                <w:u w:val="single"/>
              </w:rPr>
              <w:t>Сосновоборский</w:t>
            </w:r>
            <w:proofErr w:type="spellEnd"/>
            <w:r w:rsidRPr="00091BDB">
              <w:rPr>
                <w:b/>
                <w:bCs/>
                <w:u w:val="single"/>
              </w:rPr>
              <w:t xml:space="preserve"> парк культуры и отдыха»</w:t>
            </w:r>
          </w:p>
          <w:p w:rsidR="00E27147" w:rsidRPr="00091BDB" w:rsidRDefault="00E27147" w:rsidP="00E27147">
            <w:pPr>
              <w:jc w:val="center"/>
              <w:rPr>
                <w:b/>
                <w:bCs/>
                <w:u w:val="single"/>
              </w:rPr>
            </w:pPr>
            <w:r w:rsidRPr="00091BDB">
              <w:t>(полное наименование муниципального учреждения)</w:t>
            </w:r>
          </w:p>
        </w:tc>
      </w:tr>
      <w:tr w:rsidR="00E27147" w:rsidRPr="00091BDB" w:rsidTr="00E27147">
        <w:trPr>
          <w:trHeight w:val="292"/>
        </w:trPr>
        <w:tc>
          <w:tcPr>
            <w:tcW w:w="146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 xml:space="preserve">Расчет затрат на оказание муниципальной услуги (работы) в соответствии с КОСГУ </w:t>
            </w:r>
          </w:p>
          <w:p w:rsidR="00E27147" w:rsidRPr="00091BDB" w:rsidRDefault="00E27147" w:rsidP="00E27147">
            <w:pPr>
              <w:jc w:val="center"/>
            </w:pPr>
            <w:r w:rsidRPr="00091BDB">
              <w:t>на 2025 год</w:t>
            </w:r>
          </w:p>
        </w:tc>
      </w:tr>
    </w:tbl>
    <w:p w:rsidR="00E27147" w:rsidRDefault="00E27147" w:rsidP="00E27147">
      <w:pPr>
        <w:rPr>
          <w:vanish/>
        </w:rPr>
      </w:pPr>
    </w:p>
    <w:p w:rsidR="00E27147" w:rsidRPr="00321238" w:rsidRDefault="00E27147" w:rsidP="00E27147">
      <w:pPr>
        <w:rPr>
          <w:vanish/>
        </w:rPr>
      </w:pPr>
    </w:p>
    <w:tbl>
      <w:tblPr>
        <w:tblpPr w:leftFromText="180" w:rightFromText="180" w:vertAnchor="text" w:tblpX="17299" w:tblpY="-86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27147" w:rsidTr="00E27147">
        <w:trPr>
          <w:trHeight w:val="5385"/>
        </w:trPr>
        <w:tc>
          <w:tcPr>
            <w:tcW w:w="324" w:type="dxa"/>
          </w:tcPr>
          <w:p w:rsidR="00E27147" w:rsidRDefault="00E27147" w:rsidP="00E27147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Style w:val="a9"/>
        <w:tblW w:w="0" w:type="auto"/>
        <w:tblInd w:w="5" w:type="dxa"/>
        <w:tblLook w:val="04A0" w:firstRow="1" w:lastRow="0" w:firstColumn="1" w:lastColumn="0" w:noHBand="0" w:noVBand="1"/>
      </w:tblPr>
      <w:tblGrid>
        <w:gridCol w:w="4984"/>
        <w:gridCol w:w="1381"/>
        <w:gridCol w:w="1822"/>
        <w:gridCol w:w="1493"/>
        <w:gridCol w:w="2492"/>
        <w:gridCol w:w="2383"/>
      </w:tblGrid>
      <w:tr w:rsidR="00E27147" w:rsidRPr="00091BDB" w:rsidTr="00E27147">
        <w:trPr>
          <w:trHeight w:val="630"/>
        </w:trPr>
        <w:tc>
          <w:tcPr>
            <w:tcW w:w="5300" w:type="dxa"/>
            <w:vMerge w:val="restart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Наименование статей расходов</w:t>
            </w:r>
          </w:p>
        </w:tc>
        <w:tc>
          <w:tcPr>
            <w:tcW w:w="1430" w:type="dxa"/>
            <w:vMerge w:val="restart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КОСГУ</w:t>
            </w:r>
          </w:p>
        </w:tc>
        <w:tc>
          <w:tcPr>
            <w:tcW w:w="1822" w:type="dxa"/>
            <w:vMerge w:val="restart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Бюджетные ассигнования,         руб.</w:t>
            </w:r>
          </w:p>
        </w:tc>
        <w:tc>
          <w:tcPr>
            <w:tcW w:w="6570" w:type="dxa"/>
            <w:gridSpan w:val="3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Распределение бюджетных ассигнований по оказываемым услугам (выполненным работам), руб.</w:t>
            </w:r>
          </w:p>
        </w:tc>
      </w:tr>
      <w:tr w:rsidR="00E27147" w:rsidRPr="00091BDB" w:rsidTr="00E27147">
        <w:trPr>
          <w:trHeight w:val="1875"/>
        </w:trPr>
        <w:tc>
          <w:tcPr>
            <w:tcW w:w="5300" w:type="dxa"/>
            <w:vMerge/>
            <w:hideMark/>
          </w:tcPr>
          <w:p w:rsidR="00E27147" w:rsidRPr="00091BDB" w:rsidRDefault="00E27147" w:rsidP="00E27147">
            <w:pPr>
              <w:jc w:val="center"/>
            </w:pPr>
          </w:p>
        </w:tc>
        <w:tc>
          <w:tcPr>
            <w:tcW w:w="1430" w:type="dxa"/>
            <w:vMerge/>
            <w:hideMark/>
          </w:tcPr>
          <w:p w:rsidR="00E27147" w:rsidRPr="00091BDB" w:rsidRDefault="00E27147" w:rsidP="00E27147">
            <w:pPr>
              <w:jc w:val="center"/>
            </w:pPr>
          </w:p>
        </w:tc>
        <w:tc>
          <w:tcPr>
            <w:tcW w:w="1822" w:type="dxa"/>
            <w:vMerge/>
            <w:hideMark/>
          </w:tcPr>
          <w:p w:rsidR="00E27147" w:rsidRPr="00091BDB" w:rsidRDefault="00E27147" w:rsidP="00E27147">
            <w:pPr>
              <w:jc w:val="center"/>
            </w:pP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Услуга №1                                   Показ (организация показа) концертных программ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 xml:space="preserve">Услуга № 2                 (Организация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Работа № 1                                (Создание концертов и концертных программ)</w:t>
            </w:r>
          </w:p>
        </w:tc>
      </w:tr>
      <w:tr w:rsidR="00E27147" w:rsidRPr="00091BDB" w:rsidTr="00E27147">
        <w:trPr>
          <w:trHeight w:val="30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4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5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6</w:t>
            </w:r>
          </w:p>
        </w:tc>
      </w:tr>
      <w:tr w:rsidR="00E27147" w:rsidRPr="00091BDB" w:rsidTr="00E27147">
        <w:trPr>
          <w:trHeight w:val="300"/>
        </w:trPr>
        <w:tc>
          <w:tcPr>
            <w:tcW w:w="15122" w:type="dxa"/>
            <w:gridSpan w:val="6"/>
            <w:hideMark/>
          </w:tcPr>
          <w:p w:rsidR="00E27147" w:rsidRPr="00091BDB" w:rsidRDefault="00E27147" w:rsidP="00E27147">
            <w:pPr>
              <w:jc w:val="center"/>
              <w:rPr>
                <w:b/>
                <w:bCs/>
              </w:rPr>
            </w:pPr>
            <w:r w:rsidRPr="00091BDB">
              <w:rPr>
                <w:b/>
                <w:bCs/>
              </w:rPr>
              <w:t>1. НОРМАТИВНЫЕ ЗАТРАТЫ НА ОКАЗАНИЕ МУНИЦИПАЛЬНОЙ УСЛУГИ</w:t>
            </w:r>
          </w:p>
        </w:tc>
      </w:tr>
      <w:tr w:rsidR="00E27147" w:rsidRPr="00091BDB" w:rsidTr="00E27147">
        <w:trPr>
          <w:trHeight w:val="315"/>
        </w:trPr>
        <w:tc>
          <w:tcPr>
            <w:tcW w:w="15122" w:type="dxa"/>
            <w:gridSpan w:val="6"/>
            <w:hideMark/>
          </w:tcPr>
          <w:p w:rsidR="00E27147" w:rsidRPr="00091BDB" w:rsidRDefault="00E27147" w:rsidP="00E27147">
            <w:pPr>
              <w:jc w:val="center"/>
              <w:rPr>
                <w:b/>
                <w:bCs/>
              </w:rPr>
            </w:pPr>
            <w:r w:rsidRPr="00091BDB">
              <w:rPr>
                <w:b/>
                <w:bCs/>
              </w:rPr>
              <w:t>1.1. Нормативные затраты непосредственно связанные с оказанием муниципальной услуги</w:t>
            </w:r>
          </w:p>
        </w:tc>
      </w:tr>
      <w:tr w:rsidR="00E27147" w:rsidRPr="00091BDB" w:rsidTr="00E27147">
        <w:trPr>
          <w:trHeight w:val="315"/>
        </w:trPr>
        <w:tc>
          <w:tcPr>
            <w:tcW w:w="15122" w:type="dxa"/>
            <w:gridSpan w:val="6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1.1.1. Нормативные затраты на оплату труда и начисления на выплаты по оплате труда основного персонала</w:t>
            </w:r>
          </w:p>
        </w:tc>
      </w:tr>
      <w:tr w:rsidR="00E27147" w:rsidRPr="00091BDB" w:rsidTr="00E27147">
        <w:trPr>
          <w:trHeight w:val="63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 xml:space="preserve">Оплата труда и начисления на выплаты по оплате труда основного персонала, в </w:t>
            </w:r>
            <w:proofErr w:type="spellStart"/>
            <w:r w:rsidRPr="00091BDB">
              <w:t>т.ч</w:t>
            </w:r>
            <w:proofErr w:type="spellEnd"/>
            <w:r w:rsidRPr="00091BDB">
              <w:t>.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Оплата труда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211</w:t>
            </w:r>
          </w:p>
        </w:tc>
        <w:tc>
          <w:tcPr>
            <w:tcW w:w="1822" w:type="dxa"/>
            <w:noWrap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8 617 697,28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4 825 910,47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1 465 008,54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2 326 778,27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Начисления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213</w:t>
            </w:r>
          </w:p>
        </w:tc>
        <w:tc>
          <w:tcPr>
            <w:tcW w:w="1822" w:type="dxa"/>
            <w:noWrap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2 605 430,55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1 459 041,11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442 923,19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703 466,25</w:t>
            </w:r>
          </w:p>
        </w:tc>
      </w:tr>
      <w:tr w:rsidR="00E27147" w:rsidRPr="00091BDB" w:rsidTr="00E27147">
        <w:trPr>
          <w:trHeight w:val="63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Коэффициент пропорционального распределения нормативных затрат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0,56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0,17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0,27</w:t>
            </w:r>
          </w:p>
        </w:tc>
      </w:tr>
      <w:tr w:rsidR="00E27147" w:rsidRPr="00091BDB" w:rsidTr="00E27147">
        <w:trPr>
          <w:trHeight w:val="315"/>
        </w:trPr>
        <w:tc>
          <w:tcPr>
            <w:tcW w:w="15122" w:type="dxa"/>
            <w:gridSpan w:val="6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1.1.2. Нормативные затраты на материальные запасы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Приобретение расходных материалов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340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364 458,69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204 096,86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61 957,98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98 403,85</w:t>
            </w:r>
          </w:p>
        </w:tc>
      </w:tr>
      <w:tr w:rsidR="00E27147" w:rsidRPr="00091BDB" w:rsidTr="00E27147">
        <w:trPr>
          <w:trHeight w:val="360"/>
        </w:trPr>
        <w:tc>
          <w:tcPr>
            <w:tcW w:w="15122" w:type="dxa"/>
            <w:gridSpan w:val="6"/>
            <w:hideMark/>
          </w:tcPr>
          <w:p w:rsidR="00E27147" w:rsidRPr="00091BDB" w:rsidRDefault="00E27147" w:rsidP="00E27147">
            <w:pPr>
              <w:jc w:val="center"/>
              <w:rPr>
                <w:b/>
                <w:bCs/>
              </w:rPr>
            </w:pPr>
            <w:r w:rsidRPr="00091BDB">
              <w:rPr>
                <w:b/>
                <w:bCs/>
              </w:rPr>
              <w:t>1.2. Нормативные затраты на общехозяйственные нужды</w:t>
            </w:r>
          </w:p>
        </w:tc>
      </w:tr>
      <w:tr w:rsidR="00E27147" w:rsidRPr="00091BDB" w:rsidTr="00E27147">
        <w:trPr>
          <w:trHeight w:val="60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lastRenderedPageBreak/>
              <w:t xml:space="preserve">Оплата труда и начисления на выплаты по оплате труда вспомогательного персонала (АУП), в </w:t>
            </w:r>
            <w:proofErr w:type="spellStart"/>
            <w:r w:rsidRPr="00091BDB">
              <w:t>т.ч</w:t>
            </w:r>
            <w:proofErr w:type="spellEnd"/>
            <w:r w:rsidRPr="00091BDB">
              <w:t>.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Оплата труда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211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3 519 904,52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1 971 146,53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598 383,77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950 374,22</w:t>
            </w:r>
          </w:p>
        </w:tc>
      </w:tr>
      <w:tr w:rsidR="00E27147" w:rsidRPr="00091BDB" w:rsidTr="00E27147">
        <w:trPr>
          <w:trHeight w:val="33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Начисления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213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1 064 189,95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595 946,37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180 912,29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287 331,29</w:t>
            </w:r>
          </w:p>
        </w:tc>
      </w:tr>
      <w:tr w:rsidR="00E27147" w:rsidRPr="00091BDB" w:rsidTr="00E27147">
        <w:trPr>
          <w:trHeight w:val="30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Прочие выплаты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212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Услуги связи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221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117 392,86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65 740,00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19 956,79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31 696,07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Транспортные услуги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222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6 000,00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3 360,00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1 020,00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1 620,00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Аренда имущества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224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Прочие работы, услуги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226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1 902 792,00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1 065 563,52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323 474,64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513 753,84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Иные расходы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296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0,00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0,00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0,00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0,00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Увеличение стоимости основных средств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310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350 000,00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196 000,00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59 500,00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94 500,00</w:t>
            </w:r>
          </w:p>
        </w:tc>
      </w:tr>
      <w:tr w:rsidR="00E27147" w:rsidRPr="00091BDB" w:rsidTr="00E27147">
        <w:trPr>
          <w:trHeight w:val="420"/>
        </w:trPr>
        <w:tc>
          <w:tcPr>
            <w:tcW w:w="15122" w:type="dxa"/>
            <w:gridSpan w:val="6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1.2.1. Нормативные затраты на коммунальные услуги</w:t>
            </w:r>
          </w:p>
        </w:tc>
      </w:tr>
      <w:tr w:rsidR="00E27147" w:rsidRPr="00091BDB" w:rsidTr="00E27147">
        <w:trPr>
          <w:trHeight w:val="63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Холодное водоснабжение, водоотведение и горячее водоснабжение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223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327 923,58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183 637,20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55 747,01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88 539,37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Потребление тепловой энергии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223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240 000,00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134 400,00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40 800,00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64 800,00</w:t>
            </w:r>
          </w:p>
        </w:tc>
      </w:tr>
      <w:tr w:rsidR="00E27147" w:rsidRPr="00091BDB" w:rsidTr="00E27147">
        <w:trPr>
          <w:trHeight w:val="63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Потребление электрической энергии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223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1 054 437,50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590 485,00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179 254,38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284 698,12</w:t>
            </w:r>
          </w:p>
        </w:tc>
      </w:tr>
      <w:tr w:rsidR="00E27147" w:rsidRPr="00091BDB" w:rsidTr="00E27147">
        <w:trPr>
          <w:trHeight w:val="63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Вывоз мусора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223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261 268,56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146 310,39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44 415,66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70 542,51</w:t>
            </w:r>
          </w:p>
        </w:tc>
      </w:tr>
      <w:tr w:rsidR="00E27147" w:rsidRPr="00091BDB" w:rsidTr="00E27147">
        <w:trPr>
          <w:trHeight w:val="405"/>
        </w:trPr>
        <w:tc>
          <w:tcPr>
            <w:tcW w:w="15122" w:type="dxa"/>
            <w:gridSpan w:val="6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1.2.2. Нормативные затраты на содержание недвижимого имущества</w:t>
            </w:r>
          </w:p>
        </w:tc>
      </w:tr>
      <w:tr w:rsidR="00E27147" w:rsidRPr="00091BDB" w:rsidTr="00E27147">
        <w:trPr>
          <w:trHeight w:val="63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Эксплуатация системы охранной сигнализации и противопожарной безопасности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225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</w:tr>
      <w:tr w:rsidR="00E27147" w:rsidRPr="00091BDB" w:rsidTr="00E27147">
        <w:trPr>
          <w:trHeight w:val="34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Проведение текущего ремонта объектов недвижимости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225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Аренда недвижимого имущества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225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</w:tr>
      <w:tr w:rsidR="00E27147" w:rsidRPr="00091BDB" w:rsidTr="00E27147">
        <w:trPr>
          <w:trHeight w:val="57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Содержание прилегающей территории, в соответствии с утвержденными санитарными правилами и нормами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225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1 892 900,00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1 060 024,00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321 793,00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511 083,00</w:t>
            </w:r>
          </w:p>
        </w:tc>
      </w:tr>
      <w:tr w:rsidR="00E27147" w:rsidRPr="00091BDB" w:rsidTr="00E27147">
        <w:trPr>
          <w:trHeight w:val="63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Прочие нормативные затраты на содержание недвижимого имущества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225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513 658,00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287 648,48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87 321,86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138 687,66</w:t>
            </w:r>
          </w:p>
        </w:tc>
      </w:tr>
      <w:tr w:rsidR="00E27147" w:rsidRPr="00091BDB" w:rsidTr="00E27147">
        <w:trPr>
          <w:trHeight w:val="46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lastRenderedPageBreak/>
              <w:t>Налоги, пошлины и сборы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291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174 593,00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97 772,08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29 680,81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47 140,11</w:t>
            </w:r>
          </w:p>
        </w:tc>
      </w:tr>
      <w:tr w:rsidR="00E27147" w:rsidRPr="00091BDB" w:rsidTr="00E27147">
        <w:trPr>
          <w:trHeight w:val="315"/>
        </w:trPr>
        <w:tc>
          <w:tcPr>
            <w:tcW w:w="15122" w:type="dxa"/>
            <w:gridSpan w:val="6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1.2.3. Нормативные затраты на содержание особо ценного движимого имущества</w:t>
            </w:r>
          </w:p>
        </w:tc>
      </w:tr>
      <w:tr w:rsidR="00E27147" w:rsidRPr="00091BDB" w:rsidTr="00E27147">
        <w:trPr>
          <w:trHeight w:val="42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Техническое обслуживание и текущий ремонт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225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</w:tr>
      <w:tr w:rsidR="00E27147" w:rsidRPr="00091BDB" w:rsidTr="00E27147">
        <w:trPr>
          <w:trHeight w:val="63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Материальные запасы не связанные с оказанием муниципальных услуг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340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156 196,58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87 470,08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26 553,42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42 173,08</w:t>
            </w:r>
          </w:p>
        </w:tc>
      </w:tr>
      <w:tr w:rsidR="00E27147" w:rsidRPr="00091BDB" w:rsidTr="00E27147">
        <w:trPr>
          <w:trHeight w:val="39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Страхование ОСАГО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226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</w:tr>
      <w:tr w:rsidR="00E27147" w:rsidRPr="00091BDB" w:rsidTr="00E27147">
        <w:trPr>
          <w:trHeight w:val="39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Прочие затраты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225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</w:tr>
      <w:tr w:rsidR="00E27147" w:rsidRPr="00091BDB" w:rsidTr="00E27147">
        <w:trPr>
          <w:trHeight w:val="46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  <w:rPr>
                <w:b/>
                <w:bCs/>
              </w:rPr>
            </w:pPr>
            <w:r w:rsidRPr="00091BDB">
              <w:rPr>
                <w:b/>
                <w:bCs/>
              </w:rPr>
              <w:t xml:space="preserve">ИТОГО затраты на общехозяйственные нужды, в </w:t>
            </w:r>
            <w:proofErr w:type="spellStart"/>
            <w:r w:rsidRPr="00091BDB">
              <w:rPr>
                <w:b/>
                <w:bCs/>
              </w:rPr>
              <w:t>т.ч</w:t>
            </w:r>
            <w:proofErr w:type="spellEnd"/>
            <w:r w:rsidRPr="00091BDB">
              <w:rPr>
                <w:b/>
                <w:bCs/>
              </w:rPr>
              <w:t>.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  <w:rPr>
                <w:b/>
                <w:bCs/>
              </w:rPr>
            </w:pPr>
            <w:r w:rsidRPr="00091BDB">
              <w:rPr>
                <w:b/>
                <w:bCs/>
              </w:rPr>
              <w:t>11 581 256,55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  <w:rPr>
                <w:b/>
                <w:bCs/>
              </w:rPr>
            </w:pPr>
            <w:r w:rsidRPr="00091BDB">
              <w:rPr>
                <w:b/>
                <w:bCs/>
              </w:rPr>
              <w:t>6 485 503,68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  <w:rPr>
                <w:b/>
                <w:bCs/>
              </w:rPr>
            </w:pPr>
            <w:r w:rsidRPr="00091BDB">
              <w:rPr>
                <w:b/>
                <w:bCs/>
              </w:rPr>
              <w:t>1 968 813,61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  <w:rPr>
                <w:b/>
                <w:bCs/>
              </w:rPr>
            </w:pPr>
            <w:r w:rsidRPr="00091BDB">
              <w:rPr>
                <w:b/>
                <w:bCs/>
              </w:rPr>
              <w:t>3 126 939,26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Оплата труда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211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3 519 904,52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1 971 146,53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598 383,77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950 374,22</w:t>
            </w:r>
          </w:p>
        </w:tc>
      </w:tr>
      <w:tr w:rsidR="00E27147" w:rsidRPr="00091BDB" w:rsidTr="00E27147">
        <w:trPr>
          <w:trHeight w:val="36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Начисления на выплаты по оплате труда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213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1 064 189,95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595 946,37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180 912,29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287 331,29</w:t>
            </w:r>
          </w:p>
        </w:tc>
      </w:tr>
      <w:tr w:rsidR="00E27147" w:rsidRPr="00091BDB" w:rsidTr="00E27147">
        <w:trPr>
          <w:trHeight w:val="34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Прочие выплаты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212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</w:tr>
      <w:tr w:rsidR="00E27147" w:rsidRPr="00091BDB" w:rsidTr="00E27147">
        <w:trPr>
          <w:trHeight w:val="36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Услуги связи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221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117 392,86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65 740,00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19 956,79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31 696,07</w:t>
            </w:r>
          </w:p>
        </w:tc>
      </w:tr>
      <w:tr w:rsidR="00E27147" w:rsidRPr="00091BDB" w:rsidTr="00E27147">
        <w:trPr>
          <w:trHeight w:val="36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Транспортные услуги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222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6 000,00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3 360,00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1 020,00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1 620,00</w:t>
            </w:r>
          </w:p>
        </w:tc>
      </w:tr>
      <w:tr w:rsidR="00E27147" w:rsidRPr="00091BDB" w:rsidTr="00E27147">
        <w:trPr>
          <w:trHeight w:val="36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Коммунальные услуги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223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1 883 629,64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1 054 832,62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320 217,03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508 579,99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Арендная плата за пользование имуществом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224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Работы, услуги по содержанию имущества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225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2 406 558,00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1 347 672,48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409 114,86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649 770,66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Прочие работы, услуги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226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1 902 792,00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1 065 563,52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323 474,64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513 753,84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Налоги, пошлины и сборы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291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174 593,00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97 772,08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29 680,81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47 140,11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Иные расходы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296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0,00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0,00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0,00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0,00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Увеличение стоимости основных средств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310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350 000,00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196 000,00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59 500,00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94 500,00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Увеличение стоимости материальных запасов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340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156 196,58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87 470,08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26 553,42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42 173,08</w:t>
            </w:r>
          </w:p>
        </w:tc>
      </w:tr>
      <w:tr w:rsidR="00E27147" w:rsidRPr="00091BDB" w:rsidTr="00E27147">
        <w:trPr>
          <w:trHeight w:val="570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  <w:rPr>
                <w:b/>
                <w:bCs/>
              </w:rPr>
            </w:pPr>
            <w:r w:rsidRPr="00091BDB">
              <w:rPr>
                <w:b/>
                <w:bCs/>
              </w:rPr>
              <w:t>ВСЕГО по разделу 1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  <w:rPr>
                <w:b/>
                <w:bCs/>
              </w:rPr>
            </w:pPr>
            <w:r w:rsidRPr="00091BDB">
              <w:rPr>
                <w:b/>
                <w:bCs/>
              </w:rPr>
              <w:t> 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  <w:rPr>
                <w:b/>
                <w:bCs/>
              </w:rPr>
            </w:pPr>
            <w:r w:rsidRPr="00091BDB">
              <w:rPr>
                <w:b/>
                <w:bCs/>
              </w:rPr>
              <w:t>23 168 843,07</w:t>
            </w:r>
          </w:p>
        </w:tc>
        <w:tc>
          <w:tcPr>
            <w:tcW w:w="1498" w:type="dxa"/>
            <w:hideMark/>
          </w:tcPr>
          <w:p w:rsidR="00E27147" w:rsidRPr="00091BDB" w:rsidRDefault="00E27147" w:rsidP="00E27147">
            <w:pPr>
              <w:jc w:val="center"/>
              <w:rPr>
                <w:b/>
                <w:bCs/>
              </w:rPr>
            </w:pPr>
            <w:r w:rsidRPr="00091BDB">
              <w:rPr>
                <w:b/>
                <w:bCs/>
              </w:rPr>
              <w:t>12 974 552,10</w:t>
            </w:r>
          </w:p>
        </w:tc>
        <w:tc>
          <w:tcPr>
            <w:tcW w:w="2571" w:type="dxa"/>
            <w:hideMark/>
          </w:tcPr>
          <w:p w:rsidR="00E27147" w:rsidRPr="00091BDB" w:rsidRDefault="00E27147" w:rsidP="00E27147">
            <w:pPr>
              <w:jc w:val="center"/>
              <w:rPr>
                <w:b/>
                <w:bCs/>
              </w:rPr>
            </w:pPr>
            <w:r w:rsidRPr="00091BDB">
              <w:rPr>
                <w:b/>
                <w:bCs/>
              </w:rPr>
              <w:t>3 938 703,35</w:t>
            </w:r>
          </w:p>
        </w:tc>
        <w:tc>
          <w:tcPr>
            <w:tcW w:w="2501" w:type="dxa"/>
            <w:hideMark/>
          </w:tcPr>
          <w:p w:rsidR="00E27147" w:rsidRPr="00091BDB" w:rsidRDefault="00E27147" w:rsidP="00E27147">
            <w:pPr>
              <w:jc w:val="center"/>
              <w:rPr>
                <w:b/>
                <w:bCs/>
              </w:rPr>
            </w:pPr>
            <w:r w:rsidRPr="00091BDB">
              <w:rPr>
                <w:b/>
                <w:bCs/>
              </w:rPr>
              <w:t>6 255 587,62</w:t>
            </w:r>
          </w:p>
        </w:tc>
      </w:tr>
      <w:tr w:rsidR="00E27147" w:rsidRPr="00091BDB" w:rsidTr="00E27147">
        <w:trPr>
          <w:trHeight w:val="315"/>
        </w:trPr>
        <w:tc>
          <w:tcPr>
            <w:tcW w:w="15122" w:type="dxa"/>
            <w:gridSpan w:val="6"/>
            <w:hideMark/>
          </w:tcPr>
          <w:p w:rsidR="00E27147" w:rsidRPr="00091BDB" w:rsidRDefault="00E27147" w:rsidP="00E27147">
            <w:pPr>
              <w:jc w:val="center"/>
              <w:rPr>
                <w:b/>
                <w:bCs/>
              </w:rPr>
            </w:pPr>
            <w:r w:rsidRPr="00091BDB">
              <w:rPr>
                <w:b/>
                <w:bCs/>
              </w:rPr>
              <w:t>ИТОГО утвержденные бюджетные ассигнования в разрезе КОСГУ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Оплата труда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211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12 137 601,80</w:t>
            </w:r>
          </w:p>
        </w:tc>
        <w:tc>
          <w:tcPr>
            <w:tcW w:w="6570" w:type="dxa"/>
            <w:gridSpan w:val="3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Х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Начисления на выплаты по оплате труда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213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3 669 620,50</w:t>
            </w:r>
          </w:p>
        </w:tc>
        <w:tc>
          <w:tcPr>
            <w:tcW w:w="6570" w:type="dxa"/>
            <w:gridSpan w:val="3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Х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Прочие выплаты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212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6570" w:type="dxa"/>
            <w:gridSpan w:val="3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Х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Услуги связи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221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117 392,86</w:t>
            </w:r>
          </w:p>
        </w:tc>
        <w:tc>
          <w:tcPr>
            <w:tcW w:w="6570" w:type="dxa"/>
            <w:gridSpan w:val="3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Х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lastRenderedPageBreak/>
              <w:t>Транспортные услуги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222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6 000,00</w:t>
            </w:r>
          </w:p>
        </w:tc>
        <w:tc>
          <w:tcPr>
            <w:tcW w:w="6570" w:type="dxa"/>
            <w:gridSpan w:val="3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Х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Коммунальные услуги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223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1 883 629,64</w:t>
            </w:r>
          </w:p>
        </w:tc>
        <w:tc>
          <w:tcPr>
            <w:tcW w:w="6570" w:type="dxa"/>
            <w:gridSpan w:val="3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Х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Арендная плата за пользование имуществом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224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-</w:t>
            </w:r>
          </w:p>
        </w:tc>
        <w:tc>
          <w:tcPr>
            <w:tcW w:w="6570" w:type="dxa"/>
            <w:gridSpan w:val="3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Х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Работы, услуги по содержанию имущества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225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2 406 558,00</w:t>
            </w:r>
          </w:p>
        </w:tc>
        <w:tc>
          <w:tcPr>
            <w:tcW w:w="6570" w:type="dxa"/>
            <w:gridSpan w:val="3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Х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Прочие работы, услуги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226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1 902 792,00</w:t>
            </w:r>
          </w:p>
        </w:tc>
        <w:tc>
          <w:tcPr>
            <w:tcW w:w="6570" w:type="dxa"/>
            <w:gridSpan w:val="3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Х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Налоги, пошлины и сборы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291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174 593,00</w:t>
            </w:r>
          </w:p>
        </w:tc>
        <w:tc>
          <w:tcPr>
            <w:tcW w:w="6570" w:type="dxa"/>
            <w:gridSpan w:val="3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Х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Иные расходы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296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0,00</w:t>
            </w:r>
          </w:p>
        </w:tc>
        <w:tc>
          <w:tcPr>
            <w:tcW w:w="6570" w:type="dxa"/>
            <w:gridSpan w:val="3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Х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Увеличение стоимости основных средств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310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350 000,00</w:t>
            </w:r>
          </w:p>
        </w:tc>
        <w:tc>
          <w:tcPr>
            <w:tcW w:w="6570" w:type="dxa"/>
            <w:gridSpan w:val="3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Х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Увеличение стоимости материальных запасов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340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520 655,27</w:t>
            </w:r>
          </w:p>
        </w:tc>
        <w:tc>
          <w:tcPr>
            <w:tcW w:w="6570" w:type="dxa"/>
            <w:gridSpan w:val="3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Х</w:t>
            </w:r>
          </w:p>
        </w:tc>
      </w:tr>
      <w:tr w:rsidR="00E27147" w:rsidRPr="00091BDB" w:rsidTr="00E27147">
        <w:trPr>
          <w:trHeight w:val="315"/>
        </w:trPr>
        <w:tc>
          <w:tcPr>
            <w:tcW w:w="5300" w:type="dxa"/>
            <w:hideMark/>
          </w:tcPr>
          <w:p w:rsidR="00E27147" w:rsidRPr="00091BDB" w:rsidRDefault="00E27147" w:rsidP="00E27147">
            <w:pPr>
              <w:jc w:val="center"/>
              <w:rPr>
                <w:b/>
                <w:bCs/>
              </w:rPr>
            </w:pPr>
            <w:r w:rsidRPr="00091BDB">
              <w:rPr>
                <w:b/>
                <w:bCs/>
              </w:rPr>
              <w:t xml:space="preserve">ИТОГО по 1 и 2 разделам </w:t>
            </w:r>
          </w:p>
        </w:tc>
        <w:tc>
          <w:tcPr>
            <w:tcW w:w="1430" w:type="dxa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 </w:t>
            </w:r>
          </w:p>
        </w:tc>
        <w:tc>
          <w:tcPr>
            <w:tcW w:w="1822" w:type="dxa"/>
            <w:hideMark/>
          </w:tcPr>
          <w:p w:rsidR="00E27147" w:rsidRPr="00091BDB" w:rsidRDefault="00E27147" w:rsidP="00E27147">
            <w:pPr>
              <w:jc w:val="center"/>
              <w:rPr>
                <w:b/>
                <w:bCs/>
              </w:rPr>
            </w:pPr>
            <w:r w:rsidRPr="00091BDB">
              <w:rPr>
                <w:b/>
                <w:bCs/>
              </w:rPr>
              <w:t>23 168 843,07</w:t>
            </w:r>
          </w:p>
        </w:tc>
        <w:tc>
          <w:tcPr>
            <w:tcW w:w="6570" w:type="dxa"/>
            <w:gridSpan w:val="3"/>
            <w:hideMark/>
          </w:tcPr>
          <w:p w:rsidR="00E27147" w:rsidRPr="00091BDB" w:rsidRDefault="00E27147" w:rsidP="00E27147">
            <w:pPr>
              <w:jc w:val="center"/>
            </w:pPr>
            <w:r w:rsidRPr="00091BDB">
              <w:t>Х</w:t>
            </w:r>
          </w:p>
        </w:tc>
      </w:tr>
    </w:tbl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E27147" w:rsidRDefault="00E27147" w:rsidP="00E27147">
      <w:pPr>
        <w:ind w:right="-36"/>
        <w:jc w:val="right"/>
        <w:rPr>
          <w:sz w:val="24"/>
          <w:szCs w:val="24"/>
        </w:rPr>
      </w:pPr>
    </w:p>
    <w:p w:rsidR="003153B6" w:rsidRDefault="003153B6" w:rsidP="00E27147">
      <w:pPr>
        <w:ind w:right="-36"/>
        <w:jc w:val="right"/>
        <w:rPr>
          <w:sz w:val="24"/>
          <w:szCs w:val="24"/>
        </w:rPr>
      </w:pPr>
    </w:p>
    <w:p w:rsidR="003153B6" w:rsidRDefault="003153B6" w:rsidP="00E27147">
      <w:pPr>
        <w:ind w:right="-36"/>
        <w:jc w:val="right"/>
        <w:rPr>
          <w:sz w:val="24"/>
          <w:szCs w:val="24"/>
        </w:rPr>
      </w:pPr>
    </w:p>
    <w:p w:rsidR="003153B6" w:rsidRDefault="003153B6" w:rsidP="00E27147">
      <w:pPr>
        <w:ind w:right="-36"/>
        <w:jc w:val="right"/>
        <w:rPr>
          <w:sz w:val="24"/>
          <w:szCs w:val="24"/>
        </w:rPr>
      </w:pPr>
    </w:p>
    <w:p w:rsidR="003153B6" w:rsidRDefault="003153B6" w:rsidP="00E27147">
      <w:pPr>
        <w:ind w:right="-36"/>
        <w:jc w:val="right"/>
        <w:rPr>
          <w:sz w:val="24"/>
          <w:szCs w:val="24"/>
        </w:rPr>
      </w:pPr>
    </w:p>
    <w:p w:rsidR="003153B6" w:rsidRDefault="003153B6" w:rsidP="00E27147">
      <w:pPr>
        <w:ind w:right="-36"/>
        <w:jc w:val="right"/>
        <w:rPr>
          <w:sz w:val="24"/>
          <w:szCs w:val="24"/>
        </w:rPr>
      </w:pPr>
    </w:p>
    <w:p w:rsidR="00E27147" w:rsidRPr="003B2336" w:rsidRDefault="00E27147" w:rsidP="00E27147">
      <w:pPr>
        <w:ind w:right="-36"/>
        <w:jc w:val="right"/>
        <w:rPr>
          <w:sz w:val="24"/>
          <w:szCs w:val="24"/>
        </w:rPr>
      </w:pPr>
      <w:r w:rsidRPr="003B2336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О</w:t>
      </w:r>
      <w:r w:rsidRPr="003B2336">
        <w:rPr>
          <w:sz w:val="24"/>
          <w:szCs w:val="24"/>
        </w:rPr>
        <w:t xml:space="preserve"> </w:t>
      </w:r>
    </w:p>
    <w:p w:rsidR="00E27147" w:rsidRPr="003B2336" w:rsidRDefault="00E27147" w:rsidP="00E27147">
      <w:pPr>
        <w:ind w:right="-36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Pr="003B2336">
        <w:rPr>
          <w:sz w:val="24"/>
          <w:szCs w:val="24"/>
        </w:rPr>
        <w:t xml:space="preserve"> администрации</w:t>
      </w:r>
    </w:p>
    <w:p w:rsidR="00E27147" w:rsidRPr="003B2336" w:rsidRDefault="00E27147" w:rsidP="00E27147">
      <w:pPr>
        <w:ind w:right="-36"/>
        <w:jc w:val="right"/>
        <w:rPr>
          <w:sz w:val="24"/>
          <w:szCs w:val="24"/>
        </w:rPr>
      </w:pPr>
      <w:proofErr w:type="spellStart"/>
      <w:r w:rsidRPr="003B2336">
        <w:rPr>
          <w:sz w:val="24"/>
          <w:szCs w:val="24"/>
        </w:rPr>
        <w:t>Сосновоборского</w:t>
      </w:r>
      <w:proofErr w:type="spellEnd"/>
      <w:r w:rsidRPr="003B2336">
        <w:rPr>
          <w:sz w:val="24"/>
          <w:szCs w:val="24"/>
        </w:rPr>
        <w:t xml:space="preserve"> городского округа</w:t>
      </w:r>
    </w:p>
    <w:p w:rsidR="00E27147" w:rsidRPr="00AD1A88" w:rsidRDefault="00F60DDB" w:rsidP="00E27147">
      <w:pPr>
        <w:ind w:right="-36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E27147">
        <w:rPr>
          <w:sz w:val="24"/>
          <w:szCs w:val="24"/>
        </w:rPr>
        <w:t>т</w:t>
      </w:r>
      <w:r>
        <w:rPr>
          <w:sz w:val="24"/>
          <w:szCs w:val="24"/>
        </w:rPr>
        <w:t xml:space="preserve"> 03/06/2025 № 1529</w:t>
      </w:r>
      <w:r w:rsidR="00E27147" w:rsidRPr="00AD1A88">
        <w:rPr>
          <w:sz w:val="24"/>
          <w:szCs w:val="24"/>
        </w:rPr>
        <w:t xml:space="preserve">       </w:t>
      </w:r>
    </w:p>
    <w:p w:rsidR="00E27147" w:rsidRPr="003B2336" w:rsidRDefault="00E27147" w:rsidP="00E27147">
      <w:pPr>
        <w:jc w:val="right"/>
        <w:rPr>
          <w:sz w:val="24"/>
          <w:szCs w:val="24"/>
        </w:rPr>
      </w:pPr>
      <w:r w:rsidRPr="003B2336">
        <w:rPr>
          <w:sz w:val="24"/>
          <w:szCs w:val="24"/>
        </w:rPr>
        <w:t xml:space="preserve"> (Приложение № </w:t>
      </w:r>
      <w:r>
        <w:rPr>
          <w:sz w:val="24"/>
          <w:szCs w:val="24"/>
        </w:rPr>
        <w:t>2</w:t>
      </w:r>
      <w:r w:rsidRPr="003B2336">
        <w:rPr>
          <w:sz w:val="24"/>
          <w:szCs w:val="24"/>
        </w:rPr>
        <w:t>)</w:t>
      </w:r>
    </w:p>
    <w:tbl>
      <w:tblPr>
        <w:tblW w:w="1545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54"/>
        <w:gridCol w:w="1298"/>
        <w:gridCol w:w="1239"/>
        <w:gridCol w:w="1294"/>
        <w:gridCol w:w="1422"/>
        <w:gridCol w:w="1418"/>
        <w:gridCol w:w="1275"/>
        <w:gridCol w:w="709"/>
        <w:gridCol w:w="1134"/>
        <w:gridCol w:w="1276"/>
        <w:gridCol w:w="1559"/>
      </w:tblGrid>
      <w:tr w:rsidR="00E27147" w:rsidRPr="0035622E" w:rsidTr="003153B6">
        <w:trPr>
          <w:trHeight w:val="315"/>
        </w:trPr>
        <w:tc>
          <w:tcPr>
            <w:tcW w:w="15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rPr>
                <w:b/>
                <w:bCs/>
                <w:u w:val="single"/>
              </w:rPr>
              <w:t>Муниципальное автономное учреждение культуры «</w:t>
            </w:r>
            <w:proofErr w:type="spellStart"/>
            <w:r w:rsidRPr="0035622E">
              <w:rPr>
                <w:b/>
                <w:bCs/>
                <w:u w:val="single"/>
              </w:rPr>
              <w:t>Сосновоборский</w:t>
            </w:r>
            <w:proofErr w:type="spellEnd"/>
            <w:r w:rsidRPr="0035622E">
              <w:rPr>
                <w:b/>
                <w:bCs/>
                <w:u w:val="single"/>
              </w:rPr>
              <w:t xml:space="preserve"> парк культуры и отдыха»</w:t>
            </w:r>
          </w:p>
        </w:tc>
      </w:tr>
      <w:tr w:rsidR="00E27147" w:rsidRPr="0035622E" w:rsidTr="003153B6">
        <w:trPr>
          <w:trHeight w:val="315"/>
        </w:trPr>
        <w:tc>
          <w:tcPr>
            <w:tcW w:w="15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(полное наименование муниципального учреждения)</w:t>
            </w:r>
          </w:p>
        </w:tc>
      </w:tr>
      <w:tr w:rsidR="00E27147" w:rsidRPr="0035622E" w:rsidTr="003153B6">
        <w:trPr>
          <w:trHeight w:val="42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E27147" w:rsidRDefault="00E27147" w:rsidP="00E27147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E27147" w:rsidRDefault="00E27147" w:rsidP="00E2714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>
            <w:pPr>
              <w:jc w:val="center"/>
            </w:pPr>
          </w:p>
        </w:tc>
      </w:tr>
      <w:tr w:rsidR="00E27147" w:rsidRPr="0035622E" w:rsidTr="003153B6">
        <w:trPr>
          <w:trHeight w:val="107"/>
        </w:trPr>
        <w:tc>
          <w:tcPr>
            <w:tcW w:w="15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Определение норматива затрат на единицу муниципальной услуги на 2025 год с учетом дополнительных заявок</w:t>
            </w:r>
          </w:p>
        </w:tc>
      </w:tr>
      <w:tr w:rsidR="00E27147" w:rsidRPr="0035622E" w:rsidTr="003153B6">
        <w:trPr>
          <w:trHeight w:val="65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/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E27147" w:rsidRDefault="00E27147" w:rsidP="00E2714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7147" w:rsidRPr="0035622E" w:rsidRDefault="00E27147" w:rsidP="00E27147">
            <w:pPr>
              <w:jc w:val="center"/>
            </w:pPr>
          </w:p>
        </w:tc>
      </w:tr>
      <w:tr w:rsidR="00E27147" w:rsidRPr="0035622E" w:rsidTr="003153B6">
        <w:trPr>
          <w:trHeight w:val="300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Наименование услуги (работы), уникальный номер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Затраты на оплату труда и начисления на выплаты по оплате труда основного персонала, руб.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Единица измерения оказываемой услуги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Затраты на материальные запасы, руб.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 xml:space="preserve">Затраты на </w:t>
            </w:r>
            <w:proofErr w:type="spellStart"/>
            <w:r w:rsidRPr="0035622E">
              <w:t>общехозяйственые</w:t>
            </w:r>
            <w:proofErr w:type="spellEnd"/>
            <w:r w:rsidRPr="0035622E">
              <w:t xml:space="preserve"> нужды, руб.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Итого затраты на услугу (работы), руб.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Default="00E27147" w:rsidP="00E27147">
            <w:pPr>
              <w:jc w:val="center"/>
            </w:pPr>
            <w:r w:rsidRPr="0035622E">
              <w:t>Объем услуги (</w:t>
            </w:r>
            <w:proofErr w:type="spellStart"/>
            <w:r w:rsidRPr="0035622E">
              <w:t>рабо</w:t>
            </w:r>
            <w:proofErr w:type="spellEnd"/>
            <w:r>
              <w:t>-</w:t>
            </w:r>
          </w:p>
          <w:p w:rsidR="00E27147" w:rsidRPr="0035622E" w:rsidRDefault="00E27147" w:rsidP="00E27147">
            <w:pPr>
              <w:jc w:val="center"/>
            </w:pPr>
            <w:r w:rsidRPr="0035622E">
              <w:t>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Норматив затрат на единицу услуги, руб.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В том числе:</w:t>
            </w:r>
          </w:p>
        </w:tc>
      </w:tr>
      <w:tr w:rsidR="00E27147" w:rsidRPr="0035622E" w:rsidTr="003153B6">
        <w:trPr>
          <w:trHeight w:val="1920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затраты на услугу (работы) за счет муниципального задания,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затраты на услугу (работы) за счет приносящей доход деятельности, руб.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147" w:rsidRPr="0035622E" w:rsidRDefault="00E27147" w:rsidP="00E2714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затраты на услугу (работы) за счет муниципального задания,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затраты на услугу (работы) за счет приносящей доход деятельности, руб.</w:t>
            </w:r>
          </w:p>
        </w:tc>
      </w:tr>
      <w:tr w:rsidR="00E27147" w:rsidRPr="0035622E" w:rsidTr="003153B6">
        <w:trPr>
          <w:trHeight w:val="72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Показ (организация показа)  концертных программ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6 284 951,57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Количество мероприятий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291 566,94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6 398 033,57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12 974 552,08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12 974 552,08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177 733,5901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177 733,5901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 </w:t>
            </w:r>
          </w:p>
        </w:tc>
      </w:tr>
      <w:tr w:rsidR="00E27147" w:rsidRPr="0035622E" w:rsidTr="003153B6">
        <w:trPr>
          <w:trHeight w:val="192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1 907 931,73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Количество клубных формирований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88 511,40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1 942 260,22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3 938 703,35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3 938 703,35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984 675,8369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984 675,8369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 </w:t>
            </w:r>
          </w:p>
        </w:tc>
      </w:tr>
      <w:tr w:rsidR="00E27147" w:rsidRPr="0035622E" w:rsidTr="003153B6">
        <w:trPr>
          <w:trHeight w:val="975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Организация и проведение культурно-массовых мероприятий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3 030 244,51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Количество мероприятий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140 576,93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3 084 766,19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6 255 587,64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6 255 587,64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695 065,2932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695 065,2932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 </w:t>
            </w:r>
          </w:p>
        </w:tc>
      </w:tr>
      <w:tr w:rsidR="00E27147" w:rsidRPr="0035622E" w:rsidTr="003153B6">
        <w:trPr>
          <w:trHeight w:val="300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  <w:rPr>
                <w:b/>
                <w:bCs/>
              </w:rPr>
            </w:pPr>
            <w:r w:rsidRPr="0035622E">
              <w:rPr>
                <w:b/>
                <w:bCs/>
              </w:rPr>
              <w:t>Итого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  <w:rPr>
                <w:b/>
                <w:bCs/>
              </w:rPr>
            </w:pPr>
            <w:r w:rsidRPr="0035622E">
              <w:rPr>
                <w:b/>
                <w:bCs/>
              </w:rPr>
              <w:t>11 223 127,81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  <w:rPr>
                <w:b/>
                <w:bCs/>
              </w:rPr>
            </w:pPr>
            <w:r w:rsidRPr="0035622E">
              <w:rPr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  <w:rPr>
                <w:b/>
                <w:bCs/>
              </w:rPr>
            </w:pPr>
            <w:r w:rsidRPr="0035622E">
              <w:rPr>
                <w:b/>
                <w:bCs/>
              </w:rPr>
              <w:t>520 655,27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  <w:rPr>
                <w:b/>
                <w:bCs/>
              </w:rPr>
            </w:pPr>
            <w:r w:rsidRPr="0035622E">
              <w:rPr>
                <w:b/>
                <w:bCs/>
              </w:rPr>
              <w:t>11 425 059,98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  <w:rPr>
                <w:b/>
                <w:bCs/>
              </w:rPr>
            </w:pPr>
            <w:r w:rsidRPr="0035622E">
              <w:rPr>
                <w:b/>
                <w:bCs/>
              </w:rPr>
              <w:t>23 168 843,07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  <w:rPr>
                <w:b/>
                <w:bCs/>
              </w:rPr>
            </w:pPr>
            <w:r w:rsidRPr="0035622E">
              <w:rPr>
                <w:b/>
                <w:bCs/>
              </w:rPr>
              <w:t>23 168 843,07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7147" w:rsidRPr="0035622E" w:rsidRDefault="00E27147" w:rsidP="00E27147">
            <w:pPr>
              <w:jc w:val="center"/>
            </w:pPr>
            <w:r w:rsidRPr="0035622E">
              <w:t> </w:t>
            </w:r>
          </w:p>
        </w:tc>
      </w:tr>
    </w:tbl>
    <w:p w:rsidR="00762166" w:rsidRDefault="00762166" w:rsidP="003153B6">
      <w:pPr>
        <w:ind w:right="-36"/>
        <w:rPr>
          <w:sz w:val="24"/>
        </w:rPr>
      </w:pPr>
    </w:p>
    <w:sectPr w:rsidR="00762166" w:rsidSect="003153B6">
      <w:pgSz w:w="16838" w:h="11906" w:orient="landscape"/>
      <w:pgMar w:top="1701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EF1" w:rsidRDefault="00626EF1" w:rsidP="00762166">
      <w:r>
        <w:separator/>
      </w:r>
    </w:p>
  </w:endnote>
  <w:endnote w:type="continuationSeparator" w:id="0">
    <w:p w:rsidR="00626EF1" w:rsidRDefault="00626EF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EF1" w:rsidRDefault="00626EF1" w:rsidP="00762166">
      <w:r>
        <w:separator/>
      </w:r>
    </w:p>
  </w:footnote>
  <w:footnote w:type="continuationSeparator" w:id="0">
    <w:p w:rsidR="00626EF1" w:rsidRDefault="00626EF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147" w:rsidRDefault="00E271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f326cfb3-7e58-4674-89a3-8c441404e604"/>
  </w:docVars>
  <w:rsids>
    <w:rsidRoot w:val="00E2714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153B6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4800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26EF1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1CC7"/>
    <w:rsid w:val="008E59A6"/>
    <w:rsid w:val="008F2F90"/>
    <w:rsid w:val="008F3AB7"/>
    <w:rsid w:val="00935ADC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14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0DDB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2C525"/>
  <w15:docId w15:val="{A06C3477-011D-4D6B-A859-69D3216E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E271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9d77a6e-0058-4999-95b6-3b0fcd4660e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69d77a6e-0058-4999-95b6-3b0fcd4660e6.dot</Template>
  <TotalTime>5</TotalTime>
  <Pages>6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2025-06-03T13:55:00Z</cp:lastPrinted>
  <dcterms:created xsi:type="dcterms:W3CDTF">2025-06-04T06:04:00Z</dcterms:created>
  <dcterms:modified xsi:type="dcterms:W3CDTF">2025-06-04T06:52:00Z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f326cfb3-7e58-4674-89a3-8c441404e604</vt:lpwstr>
  </property>
</Properties>
</file>