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C9" w:rsidRDefault="00056DC9" w:rsidP="00056D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-415925</wp:posOffset>
            </wp:positionV>
            <wp:extent cx="1746885" cy="885825"/>
            <wp:effectExtent l="0" t="0" r="5715" b="9525"/>
            <wp:wrapTight wrapText="bothSides">
              <wp:wrapPolygon edited="0">
                <wp:start x="0" y="0"/>
                <wp:lineTo x="0" y="21368"/>
                <wp:lineTo x="21435" y="21368"/>
                <wp:lineTo x="21435" y="0"/>
                <wp:lineTo x="0" y="0"/>
              </wp:wrapPolygon>
            </wp:wrapTight>
            <wp:docPr id="2" name="Рисунок 2" descr="Логотип Мастер_ЦТ_ве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Мастер_ЦТ_ве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04A5270" wp14:editId="1E498687">
            <wp:simplePos x="0" y="0"/>
            <wp:positionH relativeFrom="column">
              <wp:posOffset>4349115</wp:posOffset>
            </wp:positionH>
            <wp:positionV relativeFrom="paragraph">
              <wp:posOffset>-462915</wp:posOffset>
            </wp:positionV>
            <wp:extent cx="1922780" cy="933450"/>
            <wp:effectExtent l="0" t="0" r="1270" b="0"/>
            <wp:wrapTopAndBottom/>
            <wp:docPr id="1" name="Рисунок 1" descr="C:\Users\Пользователь\Desktop\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DC9" w:rsidRDefault="00056DC9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</w:p>
    <w:p w:rsidR="00410947" w:rsidRDefault="00410947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предупреждению несчастных случаев </w:t>
      </w:r>
    </w:p>
    <w:p w:rsidR="00CC244E" w:rsidRDefault="00CC244E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BEB" w:rsidRDefault="00CC244E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977FF">
        <w:rPr>
          <w:rFonts w:ascii="Times New Roman" w:hAnsi="Times New Roman" w:cs="Times New Roman"/>
          <w:b/>
          <w:sz w:val="28"/>
          <w:szCs w:val="28"/>
        </w:rPr>
        <w:t xml:space="preserve">травление </w:t>
      </w:r>
    </w:p>
    <w:p w:rsidR="00410947" w:rsidRDefault="00410947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7FF" w:rsidRDefault="005977FF" w:rsidP="005977F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Отравления чаще всего наступают в результате вдыхания или соприкосновения ребенка с ядовитым веществом, употребления внутрь медикаментов, а так же при  употреблении в пищу ядовитых грибов, ягод или ядовитых растений.</w:t>
      </w:r>
    </w:p>
    <w:p w:rsidR="005977FF" w:rsidRDefault="005977FF" w:rsidP="005977F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предупреждения отравления необходимо:</w:t>
      </w:r>
    </w:p>
    <w:p w:rsidR="005977FF" w:rsidRDefault="00B74941" w:rsidP="00B74941">
      <w:pPr>
        <w:pStyle w:val="a3"/>
        <w:numPr>
          <w:ilvl w:val="0"/>
          <w:numId w:val="1"/>
        </w:numPr>
        <w:spacing w:line="360" w:lineRule="auto"/>
        <w:ind w:left="0" w:firstLine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ядовитые вещества и медикаменты в недоступном для детей месте, в специально маркированной посуде;</w:t>
      </w:r>
    </w:p>
    <w:p w:rsidR="00B74941" w:rsidRDefault="00B74941" w:rsidP="00B74941">
      <w:pPr>
        <w:pStyle w:val="a3"/>
        <w:numPr>
          <w:ilvl w:val="0"/>
          <w:numId w:val="1"/>
        </w:numPr>
        <w:spacing w:line="360" w:lineRule="auto"/>
        <w:ind w:left="0" w:firstLine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давать ребенку лекарственный препараты только по назначению врача и, ни в коем случае,  давать ему лекарства, предназначенные для взрослых или детей другого возраста;</w:t>
      </w:r>
    </w:p>
    <w:p w:rsidR="00B74941" w:rsidRPr="00223C30" w:rsidRDefault="00A02D82" w:rsidP="00B74941">
      <w:pPr>
        <w:pStyle w:val="a3"/>
        <w:numPr>
          <w:ilvl w:val="0"/>
          <w:numId w:val="1"/>
        </w:numPr>
        <w:spacing w:line="360" w:lineRule="auto"/>
        <w:ind w:left="0" w:firstLine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  <w:bookmarkStart w:id="0" w:name="_GoBack"/>
      <w:bookmarkEnd w:id="0"/>
    </w:p>
    <w:sectPr w:rsidR="00B74941" w:rsidRPr="00223C30" w:rsidSect="00F00185">
      <w:footerReference w:type="default" r:id="rId10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388" w:rsidRDefault="00DC2388" w:rsidP="00056DC9">
      <w:pPr>
        <w:spacing w:after="0" w:line="240" w:lineRule="auto"/>
      </w:pPr>
      <w:r>
        <w:separator/>
      </w:r>
    </w:p>
  </w:endnote>
  <w:endnote w:type="continuationSeparator" w:id="0">
    <w:p w:rsidR="00DC2388" w:rsidRDefault="00DC2388" w:rsidP="0005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185" w:rsidRPr="00F00185" w:rsidRDefault="001E0563">
    <w:pPr>
      <w:pStyle w:val="a8"/>
      <w:rPr>
        <w:rFonts w:ascii="Times New Roman" w:hAnsi="Times New Roman" w:cs="Times New Roman"/>
        <w:i/>
        <w:sz w:val="20"/>
        <w:szCs w:val="20"/>
      </w:rPr>
    </w:pPr>
    <w:r w:rsidRPr="00F00185">
      <w:rPr>
        <w:rFonts w:ascii="Times New Roman" w:hAnsi="Times New Roman" w:cs="Times New Roman"/>
        <w:i/>
        <w:sz w:val="20"/>
        <w:szCs w:val="20"/>
      </w:rPr>
      <w:t>Р</w:t>
    </w:r>
    <w:r w:rsidR="00CC244E">
      <w:rPr>
        <w:rFonts w:ascii="Times New Roman" w:hAnsi="Times New Roman" w:cs="Times New Roman"/>
        <w:i/>
        <w:sz w:val="20"/>
        <w:szCs w:val="20"/>
      </w:rPr>
      <w:t xml:space="preserve">азработана </w:t>
    </w:r>
    <w:r w:rsidRPr="00F00185">
      <w:rPr>
        <w:rFonts w:ascii="Times New Roman" w:hAnsi="Times New Roman" w:cs="Times New Roman"/>
        <w:i/>
        <w:sz w:val="20"/>
        <w:szCs w:val="20"/>
      </w:rPr>
      <w:t xml:space="preserve"> на основании методических рекомендации </w:t>
    </w:r>
    <w:r w:rsidR="00F00185" w:rsidRPr="00F00185">
      <w:rPr>
        <w:rFonts w:ascii="Times New Roman" w:hAnsi="Times New Roman" w:cs="Times New Roman"/>
        <w:i/>
        <w:sz w:val="20"/>
        <w:szCs w:val="20"/>
      </w:rPr>
      <w:t>для образовательных организаций</w:t>
    </w:r>
    <w:r w:rsidR="00F00185" w:rsidRPr="00F00185">
      <w:rPr>
        <w:rFonts w:ascii="Times New Roman" w:hAnsi="Times New Roman" w:cs="Times New Roman"/>
        <w:i/>
        <w:sz w:val="20"/>
        <w:szCs w:val="20"/>
      </w:rPr>
      <w:tab/>
      <w:t xml:space="preserve"> </w:t>
    </w:r>
  </w:p>
  <w:p w:rsidR="001E0563" w:rsidRPr="00F00185" w:rsidRDefault="00F00185">
    <w:pPr>
      <w:pStyle w:val="a8"/>
      <w:rPr>
        <w:rFonts w:ascii="Times New Roman" w:hAnsi="Times New Roman" w:cs="Times New Roman"/>
        <w:i/>
        <w:sz w:val="20"/>
        <w:szCs w:val="20"/>
      </w:rPr>
    </w:pPr>
    <w:r w:rsidRPr="00F00185">
      <w:rPr>
        <w:rFonts w:ascii="Times New Roman" w:hAnsi="Times New Roman" w:cs="Times New Roman"/>
        <w:i/>
        <w:sz w:val="20"/>
        <w:szCs w:val="20"/>
      </w:rPr>
      <w:t xml:space="preserve">по информированию родителей о рисках, связанных с детской смертностью, утвержденных департаментом государственной политики в сфере защиты прав детей Минобрнауки России. </w:t>
    </w:r>
    <w:r w:rsidR="00590E79">
      <w:rPr>
        <w:rFonts w:ascii="Times New Roman" w:hAnsi="Times New Roman" w:cs="Times New Roman"/>
        <w:i/>
        <w:sz w:val="20"/>
        <w:szCs w:val="20"/>
      </w:rPr>
      <w:t>– С.8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388" w:rsidRDefault="00DC2388" w:rsidP="00056DC9">
      <w:pPr>
        <w:spacing w:after="0" w:line="240" w:lineRule="auto"/>
      </w:pPr>
      <w:r>
        <w:separator/>
      </w:r>
    </w:p>
  </w:footnote>
  <w:footnote w:type="continuationSeparator" w:id="0">
    <w:p w:rsidR="00DC2388" w:rsidRDefault="00DC2388" w:rsidP="00056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651CE"/>
    <w:multiLevelType w:val="hybridMultilevel"/>
    <w:tmpl w:val="B9D6F1EA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9B"/>
    <w:rsid w:val="00026638"/>
    <w:rsid w:val="00056DC9"/>
    <w:rsid w:val="001E0563"/>
    <w:rsid w:val="00223C30"/>
    <w:rsid w:val="00410947"/>
    <w:rsid w:val="00590E79"/>
    <w:rsid w:val="005977FF"/>
    <w:rsid w:val="00813C9B"/>
    <w:rsid w:val="00A02D82"/>
    <w:rsid w:val="00B74941"/>
    <w:rsid w:val="00CC244E"/>
    <w:rsid w:val="00DC2388"/>
    <w:rsid w:val="00DE439B"/>
    <w:rsid w:val="00E808F3"/>
    <w:rsid w:val="00EF305A"/>
    <w:rsid w:val="00F0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D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DC9"/>
  </w:style>
  <w:style w:type="paragraph" w:styleId="a8">
    <w:name w:val="footer"/>
    <w:basedOn w:val="a"/>
    <w:link w:val="a9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D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DC9"/>
  </w:style>
  <w:style w:type="paragraph" w:styleId="a8">
    <w:name w:val="footer"/>
    <w:basedOn w:val="a"/>
    <w:link w:val="a9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2017-06-04T05:21:00Z</dcterms:created>
  <dcterms:modified xsi:type="dcterms:W3CDTF">2017-06-05T10:00:00Z</dcterms:modified>
</cp:coreProperties>
</file>