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E28" w:rsidRPr="00617E27" w:rsidRDefault="00617E27" w:rsidP="00617E27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b/>
          <w:color w:val="444444"/>
          <w:sz w:val="28"/>
          <w:szCs w:val="28"/>
        </w:rPr>
      </w:pPr>
      <w:r w:rsidRPr="00617E27">
        <w:rPr>
          <w:b/>
          <w:noProof/>
          <w:sz w:val="32"/>
        </w:rPr>
        <w:drawing>
          <wp:anchor distT="0" distB="0" distL="114300" distR="114300" simplePos="0" relativeHeight="251658240" behindDoc="0" locked="0" layoutInCell="1" allowOverlap="1" wp14:anchorId="1F1057A3" wp14:editId="50FEDD7C">
            <wp:simplePos x="0" y="0"/>
            <wp:positionH relativeFrom="column">
              <wp:posOffset>0</wp:posOffset>
            </wp:positionH>
            <wp:positionV relativeFrom="paragraph">
              <wp:posOffset>-372110</wp:posOffset>
            </wp:positionV>
            <wp:extent cx="1962150" cy="1962150"/>
            <wp:effectExtent l="0" t="0" r="0" b="0"/>
            <wp:wrapSquare wrapText="bothSides"/>
            <wp:docPr id="2" name="Рисунок 2" descr="C:\Users\Пользователь\Desktop\photo_1879951_5bac605bcf3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photo_1879951_5bac605bcf3d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3E28" w:rsidRPr="00617E27">
        <w:rPr>
          <w:rStyle w:val="a4"/>
          <w:color w:val="444444"/>
          <w:sz w:val="28"/>
          <w:szCs w:val="28"/>
        </w:rPr>
        <w:t>Консультация для родителей</w:t>
      </w:r>
    </w:p>
    <w:p w:rsidR="00A43E28" w:rsidRPr="00617E27" w:rsidRDefault="00A43E28" w:rsidP="00617E27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b/>
          <w:color w:val="444444"/>
          <w:sz w:val="28"/>
          <w:szCs w:val="28"/>
        </w:rPr>
      </w:pPr>
      <w:proofErr w:type="gramStart"/>
      <w:r w:rsidRPr="00617E27">
        <w:rPr>
          <w:rStyle w:val="a4"/>
          <w:color w:val="444444"/>
          <w:sz w:val="28"/>
          <w:szCs w:val="28"/>
        </w:rPr>
        <w:t>по</w:t>
      </w:r>
      <w:proofErr w:type="gramEnd"/>
      <w:r w:rsidRPr="00617E27">
        <w:rPr>
          <w:rStyle w:val="a4"/>
          <w:color w:val="444444"/>
          <w:sz w:val="28"/>
          <w:szCs w:val="28"/>
        </w:rPr>
        <w:t xml:space="preserve"> основам безопасности</w:t>
      </w:r>
    </w:p>
    <w:p w:rsidR="00A43E28" w:rsidRPr="00617E27" w:rsidRDefault="00A43E28" w:rsidP="00617E27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b/>
          <w:color w:val="444444"/>
          <w:sz w:val="28"/>
          <w:szCs w:val="28"/>
        </w:rPr>
      </w:pPr>
      <w:proofErr w:type="gramStart"/>
      <w:r w:rsidRPr="00617E27">
        <w:rPr>
          <w:rStyle w:val="a4"/>
          <w:color w:val="444444"/>
          <w:sz w:val="28"/>
          <w:szCs w:val="28"/>
        </w:rPr>
        <w:t>жизнедеятельности</w:t>
      </w:r>
      <w:proofErr w:type="gramEnd"/>
    </w:p>
    <w:p w:rsidR="00A43E28" w:rsidRPr="00617E27" w:rsidRDefault="00A43E28" w:rsidP="00617E27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b/>
          <w:color w:val="444444"/>
          <w:sz w:val="28"/>
          <w:szCs w:val="28"/>
        </w:rPr>
      </w:pPr>
      <w:r w:rsidRPr="00617E27">
        <w:rPr>
          <w:rStyle w:val="a4"/>
          <w:color w:val="444444"/>
          <w:sz w:val="28"/>
          <w:szCs w:val="28"/>
        </w:rPr>
        <w:t>«Как разумно воспитать в ребенке</w:t>
      </w:r>
    </w:p>
    <w:p w:rsidR="00A43E28" w:rsidRPr="00617E27" w:rsidRDefault="00A43E28" w:rsidP="00617E27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b/>
          <w:color w:val="444444"/>
          <w:sz w:val="28"/>
          <w:szCs w:val="28"/>
        </w:rPr>
      </w:pPr>
      <w:proofErr w:type="gramStart"/>
      <w:r w:rsidRPr="00617E27">
        <w:rPr>
          <w:rStyle w:val="a4"/>
          <w:color w:val="444444"/>
          <w:sz w:val="28"/>
          <w:szCs w:val="28"/>
        </w:rPr>
        <w:t>осторожность</w:t>
      </w:r>
      <w:proofErr w:type="gramEnd"/>
      <w:r w:rsidRPr="00617E27">
        <w:rPr>
          <w:rStyle w:val="a4"/>
          <w:color w:val="444444"/>
          <w:sz w:val="28"/>
          <w:szCs w:val="28"/>
        </w:rPr>
        <w:t>»</w:t>
      </w:r>
    </w:p>
    <w:p w:rsidR="00A43E28" w:rsidRPr="00A43E28" w:rsidRDefault="00A43E28" w:rsidP="00A43E28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color w:val="444444"/>
          <w:sz w:val="28"/>
          <w:szCs w:val="28"/>
        </w:rPr>
      </w:pPr>
      <w:r w:rsidRPr="00A43E28">
        <w:rPr>
          <w:color w:val="444444"/>
          <w:sz w:val="28"/>
          <w:szCs w:val="28"/>
        </w:rPr>
        <w:t> </w:t>
      </w:r>
    </w:p>
    <w:p w:rsidR="00A43E28" w:rsidRPr="00A43E28" w:rsidRDefault="00A43E28" w:rsidP="00A43E28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color w:val="444444"/>
          <w:sz w:val="28"/>
          <w:szCs w:val="28"/>
        </w:rPr>
      </w:pPr>
      <w:r w:rsidRPr="00A43E28">
        <w:rPr>
          <w:color w:val="444444"/>
          <w:sz w:val="28"/>
          <w:szCs w:val="28"/>
        </w:rPr>
        <w:t> </w:t>
      </w:r>
    </w:p>
    <w:p w:rsidR="00617E27" w:rsidRDefault="00A43E28" w:rsidP="00617E27">
      <w:pPr>
        <w:pStyle w:val="a3"/>
        <w:shd w:val="clear" w:color="auto" w:fill="FFFFFF" w:themeFill="background1"/>
        <w:spacing w:before="90" w:beforeAutospacing="0" w:after="90" w:afterAutospacing="0"/>
        <w:ind w:firstLine="851"/>
        <w:jc w:val="both"/>
        <w:rPr>
          <w:b/>
          <w:color w:val="444444"/>
          <w:sz w:val="28"/>
          <w:szCs w:val="28"/>
        </w:rPr>
      </w:pPr>
      <w:r w:rsidRPr="00617E27">
        <w:rPr>
          <w:rStyle w:val="a4"/>
          <w:b w:val="0"/>
          <w:color w:val="444444"/>
          <w:sz w:val="28"/>
          <w:szCs w:val="28"/>
        </w:rPr>
        <w:t>Как разумно воспитать в ребенке осторожность, донести знание – как действовать в непредвиденной ситуации</w:t>
      </w:r>
      <w:r w:rsidR="00617E27">
        <w:rPr>
          <w:b/>
          <w:color w:val="444444"/>
          <w:sz w:val="28"/>
          <w:szCs w:val="28"/>
        </w:rPr>
        <w:t xml:space="preserve">. </w:t>
      </w:r>
      <w:r w:rsidRPr="00617E27">
        <w:rPr>
          <w:rStyle w:val="a4"/>
          <w:b w:val="0"/>
          <w:color w:val="444444"/>
          <w:sz w:val="28"/>
          <w:szCs w:val="28"/>
        </w:rPr>
        <w:t>Выход есть! У дошкольного возраста есть прекрасное преимущество: Дети любят правила!</w:t>
      </w:r>
      <w:r w:rsidR="00617E27">
        <w:rPr>
          <w:b/>
          <w:color w:val="444444"/>
          <w:sz w:val="28"/>
          <w:szCs w:val="28"/>
        </w:rPr>
        <w:t xml:space="preserve"> </w:t>
      </w:r>
      <w:proofErr w:type="gramStart"/>
      <w:r w:rsidRPr="00A43E28">
        <w:rPr>
          <w:color w:val="444444"/>
          <w:sz w:val="28"/>
          <w:szCs w:val="28"/>
        </w:rPr>
        <w:t>Причем,  </w:t>
      </w:r>
      <w:r w:rsidRPr="00A43E28">
        <w:rPr>
          <w:rStyle w:val="a4"/>
          <w:color w:val="444444"/>
          <w:sz w:val="28"/>
          <w:szCs w:val="28"/>
        </w:rPr>
        <w:t>правила</w:t>
      </w:r>
      <w:proofErr w:type="gramEnd"/>
      <w:r w:rsidRPr="00A43E28">
        <w:rPr>
          <w:rStyle w:val="a4"/>
          <w:color w:val="444444"/>
          <w:sz w:val="28"/>
          <w:szCs w:val="28"/>
        </w:rPr>
        <w:t xml:space="preserve"> - положительные установки</w:t>
      </w:r>
      <w:r w:rsidRPr="00A43E28">
        <w:rPr>
          <w:color w:val="444444"/>
          <w:sz w:val="28"/>
          <w:szCs w:val="28"/>
        </w:rPr>
        <w:t> - что </w:t>
      </w:r>
      <w:r w:rsidRPr="00A43E28">
        <w:rPr>
          <w:rStyle w:val="a4"/>
          <w:color w:val="444444"/>
          <w:sz w:val="28"/>
          <w:szCs w:val="28"/>
        </w:rPr>
        <w:t>можно</w:t>
      </w:r>
      <w:r w:rsidRPr="00A43E28">
        <w:rPr>
          <w:color w:val="444444"/>
          <w:sz w:val="28"/>
          <w:szCs w:val="28"/>
        </w:rPr>
        <w:t> и </w:t>
      </w:r>
      <w:r w:rsidRPr="00A43E28">
        <w:rPr>
          <w:rStyle w:val="a4"/>
          <w:color w:val="444444"/>
          <w:sz w:val="28"/>
          <w:szCs w:val="28"/>
        </w:rPr>
        <w:t>нужно </w:t>
      </w:r>
      <w:r w:rsidRPr="00A43E28">
        <w:rPr>
          <w:color w:val="444444"/>
          <w:sz w:val="28"/>
          <w:szCs w:val="28"/>
        </w:rPr>
        <w:t>делать в трудной ситуации. </w:t>
      </w:r>
    </w:p>
    <w:p w:rsidR="00617E27" w:rsidRDefault="00A43E28" w:rsidP="00A43E28">
      <w:pPr>
        <w:pStyle w:val="a3"/>
        <w:numPr>
          <w:ilvl w:val="0"/>
          <w:numId w:val="1"/>
        </w:numPr>
        <w:shd w:val="clear" w:color="auto" w:fill="FFFFFF" w:themeFill="background1"/>
        <w:spacing w:before="90" w:beforeAutospacing="0" w:after="90" w:afterAutospacing="0"/>
        <w:jc w:val="both"/>
        <w:rPr>
          <w:b/>
          <w:color w:val="444444"/>
          <w:sz w:val="28"/>
          <w:szCs w:val="28"/>
        </w:rPr>
      </w:pPr>
      <w:r w:rsidRPr="00A43E28">
        <w:rPr>
          <w:rStyle w:val="a4"/>
          <w:color w:val="444444"/>
          <w:sz w:val="28"/>
          <w:szCs w:val="28"/>
        </w:rPr>
        <w:t>Правила должны быть понятны и адаптированы</w:t>
      </w:r>
      <w:r w:rsidRPr="00A43E28">
        <w:rPr>
          <w:color w:val="444444"/>
          <w:sz w:val="28"/>
          <w:szCs w:val="28"/>
        </w:rPr>
        <w:t> для незамутненного предрассудками, чистого детского сознания. </w:t>
      </w:r>
    </w:p>
    <w:p w:rsidR="00617E27" w:rsidRDefault="00A43E28" w:rsidP="00A43E28">
      <w:pPr>
        <w:pStyle w:val="a3"/>
        <w:numPr>
          <w:ilvl w:val="0"/>
          <w:numId w:val="1"/>
        </w:numPr>
        <w:shd w:val="clear" w:color="auto" w:fill="FFFFFF" w:themeFill="background1"/>
        <w:spacing w:before="90" w:beforeAutospacing="0" w:after="90" w:afterAutospacing="0"/>
        <w:jc w:val="both"/>
        <w:rPr>
          <w:b/>
          <w:color w:val="444444"/>
          <w:sz w:val="28"/>
          <w:szCs w:val="28"/>
        </w:rPr>
      </w:pPr>
      <w:r w:rsidRPr="00617E27">
        <w:rPr>
          <w:rStyle w:val="a4"/>
          <w:color w:val="444444"/>
          <w:sz w:val="28"/>
          <w:szCs w:val="28"/>
        </w:rPr>
        <w:t>Правила, объясненные спокойным тоном</w:t>
      </w:r>
      <w:r w:rsidRPr="00617E27">
        <w:rPr>
          <w:color w:val="444444"/>
          <w:sz w:val="28"/>
          <w:szCs w:val="28"/>
        </w:rPr>
        <w:t>, </w:t>
      </w:r>
      <w:r w:rsidRPr="00617E27">
        <w:rPr>
          <w:rStyle w:val="a4"/>
          <w:color w:val="444444"/>
          <w:sz w:val="28"/>
          <w:szCs w:val="28"/>
        </w:rPr>
        <w:t>инсценированные неоднократно в совместной игре</w:t>
      </w:r>
      <w:r w:rsidRPr="00617E27">
        <w:rPr>
          <w:color w:val="444444"/>
          <w:sz w:val="28"/>
          <w:szCs w:val="28"/>
        </w:rPr>
        <w:t> (а это уже практика!), </w:t>
      </w:r>
      <w:r w:rsidRPr="00617E27">
        <w:rPr>
          <w:rStyle w:val="a4"/>
          <w:color w:val="444444"/>
          <w:sz w:val="28"/>
          <w:szCs w:val="28"/>
        </w:rPr>
        <w:t>многократно повторяемые, повторяемые, повторяемые… </w:t>
      </w:r>
    </w:p>
    <w:p w:rsidR="00A43E28" w:rsidRPr="00617E27" w:rsidRDefault="00A43E28" w:rsidP="00A43E28">
      <w:pPr>
        <w:pStyle w:val="a3"/>
        <w:numPr>
          <w:ilvl w:val="0"/>
          <w:numId w:val="1"/>
        </w:numPr>
        <w:shd w:val="clear" w:color="auto" w:fill="FFFFFF" w:themeFill="background1"/>
        <w:spacing w:before="90" w:beforeAutospacing="0" w:after="90" w:afterAutospacing="0"/>
        <w:jc w:val="both"/>
        <w:rPr>
          <w:b/>
          <w:color w:val="444444"/>
          <w:sz w:val="28"/>
          <w:szCs w:val="28"/>
        </w:rPr>
      </w:pPr>
      <w:r w:rsidRPr="00617E27">
        <w:rPr>
          <w:rStyle w:val="a4"/>
          <w:color w:val="444444"/>
          <w:sz w:val="28"/>
          <w:szCs w:val="28"/>
        </w:rPr>
        <w:t>Только мы можем задать границы послушания ребенка</w:t>
      </w:r>
      <w:r w:rsidRPr="00617E27">
        <w:rPr>
          <w:color w:val="444444"/>
          <w:sz w:val="28"/>
          <w:szCs w:val="28"/>
        </w:rPr>
        <w:t xml:space="preserve"> – объяснив, что безопасно, а что нет. Проявляя, таким образом, свою любовь и заботу по </w:t>
      </w:r>
      <w:proofErr w:type="gramStart"/>
      <w:r w:rsidRPr="00617E27">
        <w:rPr>
          <w:color w:val="444444"/>
          <w:sz w:val="28"/>
          <w:szCs w:val="28"/>
        </w:rPr>
        <w:t>отношению</w:t>
      </w:r>
      <w:proofErr w:type="gramEnd"/>
      <w:r w:rsidRPr="00617E27">
        <w:rPr>
          <w:color w:val="444444"/>
          <w:sz w:val="28"/>
          <w:szCs w:val="28"/>
        </w:rPr>
        <w:t xml:space="preserve"> к нему самому. </w:t>
      </w:r>
    </w:p>
    <w:p w:rsidR="00A43E28" w:rsidRPr="00A43E28" w:rsidRDefault="00A43E28" w:rsidP="00617E27">
      <w:pPr>
        <w:pStyle w:val="a3"/>
        <w:shd w:val="clear" w:color="auto" w:fill="FFFFFF" w:themeFill="background1"/>
        <w:spacing w:before="90" w:beforeAutospacing="0" w:after="90" w:afterAutospacing="0"/>
        <w:ind w:firstLine="851"/>
        <w:jc w:val="both"/>
        <w:rPr>
          <w:color w:val="444444"/>
          <w:sz w:val="28"/>
          <w:szCs w:val="28"/>
        </w:rPr>
      </w:pPr>
      <w:r w:rsidRPr="00A43E28">
        <w:rPr>
          <w:color w:val="444444"/>
          <w:sz w:val="28"/>
          <w:szCs w:val="28"/>
        </w:rPr>
        <w:t>Дети-дошкольники интуитивно чувствуют истину, отлично запоминают и полагаются на такие правила. Вы ведь наверняка заметили, что стоит Вам самим отклониться от правила, поставленного для ребенка, как дитя тот час же поправит Вас и даже заставит сделать «как положено». Не забывайте только поощрить его за бдительность!</w:t>
      </w:r>
      <w:r w:rsidR="00617E27">
        <w:rPr>
          <w:color w:val="444444"/>
          <w:sz w:val="28"/>
          <w:szCs w:val="28"/>
        </w:rPr>
        <w:t xml:space="preserve"> </w:t>
      </w:r>
      <w:r w:rsidRPr="00A43E28">
        <w:rPr>
          <w:color w:val="444444"/>
          <w:sz w:val="28"/>
          <w:szCs w:val="28"/>
        </w:rPr>
        <w:t>А для личной безопасности ребенка, учитывая, что он в основном под Вашим контролем, пока достаточно всего нескольких простых правил:</w:t>
      </w:r>
    </w:p>
    <w:p w:rsidR="00A43E28" w:rsidRPr="00A43E28" w:rsidRDefault="00617E27" w:rsidP="00617E27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color w:val="444444"/>
          <w:sz w:val="28"/>
          <w:szCs w:val="28"/>
        </w:rPr>
      </w:pPr>
      <w:r>
        <w:rPr>
          <w:rStyle w:val="a4"/>
          <w:color w:val="444444"/>
          <w:sz w:val="28"/>
          <w:szCs w:val="28"/>
        </w:rPr>
        <w:t>Золотые правила:</w:t>
      </w:r>
    </w:p>
    <w:p w:rsidR="00617E27" w:rsidRDefault="00A43E28" w:rsidP="00A43E28">
      <w:pPr>
        <w:pStyle w:val="a3"/>
        <w:numPr>
          <w:ilvl w:val="0"/>
          <w:numId w:val="2"/>
        </w:numPr>
        <w:shd w:val="clear" w:color="auto" w:fill="FFFFFF" w:themeFill="background1"/>
        <w:spacing w:before="90" w:beforeAutospacing="0" w:after="90" w:afterAutospacing="0"/>
        <w:jc w:val="both"/>
        <w:rPr>
          <w:color w:val="444444"/>
          <w:sz w:val="28"/>
          <w:szCs w:val="28"/>
        </w:rPr>
      </w:pPr>
      <w:r w:rsidRPr="00A43E28">
        <w:rPr>
          <w:color w:val="444444"/>
          <w:sz w:val="28"/>
          <w:szCs w:val="28"/>
        </w:rPr>
        <w:t>Знать и помнить свое имя, фамилию и отчество. Домашний адрес.</w:t>
      </w:r>
    </w:p>
    <w:p w:rsidR="00A43E28" w:rsidRPr="00617E27" w:rsidRDefault="00A43E28" w:rsidP="00A43E28">
      <w:pPr>
        <w:pStyle w:val="a3"/>
        <w:numPr>
          <w:ilvl w:val="0"/>
          <w:numId w:val="2"/>
        </w:numPr>
        <w:shd w:val="clear" w:color="auto" w:fill="FFFFFF" w:themeFill="background1"/>
        <w:spacing w:before="90" w:beforeAutospacing="0" w:after="90" w:afterAutospacing="0"/>
        <w:jc w:val="both"/>
        <w:rPr>
          <w:color w:val="444444"/>
          <w:sz w:val="28"/>
          <w:szCs w:val="28"/>
        </w:rPr>
      </w:pPr>
      <w:r w:rsidRPr="00617E27">
        <w:rPr>
          <w:rStyle w:val="a4"/>
          <w:color w:val="444444"/>
          <w:sz w:val="28"/>
          <w:szCs w:val="28"/>
        </w:rPr>
        <w:t>Правило безопасности в магазине и общественных местах: </w:t>
      </w:r>
    </w:p>
    <w:p w:rsidR="00617E27" w:rsidRDefault="00A43E28" w:rsidP="00A43E28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color w:val="444444"/>
          <w:sz w:val="28"/>
          <w:szCs w:val="28"/>
        </w:rPr>
      </w:pPr>
      <w:r w:rsidRPr="00A43E28">
        <w:rPr>
          <w:color w:val="444444"/>
          <w:sz w:val="28"/>
          <w:szCs w:val="28"/>
        </w:rPr>
        <w:t>«Я всегда должна знать, где ты находишься. Будь рядом», в отдельных случаях: «Будь на виду». Если большое скопление народа: «Держись за мою руку».</w:t>
      </w:r>
    </w:p>
    <w:p w:rsidR="00A43E28" w:rsidRPr="00A43E28" w:rsidRDefault="00A43E28" w:rsidP="00617E27">
      <w:pPr>
        <w:pStyle w:val="a3"/>
        <w:numPr>
          <w:ilvl w:val="0"/>
          <w:numId w:val="2"/>
        </w:numPr>
        <w:shd w:val="clear" w:color="auto" w:fill="FFFFFF" w:themeFill="background1"/>
        <w:spacing w:before="90" w:beforeAutospacing="0" w:after="90" w:afterAutospacing="0"/>
        <w:jc w:val="both"/>
        <w:rPr>
          <w:color w:val="444444"/>
          <w:sz w:val="28"/>
          <w:szCs w:val="28"/>
        </w:rPr>
      </w:pPr>
      <w:r w:rsidRPr="00A43E28">
        <w:rPr>
          <w:rStyle w:val="a4"/>
          <w:color w:val="444444"/>
          <w:sz w:val="28"/>
          <w:szCs w:val="28"/>
        </w:rPr>
        <w:t>Правила безопасного общения с незнакомцами:</w:t>
      </w:r>
    </w:p>
    <w:p w:rsidR="00A43E28" w:rsidRPr="00A43E28" w:rsidRDefault="00A43E28" w:rsidP="00A43E28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color w:val="444444"/>
          <w:sz w:val="28"/>
          <w:szCs w:val="28"/>
        </w:rPr>
      </w:pPr>
      <w:r w:rsidRPr="00A43E28">
        <w:rPr>
          <w:color w:val="444444"/>
          <w:sz w:val="28"/>
          <w:szCs w:val="28"/>
        </w:rPr>
        <w:t>Для начала поведайте ребенку – что </w:t>
      </w:r>
      <w:r w:rsidRPr="00A43E28">
        <w:rPr>
          <w:rStyle w:val="a4"/>
          <w:color w:val="444444"/>
          <w:sz w:val="28"/>
          <w:szCs w:val="28"/>
        </w:rPr>
        <w:t>незнакомый человек</w:t>
      </w:r>
      <w:r w:rsidRPr="00A43E28">
        <w:rPr>
          <w:color w:val="444444"/>
          <w:sz w:val="28"/>
          <w:szCs w:val="28"/>
        </w:rPr>
        <w:t> (это не бука), а </w:t>
      </w:r>
      <w:r w:rsidRPr="00A43E28">
        <w:rPr>
          <w:rStyle w:val="a4"/>
          <w:color w:val="444444"/>
          <w:sz w:val="28"/>
          <w:szCs w:val="28"/>
        </w:rPr>
        <w:t>человек, которого мы не знаем.</w:t>
      </w:r>
    </w:p>
    <w:p w:rsidR="00617E27" w:rsidRDefault="00A43E28" w:rsidP="00A43E28">
      <w:pPr>
        <w:pStyle w:val="a3"/>
        <w:numPr>
          <w:ilvl w:val="0"/>
          <w:numId w:val="3"/>
        </w:numPr>
        <w:shd w:val="clear" w:color="auto" w:fill="FFFFFF" w:themeFill="background1"/>
        <w:spacing w:before="90" w:beforeAutospacing="0" w:after="90" w:afterAutospacing="0"/>
        <w:jc w:val="both"/>
        <w:rPr>
          <w:color w:val="444444"/>
          <w:sz w:val="28"/>
          <w:szCs w:val="28"/>
        </w:rPr>
      </w:pPr>
      <w:r w:rsidRPr="00A43E28">
        <w:rPr>
          <w:color w:val="444444"/>
          <w:sz w:val="28"/>
          <w:szCs w:val="28"/>
        </w:rPr>
        <w:t>«Если хочешь куда-то и с кем-то пойти – попроси у меня разрешения» или «идти куда-то можно, ТОЛЬКО ЕСЛИ я разрешу». </w:t>
      </w:r>
    </w:p>
    <w:p w:rsidR="00A43E28" w:rsidRPr="00617E27" w:rsidRDefault="00A43E28" w:rsidP="00A43E28">
      <w:pPr>
        <w:pStyle w:val="a3"/>
        <w:numPr>
          <w:ilvl w:val="0"/>
          <w:numId w:val="3"/>
        </w:numPr>
        <w:shd w:val="clear" w:color="auto" w:fill="FFFFFF" w:themeFill="background1"/>
        <w:spacing w:before="90" w:beforeAutospacing="0" w:after="90" w:afterAutospacing="0"/>
        <w:jc w:val="both"/>
        <w:rPr>
          <w:color w:val="444444"/>
          <w:sz w:val="28"/>
          <w:szCs w:val="28"/>
        </w:rPr>
      </w:pPr>
      <w:r w:rsidRPr="00617E27">
        <w:rPr>
          <w:color w:val="444444"/>
          <w:sz w:val="28"/>
          <w:szCs w:val="28"/>
        </w:rPr>
        <w:lastRenderedPageBreak/>
        <w:t>Аналогично: «Если незнакомый человек дает тебе подарок (конфету и пр.) – то попроси у меня разрешения принять его»</w:t>
      </w:r>
    </w:p>
    <w:p w:rsidR="00A43E28" w:rsidRPr="00A43E28" w:rsidRDefault="00A43E28" w:rsidP="00617E27">
      <w:pPr>
        <w:pStyle w:val="a3"/>
        <w:numPr>
          <w:ilvl w:val="0"/>
          <w:numId w:val="2"/>
        </w:numPr>
        <w:shd w:val="clear" w:color="auto" w:fill="FFFFFF" w:themeFill="background1"/>
        <w:spacing w:before="90" w:beforeAutospacing="0" w:after="90" w:afterAutospacing="0"/>
        <w:jc w:val="both"/>
        <w:rPr>
          <w:color w:val="444444"/>
          <w:sz w:val="28"/>
          <w:szCs w:val="28"/>
        </w:rPr>
      </w:pPr>
      <w:r w:rsidRPr="00A43E28">
        <w:rPr>
          <w:rStyle w:val="a4"/>
          <w:color w:val="444444"/>
          <w:sz w:val="28"/>
          <w:szCs w:val="28"/>
        </w:rPr>
        <w:t>Правило безопасного общения со знакомыми:</w:t>
      </w:r>
    </w:p>
    <w:p w:rsidR="00A43E28" w:rsidRPr="00A43E28" w:rsidRDefault="00A43E28" w:rsidP="00A43E28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color w:val="444444"/>
          <w:sz w:val="28"/>
          <w:szCs w:val="28"/>
        </w:rPr>
      </w:pPr>
      <w:r w:rsidRPr="00A43E28">
        <w:rPr>
          <w:color w:val="444444"/>
          <w:sz w:val="28"/>
          <w:szCs w:val="28"/>
        </w:rPr>
        <w:t>Есть статистика, что 90% преступлений над детьми совершаются знакомыми им ранее людьми.</w:t>
      </w:r>
    </w:p>
    <w:p w:rsidR="00A43E28" w:rsidRPr="00A43E28" w:rsidRDefault="00A43E28" w:rsidP="00A43E28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color w:val="444444"/>
          <w:sz w:val="28"/>
          <w:szCs w:val="28"/>
        </w:rPr>
      </w:pPr>
      <w:r w:rsidRPr="00A43E28">
        <w:rPr>
          <w:rStyle w:val="a5"/>
          <w:b/>
          <w:bCs/>
          <w:color w:val="444444"/>
          <w:sz w:val="28"/>
          <w:szCs w:val="28"/>
        </w:rPr>
        <w:t>Поэтому повторим вышеуказанное правило: «Если хочешь куда-то и с кем-то пойти – попроси у меня разрешения».</w:t>
      </w:r>
    </w:p>
    <w:p w:rsidR="00A43E28" w:rsidRPr="00A43E28" w:rsidRDefault="00A43E28" w:rsidP="00617E27">
      <w:pPr>
        <w:pStyle w:val="a3"/>
        <w:numPr>
          <w:ilvl w:val="0"/>
          <w:numId w:val="2"/>
        </w:numPr>
        <w:shd w:val="clear" w:color="auto" w:fill="FFFFFF" w:themeFill="background1"/>
        <w:spacing w:before="90" w:beforeAutospacing="0" w:after="90" w:afterAutospacing="0"/>
        <w:jc w:val="both"/>
        <w:rPr>
          <w:color w:val="444444"/>
          <w:sz w:val="28"/>
          <w:szCs w:val="28"/>
        </w:rPr>
      </w:pPr>
      <w:r w:rsidRPr="00A43E28">
        <w:rPr>
          <w:rStyle w:val="a4"/>
          <w:color w:val="444444"/>
          <w:sz w:val="28"/>
          <w:szCs w:val="28"/>
        </w:rPr>
        <w:t>Правила безопасности, если ребенок потерялся:</w:t>
      </w:r>
    </w:p>
    <w:p w:rsidR="00617E27" w:rsidRDefault="00A43E28" w:rsidP="00A43E28">
      <w:pPr>
        <w:pStyle w:val="a3"/>
        <w:numPr>
          <w:ilvl w:val="0"/>
          <w:numId w:val="4"/>
        </w:numPr>
        <w:shd w:val="clear" w:color="auto" w:fill="FFFFFF" w:themeFill="background1"/>
        <w:spacing w:before="90" w:beforeAutospacing="0" w:after="90" w:afterAutospacing="0"/>
        <w:jc w:val="both"/>
        <w:rPr>
          <w:color w:val="444444"/>
          <w:sz w:val="28"/>
          <w:szCs w:val="28"/>
        </w:rPr>
      </w:pPr>
      <w:r w:rsidRPr="00A43E28">
        <w:rPr>
          <w:rStyle w:val="a4"/>
          <w:color w:val="444444"/>
          <w:sz w:val="28"/>
          <w:szCs w:val="28"/>
        </w:rPr>
        <w:t>Если в магазине</w:t>
      </w:r>
      <w:r w:rsidRPr="00A43E28">
        <w:rPr>
          <w:color w:val="444444"/>
          <w:sz w:val="28"/>
          <w:szCs w:val="28"/>
        </w:rPr>
        <w:t> – никуда не уходить из магазина, а лучше и с места. Подойти к сотрудникам в униформе: кассиру, охраннику. Сказать, что потерялся и сообщить имя, фамилию и домашний адрес.</w:t>
      </w:r>
    </w:p>
    <w:p w:rsidR="00A43E28" w:rsidRPr="00617E27" w:rsidRDefault="00A43E28" w:rsidP="00A43E28">
      <w:pPr>
        <w:pStyle w:val="a3"/>
        <w:numPr>
          <w:ilvl w:val="0"/>
          <w:numId w:val="4"/>
        </w:numPr>
        <w:shd w:val="clear" w:color="auto" w:fill="FFFFFF" w:themeFill="background1"/>
        <w:spacing w:before="90" w:beforeAutospacing="0" w:after="90" w:afterAutospacing="0"/>
        <w:jc w:val="both"/>
        <w:rPr>
          <w:color w:val="444444"/>
          <w:sz w:val="28"/>
          <w:szCs w:val="28"/>
        </w:rPr>
      </w:pPr>
      <w:r w:rsidRPr="00617E27">
        <w:rPr>
          <w:rStyle w:val="a4"/>
          <w:color w:val="444444"/>
          <w:sz w:val="28"/>
          <w:szCs w:val="28"/>
        </w:rPr>
        <w:t>Если потерялся в любом месте:</w:t>
      </w:r>
      <w:r w:rsidRPr="00617E27">
        <w:rPr>
          <w:color w:val="444444"/>
          <w:sz w:val="28"/>
          <w:szCs w:val="28"/>
        </w:rPr>
        <w:t> обратиться к женщине, а лучше к женщине с ребенком. Почему к женщине?</w:t>
      </w:r>
      <w:r w:rsidR="00617E27">
        <w:rPr>
          <w:color w:val="444444"/>
          <w:sz w:val="28"/>
          <w:szCs w:val="28"/>
        </w:rPr>
        <w:t xml:space="preserve"> </w:t>
      </w:r>
      <w:r w:rsidRPr="00617E27">
        <w:rPr>
          <w:color w:val="444444"/>
          <w:sz w:val="28"/>
          <w:szCs w:val="28"/>
        </w:rPr>
        <w:t>Во-первых: 94% педофилов - мужчины;</w:t>
      </w:r>
      <w:r w:rsidR="00617E27">
        <w:rPr>
          <w:color w:val="444444"/>
          <w:sz w:val="28"/>
          <w:szCs w:val="28"/>
        </w:rPr>
        <w:t xml:space="preserve"> </w:t>
      </w:r>
      <w:r w:rsidRPr="00617E27">
        <w:rPr>
          <w:color w:val="444444"/>
          <w:sz w:val="28"/>
          <w:szCs w:val="28"/>
        </w:rPr>
        <w:t>Во-вторых: превалирующее большинство женщин способны сразу бросить свои дела и активно помочь потерявшемуся ребенку, тогда как мужчина вполне может предложить ему самому найти охранника магазина, к примеру.</w:t>
      </w:r>
      <w:r w:rsidR="00617E27">
        <w:rPr>
          <w:color w:val="444444"/>
          <w:sz w:val="28"/>
          <w:szCs w:val="28"/>
        </w:rPr>
        <w:t xml:space="preserve"> </w:t>
      </w:r>
      <w:r w:rsidRPr="00617E27">
        <w:rPr>
          <w:color w:val="444444"/>
          <w:sz w:val="28"/>
          <w:szCs w:val="28"/>
        </w:rPr>
        <w:t xml:space="preserve">Ну и конечно, пальма </w:t>
      </w:r>
      <w:proofErr w:type="gramStart"/>
      <w:r w:rsidRPr="00617E27">
        <w:rPr>
          <w:color w:val="444444"/>
          <w:sz w:val="28"/>
          <w:szCs w:val="28"/>
        </w:rPr>
        <w:t>первенства  «</w:t>
      </w:r>
      <w:proofErr w:type="gramEnd"/>
      <w:r w:rsidRPr="00617E27">
        <w:rPr>
          <w:color w:val="444444"/>
          <w:sz w:val="28"/>
          <w:szCs w:val="28"/>
        </w:rPr>
        <w:t>безопасности незнакомца» принадлежит женщине с ребенком, что и говорить – она </w:t>
      </w:r>
      <w:r w:rsidRPr="00617E27">
        <w:rPr>
          <w:rStyle w:val="a4"/>
          <w:color w:val="444444"/>
          <w:sz w:val="28"/>
          <w:szCs w:val="28"/>
        </w:rPr>
        <w:t>сама мать</w:t>
      </w:r>
      <w:r w:rsidRPr="00617E27">
        <w:rPr>
          <w:color w:val="444444"/>
          <w:sz w:val="28"/>
          <w:szCs w:val="28"/>
        </w:rPr>
        <w:t>.</w:t>
      </w:r>
    </w:p>
    <w:p w:rsidR="00A43E28" w:rsidRPr="00617E27" w:rsidRDefault="00A43E28" w:rsidP="00A43E28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color w:val="FF0000"/>
          <w:sz w:val="28"/>
          <w:szCs w:val="28"/>
        </w:rPr>
      </w:pPr>
      <w:r w:rsidRPr="00617E27">
        <w:rPr>
          <w:rStyle w:val="a4"/>
          <w:color w:val="FF0000"/>
          <w:sz w:val="28"/>
          <w:szCs w:val="28"/>
        </w:rPr>
        <w:t>! ! !</w:t>
      </w:r>
      <w:r w:rsidRPr="00617E27">
        <w:rPr>
          <w:color w:val="FF0000"/>
          <w:sz w:val="28"/>
          <w:szCs w:val="28"/>
        </w:rPr>
        <w:t> Также, </w:t>
      </w:r>
      <w:r w:rsidRPr="00617E27">
        <w:rPr>
          <w:rStyle w:val="a4"/>
          <w:color w:val="FF0000"/>
          <w:sz w:val="28"/>
          <w:szCs w:val="28"/>
        </w:rPr>
        <w:t>идя куда-то, полезно заранее условиться с ребенком о месте, где будете ожидать друг друга, если потеряетесь.</w:t>
      </w:r>
    </w:p>
    <w:p w:rsidR="00CF3D3F" w:rsidRDefault="00CF3D3F" w:rsidP="00A43E28">
      <w:pPr>
        <w:jc w:val="center"/>
      </w:pPr>
      <w:bookmarkStart w:id="0" w:name="_GoBack"/>
      <w:bookmarkEnd w:id="0"/>
    </w:p>
    <w:sectPr w:rsidR="00CF3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80BF7"/>
    <w:multiLevelType w:val="hybridMultilevel"/>
    <w:tmpl w:val="43DA7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4402C"/>
    <w:multiLevelType w:val="hybridMultilevel"/>
    <w:tmpl w:val="6F50E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C568C5"/>
    <w:multiLevelType w:val="hybridMultilevel"/>
    <w:tmpl w:val="3B9092D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6487571A"/>
    <w:multiLevelType w:val="hybridMultilevel"/>
    <w:tmpl w:val="AA66A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698"/>
    <w:rsid w:val="00413698"/>
    <w:rsid w:val="00617E27"/>
    <w:rsid w:val="00A43E28"/>
    <w:rsid w:val="00CF3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B6169E-77D4-4752-90B9-10530D721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3E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3E28"/>
    <w:rPr>
      <w:b/>
      <w:bCs/>
    </w:rPr>
  </w:style>
  <w:style w:type="character" w:styleId="a5">
    <w:name w:val="Emphasis"/>
    <w:basedOn w:val="a0"/>
    <w:uiPriority w:val="20"/>
    <w:qFormat/>
    <w:rsid w:val="00A43E2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43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3E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32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448</Words>
  <Characters>2555</Characters>
  <Application>Microsoft Office Word</Application>
  <DocSecurity>0</DocSecurity>
  <Lines>21</Lines>
  <Paragraphs>5</Paragraphs>
  <ScaleCrop>false</ScaleCrop>
  <Company/>
  <LinksUpToDate>false</LinksUpToDate>
  <CharactersWithSpaces>2998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Педагог ДО</cp:lastModifiedBy>
  <cp:revision>3</cp:revision>
  <dcterms:created xsi:type="dcterms:W3CDTF">2019-03-29T10:07:00Z</dcterms:created>
  <dcterms:modified xsi:type="dcterms:W3CDTF">2019-03-30T08:42:00Z</dcterms:modified>
</cp:coreProperties>
</file>