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9573"/>
      </w:tblGrid>
      <w:tr w:rsidR="00505E3C" w:rsidRPr="00E159D5" w:rsidTr="00D501CC">
        <w:tc>
          <w:tcPr>
            <w:tcW w:w="5000" w:type="pct"/>
          </w:tcPr>
          <w:p w:rsidR="00505E3C" w:rsidRPr="00E159D5" w:rsidRDefault="00505E3C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159D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Челябинской области</w:t>
            </w:r>
          </w:p>
          <w:p w:rsidR="00D501CC" w:rsidRPr="00E159D5" w:rsidRDefault="00505E3C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</w:t>
            </w:r>
          </w:p>
          <w:p w:rsidR="00505E3C" w:rsidRPr="00E159D5" w:rsidRDefault="00505E3C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516C89" w:rsidRPr="00E15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9D5">
              <w:rPr>
                <w:rFonts w:ascii="Times New Roman" w:hAnsi="Times New Roman" w:cs="Times New Roman"/>
                <w:sz w:val="28"/>
                <w:szCs w:val="28"/>
              </w:rPr>
              <w:t>«Каслинский промышленно - гуманитарный техникум»</w:t>
            </w: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CC" w:rsidRPr="00E159D5" w:rsidRDefault="00D501CC" w:rsidP="003511A6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E3C" w:rsidRPr="00E159D5" w:rsidRDefault="00505E3C" w:rsidP="003511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D501CC" w:rsidRPr="00E159D5" w:rsidTr="00505E3C">
        <w:tc>
          <w:tcPr>
            <w:tcW w:w="5000" w:type="pct"/>
            <w:tcBorders>
              <w:bottom w:val="nil"/>
            </w:tcBorders>
          </w:tcPr>
          <w:p w:rsidR="00D501CC" w:rsidRPr="00E159D5" w:rsidRDefault="00D501CC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A6" w:rsidRPr="00E159D5" w:rsidRDefault="003511A6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A6" w:rsidRPr="00E159D5" w:rsidRDefault="003511A6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A6" w:rsidRPr="00E159D5" w:rsidRDefault="003511A6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A6" w:rsidRPr="00E159D5" w:rsidRDefault="003511A6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A6" w:rsidRPr="00E159D5" w:rsidRDefault="003511A6" w:rsidP="0035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1CC" w:rsidRPr="00E159D5" w:rsidRDefault="00505E3C" w:rsidP="00351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159D5">
        <w:rPr>
          <w:rFonts w:ascii="Times New Roman" w:hAnsi="Times New Roman" w:cs="Times New Roman"/>
          <w:b/>
          <w:noProof/>
          <w:sz w:val="28"/>
          <w:szCs w:val="28"/>
        </w:rPr>
        <w:t>Р</w:t>
      </w:r>
      <w:r w:rsidR="00D501CC" w:rsidRPr="00E159D5">
        <w:rPr>
          <w:rFonts w:ascii="Times New Roman" w:hAnsi="Times New Roman" w:cs="Times New Roman"/>
          <w:b/>
          <w:noProof/>
          <w:sz w:val="28"/>
          <w:szCs w:val="28"/>
        </w:rPr>
        <w:t>АБОЧАЯ ПРОГРАММА УЧЕБНОЙ ДИСЦИПЛИНЫ</w:t>
      </w:r>
    </w:p>
    <w:p w:rsidR="00D501CC" w:rsidRPr="00E159D5" w:rsidRDefault="00D501CC" w:rsidP="00351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01CC" w:rsidRPr="00E159D5" w:rsidRDefault="00A37047" w:rsidP="00516C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159D5">
        <w:rPr>
          <w:rFonts w:ascii="Times New Roman" w:hAnsi="Times New Roman" w:cs="Times New Roman"/>
          <w:b/>
          <w:caps/>
          <w:sz w:val="28"/>
          <w:szCs w:val="28"/>
        </w:rPr>
        <w:t>ОУДБ.</w:t>
      </w:r>
      <w:r w:rsidR="00D501CC" w:rsidRPr="00E159D5">
        <w:rPr>
          <w:rFonts w:ascii="Times New Roman" w:hAnsi="Times New Roman" w:cs="Times New Roman"/>
          <w:b/>
          <w:caps/>
          <w:sz w:val="28"/>
          <w:szCs w:val="28"/>
        </w:rPr>
        <w:t>09 Биология</w:t>
      </w:r>
    </w:p>
    <w:p w:rsidR="00505E3C" w:rsidRPr="00E159D5" w:rsidRDefault="003511A6" w:rsidP="00516C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b/>
          <w:noProof/>
          <w:sz w:val="28"/>
          <w:szCs w:val="28"/>
        </w:rPr>
        <w:t>по</w:t>
      </w:r>
      <w:r w:rsidR="00505E3C" w:rsidRPr="00E159D5">
        <w:rPr>
          <w:rFonts w:ascii="Times New Roman" w:hAnsi="Times New Roman" w:cs="Times New Roman"/>
          <w:b/>
          <w:noProof/>
          <w:sz w:val="28"/>
          <w:szCs w:val="28"/>
        </w:rPr>
        <w:t xml:space="preserve"> профессии </w:t>
      </w:r>
      <w:r w:rsidR="00D30FE8" w:rsidRPr="00E159D5">
        <w:rPr>
          <w:rFonts w:ascii="Times New Roman" w:hAnsi="Times New Roman" w:cs="Times New Roman"/>
          <w:b/>
          <w:noProof/>
          <w:sz w:val="28"/>
          <w:szCs w:val="28"/>
        </w:rPr>
        <w:t xml:space="preserve">54.01.06 </w:t>
      </w:r>
      <w:r w:rsidR="00D30FE8" w:rsidRPr="00E159D5">
        <w:rPr>
          <w:rFonts w:ascii="Times New Roman" w:hAnsi="Times New Roman" w:cs="Times New Roman"/>
          <w:b/>
          <w:sz w:val="28"/>
          <w:szCs w:val="28"/>
        </w:rPr>
        <w:t xml:space="preserve">Изготовитель художественных </w:t>
      </w:r>
      <w:r w:rsidR="00B429AE" w:rsidRPr="00E159D5">
        <w:rPr>
          <w:rFonts w:ascii="Times New Roman" w:hAnsi="Times New Roman" w:cs="Times New Roman"/>
          <w:b/>
          <w:sz w:val="28"/>
          <w:szCs w:val="28"/>
        </w:rPr>
        <w:t>изделий из</w:t>
      </w:r>
      <w:r w:rsidR="00D30FE8" w:rsidRPr="00E159D5">
        <w:rPr>
          <w:rFonts w:ascii="Times New Roman" w:hAnsi="Times New Roman" w:cs="Times New Roman"/>
          <w:b/>
          <w:sz w:val="28"/>
          <w:szCs w:val="28"/>
        </w:rPr>
        <w:t xml:space="preserve"> металла</w:t>
      </w:r>
    </w:p>
    <w:p w:rsidR="000D72D9" w:rsidRPr="00E159D5" w:rsidRDefault="000D72D9" w:rsidP="00351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A6" w:rsidRPr="00E159D5" w:rsidRDefault="003511A6" w:rsidP="00351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1CC" w:rsidRPr="00E159D5" w:rsidRDefault="00D501CC" w:rsidP="00516C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7443DE" w:rsidRPr="00E159D5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505E3C" w:rsidRPr="00EC3325" w:rsidRDefault="00D501CC" w:rsidP="00516C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7443DE" w:rsidRPr="00E159D5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7443DE" w:rsidRPr="00EC33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435B" w:rsidRPr="00EC3325">
        <w:rPr>
          <w:rFonts w:ascii="Times New Roman" w:hAnsi="Times New Roman" w:cs="Times New Roman"/>
          <w:b/>
          <w:sz w:val="28"/>
          <w:szCs w:val="28"/>
        </w:rPr>
        <w:t>1</w:t>
      </w:r>
      <w:r w:rsidR="007443DE" w:rsidRPr="00EC3325">
        <w:rPr>
          <w:rFonts w:ascii="Times New Roman" w:hAnsi="Times New Roman" w:cs="Times New Roman"/>
          <w:sz w:val="28"/>
          <w:szCs w:val="28"/>
        </w:rPr>
        <w:t xml:space="preserve"> курс</w:t>
      </w:r>
      <w:r w:rsidR="000D72D9" w:rsidRPr="00EC3325">
        <w:rPr>
          <w:rFonts w:ascii="Times New Roman" w:hAnsi="Times New Roman" w:cs="Times New Roman"/>
          <w:sz w:val="28"/>
          <w:szCs w:val="28"/>
        </w:rPr>
        <w:t xml:space="preserve"> (1,2,</w:t>
      </w:r>
      <w:r w:rsidR="00E805A8" w:rsidRPr="00EC3325">
        <w:rPr>
          <w:rFonts w:ascii="Times New Roman" w:hAnsi="Times New Roman" w:cs="Times New Roman"/>
          <w:sz w:val="28"/>
          <w:szCs w:val="28"/>
        </w:rPr>
        <w:t>семестры)</w:t>
      </w:r>
    </w:p>
    <w:p w:rsidR="00505E3C" w:rsidRPr="00E159D5" w:rsidRDefault="00505E3C" w:rsidP="00516C8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13C11" w:rsidRPr="00E159D5" w:rsidRDefault="00913C11" w:rsidP="00516C8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13C11" w:rsidRPr="00E159D5" w:rsidRDefault="00913C11" w:rsidP="003511A6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913C11" w:rsidRPr="00E159D5" w:rsidRDefault="00913C11" w:rsidP="003511A6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913C11" w:rsidRPr="00E159D5" w:rsidRDefault="00913C11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913C11" w:rsidRPr="00E159D5" w:rsidRDefault="00913C11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3511A6" w:rsidRPr="00E159D5" w:rsidRDefault="003511A6" w:rsidP="003511A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913C11" w:rsidRPr="00E159D5" w:rsidRDefault="00913C11" w:rsidP="00351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</w:p>
    <w:p w:rsidR="0031318F" w:rsidRPr="00E159D5" w:rsidRDefault="00913C11" w:rsidP="00351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20</w:t>
      </w:r>
      <w:r w:rsidR="00D30769" w:rsidRPr="00E159D5">
        <w:rPr>
          <w:rFonts w:ascii="Times New Roman" w:hAnsi="Times New Roman" w:cs="Times New Roman"/>
          <w:sz w:val="28"/>
          <w:szCs w:val="28"/>
        </w:rPr>
        <w:t>20</w:t>
      </w:r>
      <w:r w:rsidR="003511A6" w:rsidRPr="00E159D5">
        <w:rPr>
          <w:rFonts w:ascii="Times New Roman" w:hAnsi="Times New Roman" w:cs="Times New Roman"/>
          <w:sz w:val="28"/>
          <w:szCs w:val="28"/>
        </w:rPr>
        <w:t>г.</w:t>
      </w:r>
    </w:p>
    <w:p w:rsidR="0031318F" w:rsidRPr="00E159D5" w:rsidRDefault="0031318F" w:rsidP="00913C11">
      <w:pPr>
        <w:widowControl w:val="0"/>
        <w:shd w:val="clear" w:color="auto" w:fill="FFFFFF"/>
        <w:autoSpaceDE w:val="0"/>
        <w:autoSpaceDN w:val="0"/>
        <w:adjustRightInd w:val="0"/>
        <w:spacing w:before="5116" w:after="0" w:line="240" w:lineRule="auto"/>
        <w:rPr>
          <w:rFonts w:ascii="Times New Roman" w:hAnsi="Times New Roman" w:cs="Times New Roman"/>
          <w:sz w:val="28"/>
          <w:szCs w:val="28"/>
        </w:rPr>
        <w:sectPr w:rsidR="0031318F" w:rsidRPr="00E159D5" w:rsidSect="00F642B4">
          <w:footerReference w:type="default" r:id="rId8"/>
          <w:footerReference w:type="first" r:id="rId9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99"/>
        </w:sectPr>
      </w:pPr>
    </w:p>
    <w:tbl>
      <w:tblPr>
        <w:tblW w:w="0" w:type="auto"/>
        <w:tblLook w:val="00A0"/>
      </w:tblPr>
      <w:tblGrid>
        <w:gridCol w:w="5778"/>
        <w:gridCol w:w="3792"/>
      </w:tblGrid>
      <w:tr w:rsidR="001B4CA1" w:rsidRPr="00E159D5" w:rsidTr="00203A15">
        <w:tc>
          <w:tcPr>
            <w:tcW w:w="5778" w:type="dxa"/>
          </w:tcPr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заседании предметно-цикловой комиссии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«___» ___________ 20</w:t>
            </w:r>
            <w:r w:rsidR="00D30769"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ПЦК: 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  __________________</w:t>
            </w:r>
          </w:p>
        </w:tc>
        <w:tc>
          <w:tcPr>
            <w:tcW w:w="3792" w:type="dxa"/>
          </w:tcPr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УТВЕРЖДАЮ: 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 ГБПОУ «КПГТ»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_________Т.А. Гвоздева</w:t>
            </w:r>
          </w:p>
          <w:p w:rsidR="001B4CA1" w:rsidRPr="00E159D5" w:rsidRDefault="001B4CA1" w:rsidP="00516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B4CA1" w:rsidRPr="00E159D5" w:rsidRDefault="001B4CA1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CA1" w:rsidRPr="00E159D5" w:rsidRDefault="001B4CA1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CA1" w:rsidRPr="00E159D5" w:rsidRDefault="001B4CA1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CA1" w:rsidRPr="00E159D5" w:rsidRDefault="001B4CA1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CA1" w:rsidRPr="00E159D5" w:rsidRDefault="001B4CA1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044" w:rsidRPr="00E159D5" w:rsidRDefault="00D42044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044" w:rsidRPr="00E159D5" w:rsidRDefault="00D42044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044" w:rsidRPr="00E159D5" w:rsidRDefault="00D42044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044" w:rsidRPr="00E159D5" w:rsidRDefault="00D42044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2044" w:rsidRPr="00E159D5" w:rsidRDefault="00D42044" w:rsidP="00A3704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CA1" w:rsidRPr="00E159D5" w:rsidRDefault="001B4CA1" w:rsidP="00516C89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9D5">
        <w:rPr>
          <w:rFonts w:ascii="Times New Roman" w:hAnsi="Times New Roman" w:cs="Times New Roman"/>
          <w:bCs/>
          <w:sz w:val="28"/>
          <w:szCs w:val="28"/>
        </w:rPr>
        <w:t>Рабочая программа учебной дисциплины составлена на основе:</w:t>
      </w:r>
    </w:p>
    <w:p w:rsidR="001B4CA1" w:rsidRPr="00E159D5" w:rsidRDefault="001B4CA1" w:rsidP="00516C89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bCs/>
          <w:sz w:val="28"/>
          <w:szCs w:val="28"/>
        </w:rPr>
        <w:t xml:space="preserve">- примерной программы, составленной в соответствии с Федеральным Государственным образовательным Стандартом </w:t>
      </w:r>
      <w:r w:rsidRPr="00E159D5">
        <w:rPr>
          <w:rFonts w:ascii="Times New Roman" w:hAnsi="Times New Roman" w:cs="Times New Roman"/>
          <w:sz w:val="28"/>
          <w:szCs w:val="28"/>
        </w:rPr>
        <w:t xml:space="preserve">по профессии среднего </w:t>
      </w:r>
      <w:r w:rsidR="00A37047" w:rsidRPr="00E159D5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 w:rsidR="00A61903" w:rsidRPr="00E159D5">
        <w:rPr>
          <w:rFonts w:ascii="Times New Roman" w:hAnsi="Times New Roman" w:cs="Times New Roman"/>
          <w:noProof/>
          <w:sz w:val="28"/>
          <w:szCs w:val="28"/>
        </w:rPr>
        <w:t xml:space="preserve">54.01.06 </w:t>
      </w:r>
      <w:r w:rsidR="00A61903" w:rsidRPr="00E159D5">
        <w:rPr>
          <w:rFonts w:ascii="Times New Roman" w:hAnsi="Times New Roman" w:cs="Times New Roman"/>
          <w:sz w:val="28"/>
          <w:szCs w:val="28"/>
        </w:rPr>
        <w:t>Изготовитель художественных изделий из металла</w:t>
      </w:r>
      <w:r w:rsidR="00A37047" w:rsidRPr="00E159D5">
        <w:rPr>
          <w:rFonts w:ascii="Times New Roman" w:hAnsi="Times New Roman" w:cs="Times New Roman"/>
          <w:sz w:val="28"/>
          <w:szCs w:val="28"/>
        </w:rPr>
        <w:t>;</w:t>
      </w:r>
    </w:p>
    <w:p w:rsidR="001B4CA1" w:rsidRPr="00E159D5" w:rsidRDefault="001B4CA1" w:rsidP="00516C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59D5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E159D5">
        <w:rPr>
          <w:rFonts w:ascii="Times New Roman" w:eastAsia="Times New Roman" w:hAnsi="Times New Roman" w:cs="Times New Roman"/>
          <w:sz w:val="28"/>
        </w:rPr>
        <w:t xml:space="preserve">примерной программы общеобразовательной дисциплины </w:t>
      </w:r>
      <w:r w:rsidR="003D3EF7" w:rsidRPr="00E159D5">
        <w:rPr>
          <w:rFonts w:ascii="Times New Roman" w:eastAsia="Times New Roman" w:hAnsi="Times New Roman" w:cs="Times New Roman"/>
          <w:sz w:val="28"/>
        </w:rPr>
        <w:t>ОУДБ.09 Б</w:t>
      </w:r>
      <w:r w:rsidRPr="00E159D5">
        <w:rPr>
          <w:rFonts w:ascii="Times New Roman" w:hAnsi="Times New Roman" w:cs="Times New Roman"/>
          <w:sz w:val="28"/>
        </w:rPr>
        <w:t>иология</w:t>
      </w:r>
      <w:r w:rsidRPr="00E159D5">
        <w:rPr>
          <w:rFonts w:ascii="Times New Roman" w:eastAsia="Times New Roman" w:hAnsi="Times New Roman" w:cs="Times New Roman"/>
          <w:sz w:val="28"/>
        </w:rPr>
        <w:t xml:space="preserve">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от 23.07.2015 г.;</w:t>
      </w:r>
    </w:p>
    <w:p w:rsidR="001B4CA1" w:rsidRPr="00E159D5" w:rsidRDefault="001B4CA1" w:rsidP="00516C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159D5">
        <w:rPr>
          <w:rFonts w:ascii="Times New Roman" w:eastAsia="Times New Roman" w:hAnsi="Times New Roman" w:cs="Times New Roman"/>
          <w:sz w:val="28"/>
          <w:szCs w:val="24"/>
        </w:rPr>
        <w:t>- учебного плана, утвержденного Приказом директора ГБПОУ «Каслинский промышленно-гуманитарный техникум»  от 29.06.2019 г.</w:t>
      </w:r>
    </w:p>
    <w:p w:rsidR="003511A6" w:rsidRPr="00E159D5" w:rsidRDefault="003511A6" w:rsidP="00516C8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7047" w:rsidRPr="00E159D5" w:rsidRDefault="00A37047" w:rsidP="00A370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B4CA1" w:rsidRPr="00E159D5" w:rsidRDefault="001B4CA1" w:rsidP="00A370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Организация-разработчик: ГБПОУ «КПГТ»</w:t>
      </w:r>
      <w:r w:rsidR="00A37047" w:rsidRPr="00E159D5">
        <w:rPr>
          <w:rFonts w:ascii="Times New Roman" w:hAnsi="Times New Roman" w:cs="Times New Roman"/>
          <w:sz w:val="28"/>
          <w:szCs w:val="28"/>
        </w:rPr>
        <w:t>.</w:t>
      </w:r>
    </w:p>
    <w:p w:rsidR="00A37047" w:rsidRPr="00E159D5" w:rsidRDefault="00A37047" w:rsidP="00A370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B4CA1" w:rsidRPr="00E159D5" w:rsidRDefault="001B4CA1" w:rsidP="00D42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D30769" w:rsidRPr="00E159D5">
        <w:rPr>
          <w:rFonts w:ascii="Times New Roman" w:hAnsi="Times New Roman" w:cs="Times New Roman"/>
          <w:sz w:val="28"/>
          <w:szCs w:val="28"/>
        </w:rPr>
        <w:t>Щевчук Галина Валентиновна</w:t>
      </w:r>
      <w:r w:rsidR="00D42044" w:rsidRPr="00E159D5">
        <w:rPr>
          <w:rFonts w:ascii="Times New Roman" w:hAnsi="Times New Roman" w:cs="Times New Roman"/>
          <w:sz w:val="28"/>
          <w:szCs w:val="28"/>
        </w:rPr>
        <w:t>,</w:t>
      </w:r>
      <w:r w:rsidRPr="00E159D5">
        <w:rPr>
          <w:rFonts w:ascii="Times New Roman" w:hAnsi="Times New Roman" w:cs="Times New Roman"/>
          <w:sz w:val="28"/>
          <w:szCs w:val="28"/>
        </w:rPr>
        <w:t xml:space="preserve"> преподаватель «КПГТ».</w:t>
      </w:r>
    </w:p>
    <w:p w:rsidR="001B4CA1" w:rsidRPr="00E159D5" w:rsidRDefault="001B4CA1" w:rsidP="00A370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B4CA1" w:rsidRPr="00E159D5" w:rsidRDefault="001B4CA1" w:rsidP="00A37047">
      <w:pPr>
        <w:tabs>
          <w:tab w:val="left" w:pos="1763"/>
        </w:tabs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1B4CA1" w:rsidRPr="00E159D5" w:rsidRDefault="001B4CA1" w:rsidP="003511A6">
      <w:pPr>
        <w:tabs>
          <w:tab w:val="left" w:pos="17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CA1" w:rsidRPr="00E159D5" w:rsidRDefault="001B4CA1" w:rsidP="003511A6">
      <w:pPr>
        <w:tabs>
          <w:tab w:val="left" w:pos="17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CA1" w:rsidRPr="00E159D5" w:rsidRDefault="001B4CA1" w:rsidP="003511A6">
      <w:pPr>
        <w:tabs>
          <w:tab w:val="left" w:pos="17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CA1" w:rsidRPr="00E159D5" w:rsidRDefault="001B4CA1" w:rsidP="001B4CA1">
      <w:pPr>
        <w:tabs>
          <w:tab w:val="left" w:pos="1763"/>
        </w:tabs>
        <w:rPr>
          <w:rFonts w:ascii="Times New Roman" w:hAnsi="Times New Roman" w:cs="Times New Roman"/>
          <w:b/>
          <w:sz w:val="24"/>
          <w:szCs w:val="24"/>
        </w:rPr>
      </w:pPr>
    </w:p>
    <w:p w:rsidR="003511A6" w:rsidRPr="00E159D5" w:rsidRDefault="003511A6">
      <w:pPr>
        <w:rPr>
          <w:rFonts w:ascii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72D9" w:rsidRPr="00E159D5" w:rsidRDefault="000D72D9" w:rsidP="00516C89">
      <w:pPr>
        <w:tabs>
          <w:tab w:val="left" w:pos="1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"/>
        <w:gridCol w:w="7700"/>
        <w:gridCol w:w="1100"/>
      </w:tblGrid>
      <w:tr w:rsidR="00516C89" w:rsidRPr="00E159D5" w:rsidTr="00EF22E9">
        <w:tc>
          <w:tcPr>
            <w:tcW w:w="660" w:type="dxa"/>
          </w:tcPr>
          <w:p w:rsidR="00516C89" w:rsidRPr="00E159D5" w:rsidRDefault="00516C89" w:rsidP="00EF22E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516C89" w:rsidRPr="00A82CFD" w:rsidRDefault="00516C89" w:rsidP="00EF22E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100" w:type="dxa"/>
          </w:tcPr>
          <w:p w:rsidR="00516C8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16C89" w:rsidRPr="00E159D5" w:rsidTr="00EF22E9">
        <w:tc>
          <w:tcPr>
            <w:tcW w:w="660" w:type="dxa"/>
          </w:tcPr>
          <w:p w:rsidR="00516C89" w:rsidRPr="00E159D5" w:rsidRDefault="00516C89" w:rsidP="00EF22E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516C89" w:rsidRPr="00A82CFD" w:rsidRDefault="00516C89" w:rsidP="00EF22E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100" w:type="dxa"/>
          </w:tcPr>
          <w:p w:rsidR="00516C89" w:rsidRPr="00E159D5" w:rsidRDefault="00C73D24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16C89" w:rsidRPr="00E159D5" w:rsidTr="00EF22E9">
        <w:tc>
          <w:tcPr>
            <w:tcW w:w="660" w:type="dxa"/>
          </w:tcPr>
          <w:p w:rsidR="00516C89" w:rsidRPr="00E159D5" w:rsidRDefault="00516C89" w:rsidP="00EF22E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516C89" w:rsidRPr="00A82CFD" w:rsidRDefault="00516C89" w:rsidP="00EF22E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1100" w:type="dxa"/>
          </w:tcPr>
          <w:p w:rsidR="00516C89" w:rsidRPr="00E159D5" w:rsidRDefault="00516C8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C89" w:rsidRPr="00E159D5" w:rsidTr="00EF22E9">
        <w:tc>
          <w:tcPr>
            <w:tcW w:w="660" w:type="dxa"/>
          </w:tcPr>
          <w:p w:rsidR="00516C89" w:rsidRPr="00E159D5" w:rsidRDefault="00516C89" w:rsidP="00EF22E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516C89" w:rsidRPr="00A82CFD" w:rsidRDefault="00516C89" w:rsidP="00EF22E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100" w:type="dxa"/>
          </w:tcPr>
          <w:p w:rsidR="00516C89" w:rsidRPr="00E159D5" w:rsidRDefault="00516C8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6C89" w:rsidRPr="00E159D5" w:rsidRDefault="00516C89" w:rsidP="00EF22E9">
      <w:pPr>
        <w:tabs>
          <w:tab w:val="left" w:pos="17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2D9" w:rsidRPr="00E159D5" w:rsidRDefault="000D72D9" w:rsidP="000D72D9">
      <w:pPr>
        <w:shd w:val="clear" w:color="auto" w:fill="FFFFFF"/>
        <w:ind w:left="-142"/>
        <w:rPr>
          <w:rFonts w:ascii="Times New Roman" w:hAnsi="Times New Roman" w:cs="Times New Roman"/>
          <w:noProof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2D9" w:rsidRPr="00E159D5" w:rsidRDefault="000D72D9" w:rsidP="00B429AE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CFD" w:rsidRPr="00A82CFD" w:rsidRDefault="00853B31" w:rsidP="00A82CFD">
      <w:pPr>
        <w:pStyle w:val="a6"/>
        <w:numPr>
          <w:ilvl w:val="0"/>
          <w:numId w:val="21"/>
        </w:numPr>
        <w:shd w:val="clear" w:color="auto" w:fill="FFFFFF"/>
        <w:tabs>
          <w:tab w:val="left" w:pos="4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270C0A" w:rsidRPr="00A82CFD">
        <w:rPr>
          <w:rFonts w:ascii="Times New Roman" w:hAnsi="Times New Roman" w:cs="Times New Roman"/>
          <w:b/>
          <w:sz w:val="28"/>
          <w:szCs w:val="28"/>
        </w:rPr>
        <w:lastRenderedPageBreak/>
        <w:t>ПАСПОРТ РАБОЧЕЙ ПРОГРАММЫ УЧЕБНОЙ ДИСЦИПЛИНЫ</w:t>
      </w:r>
    </w:p>
    <w:p w:rsidR="00270C0A" w:rsidRPr="00A82CFD" w:rsidRDefault="00270C0A" w:rsidP="00A82CFD">
      <w:pPr>
        <w:pStyle w:val="a6"/>
        <w:shd w:val="clear" w:color="auto" w:fill="FFFFFF"/>
        <w:tabs>
          <w:tab w:val="left" w:pos="490"/>
        </w:tabs>
        <w:spacing w:after="0" w:line="36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hAnsi="Times New Roman" w:cs="Times New Roman"/>
          <w:b/>
          <w:bCs/>
          <w:spacing w:val="-12"/>
          <w:sz w:val="28"/>
          <w:szCs w:val="28"/>
        </w:rPr>
        <w:t>1.1.</w:t>
      </w:r>
      <w:r w:rsidRPr="00A82C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CFD">
        <w:rPr>
          <w:rFonts w:ascii="Times New Roman" w:hAnsi="Times New Roman" w:cs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B429AE" w:rsidRPr="00E159D5" w:rsidRDefault="00B429AE" w:rsidP="00853B31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color w:val="auto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Программа общеобразовательной учебной дисциплины </w:t>
      </w:r>
      <w:r w:rsidR="00030BB2"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ОУДБ.09 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Биология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D228E0" w:rsidRPr="00E159D5" w:rsidRDefault="00D228E0" w:rsidP="00D228E0">
      <w:pPr>
        <w:pStyle w:val="3"/>
        <w:shd w:val="clear" w:color="auto" w:fill="auto"/>
        <w:spacing w:after="0" w:line="360" w:lineRule="auto"/>
        <w:ind w:firstLine="720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softHyphen/>
        <w:t>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№06-259)</w:t>
      </w:r>
    </w:p>
    <w:p w:rsidR="00D228E0" w:rsidRPr="00E159D5" w:rsidRDefault="00D228E0" w:rsidP="00D228E0">
      <w:pPr>
        <w:spacing w:after="0" w:line="360" w:lineRule="auto"/>
        <w:ind w:firstLine="770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E159D5">
        <w:rPr>
          <w:rStyle w:val="49pt0pt"/>
          <w:rFonts w:ascii="Times New Roman" w:hAnsi="Times New Roman" w:cs="Times New Roman"/>
          <w:sz w:val="28"/>
          <w:szCs w:val="28"/>
        </w:rPr>
        <w:t xml:space="preserve">» </w:t>
      </w:r>
      <w:r w:rsidRPr="00E159D5">
        <w:rPr>
          <w:rStyle w:val="41"/>
          <w:rFonts w:ascii="Times New Roman" w:hAnsi="Times New Roman" w:cs="Times New Roman"/>
          <w:sz w:val="28"/>
          <w:szCs w:val="28"/>
        </w:rPr>
        <w:t>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</w:p>
    <w:p w:rsidR="00D228E0" w:rsidRPr="00E159D5" w:rsidRDefault="00D228E0" w:rsidP="00D22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Протокол</w:t>
      </w:r>
      <w:r w:rsidRPr="00E159D5">
        <w:rPr>
          <w:rStyle w:val="49pt0pt"/>
          <w:rFonts w:ascii="Times New Roman" w:hAnsi="Times New Roman" w:cs="Times New Roman"/>
          <w:sz w:val="28"/>
          <w:szCs w:val="28"/>
        </w:rPr>
        <w:t xml:space="preserve"> № </w:t>
      </w:r>
      <w:r w:rsidRPr="00E159D5">
        <w:rPr>
          <w:rStyle w:val="41"/>
          <w:rFonts w:ascii="Times New Roman" w:hAnsi="Times New Roman" w:cs="Times New Roman"/>
          <w:sz w:val="28"/>
          <w:szCs w:val="28"/>
        </w:rPr>
        <w:t>3 от 21 июля 2015 г.</w:t>
      </w:r>
    </w:p>
    <w:p w:rsidR="00D228E0" w:rsidRPr="00E159D5" w:rsidRDefault="00D228E0" w:rsidP="00D22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Регистрационный номер рецензии 372 от 23 июля 2015 г. ФГАУ «ФИРО»</w:t>
      </w:r>
    </w:p>
    <w:p w:rsidR="00D228E0" w:rsidRPr="00E159D5" w:rsidRDefault="00D228E0" w:rsidP="00270C0A">
      <w:pPr>
        <w:pStyle w:val="3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70C0A" w:rsidRPr="00E159D5" w:rsidRDefault="00270C0A" w:rsidP="00270C0A">
      <w:pPr>
        <w:pStyle w:val="3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1.2. Место дисциплины в структуре основной профессиональной образовательной программы </w:t>
      </w:r>
    </w:p>
    <w:p w:rsidR="00D228E0" w:rsidRPr="00E159D5" w:rsidRDefault="00D228E0" w:rsidP="00D228E0">
      <w:pPr>
        <w:pStyle w:val="3"/>
        <w:shd w:val="clear" w:color="auto" w:fill="auto"/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lastRenderedPageBreak/>
        <w:t xml:space="preserve">Учебная дисциплина «Биология» является учебным предметом по выбору из обязательной предметной области «Естественные </w:t>
      </w:r>
      <w:r w:rsidR="00E159D5">
        <w:rPr>
          <w:rStyle w:val="13"/>
          <w:rFonts w:ascii="Times New Roman" w:hAnsi="Times New Roman" w:cs="Times New Roman"/>
          <w:sz w:val="28"/>
          <w:szCs w:val="28"/>
        </w:rPr>
        <w:t>науки» ФГОС среднего общего об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разования.</w:t>
      </w:r>
    </w:p>
    <w:p w:rsidR="00D228E0" w:rsidRPr="00E159D5" w:rsidRDefault="00D228E0" w:rsidP="00D228E0">
      <w:pPr>
        <w:pStyle w:val="3"/>
        <w:shd w:val="clear" w:color="auto" w:fill="auto"/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организациях,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реализующих образова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тельную программу среднего общего образования в пределах освоения ОПОП СПО на базе основного общего образования, </w:t>
      </w:r>
      <w:r w:rsidRPr="00E159D5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«Биология» </w:t>
      </w:r>
      <w:r w:rsidRPr="00E159D5">
        <w:rPr>
          <w:rFonts w:ascii="Times New Roman" w:hAnsi="Times New Roman" w:cs="Times New Roman"/>
          <w:sz w:val="28"/>
          <w:szCs w:val="28"/>
        </w:rPr>
        <w:t xml:space="preserve">изучается в общеобразовательном цикле учебного плана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ОПОП СПО </w:t>
      </w:r>
      <w:r w:rsidRPr="00E159D5">
        <w:rPr>
          <w:rFonts w:ascii="Times New Roman" w:hAnsi="Times New Roman" w:cs="Times New Roman"/>
          <w:sz w:val="28"/>
          <w:szCs w:val="28"/>
        </w:rPr>
        <w:t>на базе основного общего образования с получением среднего общего образования (ППКРС, ППССЗ).</w:t>
      </w:r>
    </w:p>
    <w:p w:rsidR="00D228E0" w:rsidRPr="00E159D5" w:rsidRDefault="00D228E0" w:rsidP="00D228E0">
      <w:pPr>
        <w:pStyle w:val="3"/>
        <w:shd w:val="clear" w:color="auto" w:fill="auto"/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В учебных планах </w:t>
      </w:r>
      <w:r w:rsidRPr="00E159D5">
        <w:rPr>
          <w:rFonts w:ascii="Times New Roman" w:hAnsi="Times New Roman" w:cs="Times New Roman"/>
          <w:sz w:val="28"/>
          <w:szCs w:val="28"/>
        </w:rPr>
        <w:t xml:space="preserve">ППКРС, ППССЗ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место учебной дисциплины «Биология»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270C0A" w:rsidRPr="00E159D5" w:rsidRDefault="00270C0A" w:rsidP="0085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C0A" w:rsidRPr="00E159D5" w:rsidRDefault="00270C0A" w:rsidP="00270C0A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E159D5">
        <w:rPr>
          <w:rFonts w:ascii="Times New Roman" w:hAnsi="Times New Roman" w:cs="Times New Roman"/>
          <w:b/>
          <w:bCs/>
          <w:sz w:val="28"/>
          <w:szCs w:val="28"/>
        </w:rPr>
        <w:t>освоения учебной дисциплины:</w:t>
      </w:r>
    </w:p>
    <w:p w:rsidR="00B429AE" w:rsidRPr="00E159D5" w:rsidRDefault="00B429AE" w:rsidP="0085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Содержание программы «Биология» направлено на достижение следующих целей:</w:t>
      </w:r>
    </w:p>
    <w:p w:rsidR="00B429AE" w:rsidRPr="00E159D5" w:rsidRDefault="00B429AE" w:rsidP="0085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B429AE" w:rsidRPr="00E159D5" w:rsidRDefault="00B429AE" w:rsidP="0085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овладение умениями логически мыслить, обосновывать место и роль биоло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 xml:space="preserve"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естественных и антропогенных изменений; находить и анализировать информацию о живых объектах;</w:t>
      </w:r>
    </w:p>
    <w:p w:rsidR="00B429AE" w:rsidRPr="00E159D5" w:rsidRDefault="00B429AE" w:rsidP="0085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развитие познавательных интересов, интеллектуальных и творческих способ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B429AE" w:rsidRPr="00E159D5" w:rsidRDefault="00B429AE" w:rsidP="0085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B429AE" w:rsidRPr="00E159D5" w:rsidRDefault="00B429AE" w:rsidP="0085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Результаты освоения учебной дисциплины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Освоение содержания учебной дисциплины ОУДБ.09 Биология обеспечивает достижение студентами следующих результатов: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личностных: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чувства гордости и уважения к истории и достижениям отечественной биологической науки; представления о целостной естественно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>научной картине мира;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- 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готовность использовать основные методы защиты от возможных последствий аварий, катастроф, стихийных бедствий;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готовность к оказанию первой помощи при травмах, простудных и других заболеваниях, отравлениях пищевыми продуктами;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метапредметных: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color w:val="auto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-повышение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</w:t>
      </w: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сущности и происхождении жизни, человека) в ходе работы с различными источниками информации;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применять биологические и экологические знания для анализа прикладных проблем хозяйственной деятельности;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pt"/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предметных</w:t>
      </w:r>
      <w:r w:rsidRPr="00E159D5">
        <w:rPr>
          <w:rStyle w:val="100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lastRenderedPageBreak/>
        <w:t>-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умений объяснять результаты биологических экспериментов, решать элементарные биологические задачи;</w:t>
      </w:r>
    </w:p>
    <w:p w:rsidR="00D228E0" w:rsidRPr="00E159D5" w:rsidRDefault="00D228E0" w:rsidP="00D2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color w:val="auto"/>
          <w:sz w:val="28"/>
          <w:szCs w:val="28"/>
        </w:rPr>
        <w:t>- 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D228E0" w:rsidRPr="00E159D5" w:rsidRDefault="00D228E0" w:rsidP="00D228E0">
      <w:pPr>
        <w:pStyle w:val="ListParagraph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D228E0" w:rsidRPr="00E159D5" w:rsidRDefault="00D228E0" w:rsidP="00D228E0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>ОК1. Понимать сущность и социальную значимость будущей профессии,  проявлять к ней устойчивый интерес</w:t>
      </w:r>
    </w:p>
    <w:p w:rsidR="00D228E0" w:rsidRPr="00E159D5" w:rsidRDefault="00D228E0" w:rsidP="00D228E0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>ОК2. Организовывать собственную деятельность, исходя из цели и способов ее достижения, определенных руководителем..</w:t>
      </w:r>
    </w:p>
    <w:p w:rsidR="00D228E0" w:rsidRPr="00E159D5" w:rsidRDefault="00D228E0" w:rsidP="00D228E0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>ОК3.Анализировать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228E0" w:rsidRPr="00E159D5" w:rsidRDefault="00D228E0" w:rsidP="00D228E0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>ОК4. осуществлять поиск информации, необходимой для эффективного выполнения профессиональных задач.</w:t>
      </w:r>
    </w:p>
    <w:p w:rsidR="00D228E0" w:rsidRPr="00E159D5" w:rsidRDefault="00D228E0" w:rsidP="00D228E0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 xml:space="preserve">Ок5.Использовать информационно-коммутативные технологии в профессиональной деятельности </w:t>
      </w:r>
    </w:p>
    <w:p w:rsidR="00D228E0" w:rsidRPr="00E159D5" w:rsidRDefault="00D228E0" w:rsidP="00D228E0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>Ок6. работать в команде, эффективно общаться с коллегами, руководством</w:t>
      </w:r>
    </w:p>
    <w:p w:rsidR="00EF22E9" w:rsidRPr="00E159D5" w:rsidRDefault="00D228E0" w:rsidP="00EF22E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 xml:space="preserve">ОК7.исполнятьвоинскую обязанность втом числе с применением полученных </w:t>
      </w:r>
    </w:p>
    <w:p w:rsidR="00EF22E9" w:rsidRPr="00E159D5" w:rsidRDefault="00EF22E9" w:rsidP="000674E3">
      <w:pPr>
        <w:pStyle w:val="ListParagraph1"/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22E9" w:rsidRPr="00E159D5" w:rsidRDefault="00EF22E9" w:rsidP="00EF22E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lastRenderedPageBreak/>
        <w:t>1</w:t>
      </w:r>
      <w:r w:rsidRPr="00E159D5">
        <w:rPr>
          <w:rFonts w:ascii="Times New Roman" w:hAnsi="Times New Roman"/>
          <w:b/>
          <w:sz w:val="28"/>
          <w:szCs w:val="28"/>
        </w:rPr>
        <w:t>.4. Количество часов на освоение программы дисциплины:</w:t>
      </w:r>
    </w:p>
    <w:p w:rsidR="00853B31" w:rsidRPr="00E159D5" w:rsidRDefault="00EF22E9" w:rsidP="00EF22E9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максимальной учебной нагрузки студентов 61</w:t>
      </w:r>
      <w:r w:rsidRPr="00E159D5">
        <w:rPr>
          <w:rFonts w:ascii="Times New Roman" w:hAnsi="Times New Roman" w:cs="Times New Roman"/>
          <w:b/>
          <w:sz w:val="28"/>
          <w:szCs w:val="28"/>
        </w:rPr>
        <w:t xml:space="preserve"> час,</w:t>
      </w:r>
      <w:r w:rsidRPr="00E159D5">
        <w:rPr>
          <w:rFonts w:ascii="Times New Roman" w:hAnsi="Times New Roman" w:cs="Times New Roman"/>
          <w:sz w:val="28"/>
          <w:szCs w:val="28"/>
        </w:rPr>
        <w:t xml:space="preserve"> том числе обязательной аудиторной учебной нагрузки студентов</w:t>
      </w:r>
      <w:r w:rsidR="00A82CFD">
        <w:rPr>
          <w:rFonts w:ascii="Times New Roman" w:hAnsi="Times New Roman" w:cs="Times New Roman"/>
          <w:sz w:val="28"/>
          <w:szCs w:val="28"/>
        </w:rPr>
        <w:t xml:space="preserve"> </w:t>
      </w:r>
      <w:r w:rsidRPr="00E159D5">
        <w:rPr>
          <w:rFonts w:ascii="Times New Roman" w:hAnsi="Times New Roman" w:cs="Times New Roman"/>
          <w:sz w:val="28"/>
          <w:szCs w:val="28"/>
        </w:rPr>
        <w:t>41 час, самостоятельной работы студентов 19часов.</w:t>
      </w:r>
    </w:p>
    <w:p w:rsidR="00EF22E9" w:rsidRPr="00E159D5" w:rsidRDefault="00EF22E9" w:rsidP="00EF22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2E9" w:rsidRPr="00E159D5" w:rsidRDefault="00EF22E9" w:rsidP="00A82C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59D5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2. </w:t>
      </w:r>
      <w:r w:rsidRPr="00A82CFD">
        <w:rPr>
          <w:rFonts w:ascii="Times New Roman" w:hAnsi="Times New Roman" w:cs="Times New Roman"/>
          <w:b/>
          <w:bCs/>
          <w:spacing w:val="-10"/>
          <w:sz w:val="28"/>
          <w:szCs w:val="28"/>
        </w:rPr>
        <w:t>СТРУКТУРА И СОДЕРЖАНИЕ УЧЕБНОЙ ДИСЦИПЛИНЫ</w:t>
      </w:r>
    </w:p>
    <w:p w:rsidR="00EF22E9" w:rsidRPr="00E159D5" w:rsidRDefault="00EF22E9" w:rsidP="00A82CFD">
      <w:pPr>
        <w:shd w:val="clear" w:color="auto" w:fill="FFFFFF"/>
        <w:spacing w:after="0" w:line="360" w:lineRule="auto"/>
        <w:ind w:firstLine="660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6"/>
          <w:sz w:val="28"/>
          <w:szCs w:val="28"/>
        </w:rPr>
        <w:t>2.1. Объем учебной дисциплины и виды учебной работы</w:t>
      </w:r>
    </w:p>
    <w:p w:rsidR="00EF22E9" w:rsidRPr="00E159D5" w:rsidRDefault="00EF22E9" w:rsidP="00EF22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460" w:type="dxa"/>
        <w:tblInd w:w="108" w:type="dxa"/>
        <w:tblLook w:val="04A0"/>
      </w:tblPr>
      <w:tblGrid>
        <w:gridCol w:w="7088"/>
        <w:gridCol w:w="2372"/>
      </w:tblGrid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Объём учебных часов</w:t>
            </w:r>
          </w:p>
        </w:tc>
      </w:tr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 (всего)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В том числе :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E9" w:rsidRPr="00E159D5" w:rsidTr="00EF22E9">
        <w:tc>
          <w:tcPr>
            <w:tcW w:w="7088" w:type="dxa"/>
          </w:tcPr>
          <w:p w:rsidR="00EF22E9" w:rsidRPr="00E159D5" w:rsidRDefault="00EF22E9" w:rsidP="00EF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</w:p>
        </w:tc>
        <w:tc>
          <w:tcPr>
            <w:tcW w:w="2372" w:type="dxa"/>
          </w:tcPr>
          <w:p w:rsidR="00EF22E9" w:rsidRPr="00E159D5" w:rsidRDefault="00EF22E9" w:rsidP="00EF22E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F22E9" w:rsidRPr="00E159D5" w:rsidTr="00EF22E9">
        <w:tc>
          <w:tcPr>
            <w:tcW w:w="9460" w:type="dxa"/>
            <w:gridSpan w:val="2"/>
          </w:tcPr>
          <w:p w:rsidR="00EF22E9" w:rsidRPr="00E159D5" w:rsidRDefault="00EF22E9" w:rsidP="00EF22E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 аттестация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</w:tr>
    </w:tbl>
    <w:p w:rsidR="00EF22E9" w:rsidRPr="00E159D5" w:rsidRDefault="00EF22E9" w:rsidP="00EF22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sectPr w:rsidR="008F0B28" w:rsidRPr="00E159D5" w:rsidSect="00F642B4">
          <w:pgSz w:w="11906" w:h="16838"/>
          <w:pgMar w:top="1134" w:right="850" w:bottom="1134" w:left="1560" w:header="708" w:footer="294" w:gutter="0"/>
          <w:pgNumType w:start="2"/>
          <w:cols w:space="708"/>
          <w:docGrid w:linePitch="360"/>
        </w:sectPr>
      </w:pPr>
    </w:p>
    <w:p w:rsidR="008F0B28" w:rsidRPr="0068435B" w:rsidRDefault="008F0B28" w:rsidP="00EF22E9">
      <w:pPr>
        <w:pStyle w:val="4"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 w:rsidRPr="00E159D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2.2.Тематический план и содержание учебной дисциплины</w:t>
      </w:r>
    </w:p>
    <w:p w:rsidR="008F0B28" w:rsidRPr="00A82CFD" w:rsidRDefault="008F0B28" w:rsidP="008F0B28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2CFD">
        <w:rPr>
          <w:rFonts w:ascii="Times New Roman" w:hAnsi="Times New Roman" w:cs="Times New Roman"/>
          <w:color w:val="auto"/>
          <w:sz w:val="28"/>
          <w:szCs w:val="28"/>
        </w:rPr>
        <w:t>ТЕМАТИЧЕСКИЙ ПЛАН</w:t>
      </w:r>
    </w:p>
    <w:tbl>
      <w:tblPr>
        <w:tblStyle w:val="11"/>
        <w:tblW w:w="14520" w:type="dxa"/>
        <w:tblInd w:w="108" w:type="dxa"/>
        <w:tblLayout w:type="fixed"/>
        <w:tblLook w:val="04A0"/>
      </w:tblPr>
      <w:tblGrid>
        <w:gridCol w:w="1659"/>
        <w:gridCol w:w="75"/>
        <w:gridCol w:w="143"/>
        <w:gridCol w:w="10739"/>
        <w:gridCol w:w="1276"/>
        <w:gridCol w:w="628"/>
      </w:tblGrid>
      <w:tr w:rsidR="008F0B28" w:rsidRPr="00A82CFD" w:rsidTr="008F0B28"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тем</w:t>
            </w:r>
          </w:p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tabs>
                <w:tab w:val="left" w:pos="10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студентов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Уровень усвоения</w:t>
            </w:r>
          </w:p>
        </w:tc>
      </w:tr>
      <w:tr w:rsidR="008F0B28" w:rsidRPr="00A82CFD" w:rsidTr="008F0B28">
        <w:trPr>
          <w:trHeight w:val="372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rPr>
          <w:trHeight w:val="18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Объект изучения биологии – живая природа.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Предмет изучения обобщающего курса «Биология», цели и задачи курса.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закономерностей возникновения, развития и существования жизни на Земле и современной ее организации.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поведения в природе, бережное отношение к биологическим объектам (растениям и животным и их сообществам) и их охрана.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597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Учение о клетке.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Клетка единица жизни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793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элементарная живая система и основная структурно-функциональная единица всех живых организмов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история изучения клетки.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74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391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84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Химический </w:t>
            </w: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состав клетки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организация клетки.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Органические и неорганические вещества клетки и живых организмов.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Белки, углеводы, липиды, нуклеиновые кислоты и их роль в клетке.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337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и функции клетки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8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клетки. .Прокариотические и эукариотические клетки. Цитоплазма и клеточная мембрана.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Органоиды клетки.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 в клетке: пластический и энергетический обмен.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Биосинтез белка.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2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3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7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Сообщение Биография М.Шлейден и  Т.Шванн.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Презентация : неорганические соединения клетки.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Презентация: органические соединения клетки. 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Изготовить модели ДНК. (проволоки, картона, скрепки)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671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2.Организм. Размножение и индивидуальное развитие организмов.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rPr>
          <w:trHeight w:val="129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Размножение-важнейшее свойство живых организмов.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163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Организм единое целое.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Жизненный цикл клетки. Митоз 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 и оплодотворение.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74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78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68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31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098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организма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Эмбриональный этап онтогенеза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стадии эмбрионального развития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человека.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349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7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31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11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работа с таблицами «Митоз» и «Мейоз».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2.Презентация: формы размножения», презентация «Здоровый образ жизни».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3.Сообщение: влияние алкоголя на организм.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4.Сообщение: влияние курения на организм.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генетики и селекции.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rPr>
          <w:trHeight w:val="267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закономерности наследственности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06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– наука о закономерностях наследственности и изменчивости организмов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Г. Мендель – основоположник генетики. Генетическая терминология и символика 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Моногибридное и дигибридное скрещивание.Законы генетики, установленные Г. Менделем.Хромосомная теория наследственности .Взаимодействие генов.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Генетика пола.Сцепленное с полом наследование 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41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3.2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закономерности изменчивости.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06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закономерности изменчивости.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Наследственная или генотипическая изменчивость .Мутации.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Модификационная изменчивость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человека, их причины и профилактика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6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79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56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323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Генетика –основа селекции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 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48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 – теоретическая основа селекции. Одомашнивание животных и выращивание культурных растений – начальные этапы селекции.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Учение Н.И. Вавилова о центрах многообразия и происхождения культурных растений. Основные достижения современной селекции культурных растений, домашних животных и микроорганизмов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306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Презентация: «Мутации».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Подобрать примеры модификаций из СМИ.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Сообщения: Биография Н.И. Вавилова; Биотехнология в медицине, сельском хозяйстве.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Доклад: Клонирование животных.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Карле Линней.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Кроссворд по основным понятиям темы.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4.Происхождение и развитие жизни на Земле. Эволюционное учение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rPr>
          <w:trHeight w:val="222"/>
        </w:trPr>
        <w:tc>
          <w:tcPr>
            <w:tcW w:w="18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Возникновение жизни на Земле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жизни на Земле. Гипотезы проис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302"/>
        </w:trPr>
        <w:tc>
          <w:tcPr>
            <w:tcW w:w="1877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4.2.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Развития эволюционных идей .движущие силы эволюции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99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эволюционных идей.движущие силы эволюции.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работ К.Линнея, Ж.Б.Ламарка в развитии эволюционных идей в биологии. Эволюционное учение Ч.Дарвина. Естественный отбор. Роль эволюционного учения в формировании современной естественно-научной картины мира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356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1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18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349"/>
        </w:trPr>
        <w:tc>
          <w:tcPr>
            <w:tcW w:w="1877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4.3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Микроэволюция.Макроэволюция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25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Микроэволюция.Макроэволюция.</w:t>
            </w:r>
          </w:p>
          <w:p w:rsidR="008F0B28" w:rsidRPr="00A82CFD" w:rsidRDefault="008F0B28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вида, его критерии. Популяция — структурная единица вида и эволюции. Движущие силы эволюции. Синтетическая теория эволюции. Микроэволюция. Современные представления о видообразовании (С.С.Четвериков, И.И.Шмальгаузен). Макроэволюция. Доказательства эволюции.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32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53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8F0B28" w:rsidRPr="00A82CFD" w:rsidRDefault="008F0B28" w:rsidP="00E159D5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 и исследования Ч. Дарвина (презентация)</w:t>
            </w:r>
          </w:p>
          <w:p w:rsidR="008F0B28" w:rsidRPr="00A82CFD" w:rsidRDefault="008F0B28" w:rsidP="00E159D5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гипотезы происхождения жизни.</w:t>
            </w:r>
          </w:p>
          <w:p w:rsidR="008F0B28" w:rsidRPr="00A82CFD" w:rsidRDefault="008F0B28" w:rsidP="00E159D5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человеческой деятельности на процессы эволюции видов.</w:t>
            </w:r>
          </w:p>
          <w:p w:rsidR="008F0B28" w:rsidRPr="00A82CFD" w:rsidRDefault="008F0B28" w:rsidP="00E159D5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«Система природы» К.Линнея и ее значение для развития биологии.</w:t>
            </w:r>
          </w:p>
          <w:p w:rsidR="008F0B28" w:rsidRPr="00A82CFD" w:rsidRDefault="008F0B28" w:rsidP="00E159D5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Эволюционные идеи Ж.Б.Ламарка и их значение для развития биологии.</w:t>
            </w:r>
          </w:p>
          <w:p w:rsidR="008F0B28" w:rsidRPr="00A82CFD" w:rsidRDefault="008F0B28" w:rsidP="00E159D5">
            <w:pPr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 по основным понятиям темы.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c>
          <w:tcPr>
            <w:tcW w:w="18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Происхождение человека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rPr>
          <w:trHeight w:val="70"/>
        </w:trPr>
        <w:tc>
          <w:tcPr>
            <w:tcW w:w="18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Антропогенез.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020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Антропогенез.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6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6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0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8F0B28" w:rsidRPr="00A82CFD" w:rsidRDefault="008F0B28" w:rsidP="00E159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65"/>
        </w:trPr>
        <w:tc>
          <w:tcPr>
            <w:tcW w:w="18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Человеческие расы  </w:t>
            </w: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569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Человеческие расы.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Родство и единство происхождения человеческих рас. Кри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тика расизма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0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364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50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 работа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561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1.Эволюция приматов и этапы эволюции человека (презентация)</w:t>
            </w:r>
          </w:p>
          <w:p w:rsidR="008F0B28" w:rsidRPr="00A82CFD" w:rsidRDefault="008F0B28" w:rsidP="00E159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овременный этап развития человечества. Человеческие расы. Опасность расизма.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Основы экологии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0B28" w:rsidRPr="00A82CFD" w:rsidTr="008F0B28">
        <w:trPr>
          <w:trHeight w:val="157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матерала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099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Экосистема </w:t>
            </w: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Экосистема</w:t>
            </w: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. Экология – наука о взаимоотношениях организмов между собой и окружающей средой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факторы, их значение в жизни организмов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.Видовая и пространственная структура экосистем 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Пищевые связи, круговорот веществ и превращение энергии в экосистемах.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Составление схем переноса веществ и энергии в экосистемах (пищевых цепей и сетей).Причины устойчивости и смены экосистем. Сукцессии .Сравнительная характеристика экосистем и агроэкосистем.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12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6.2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биосфере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749"/>
        </w:trPr>
        <w:tc>
          <w:tcPr>
            <w:tcW w:w="17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о биосфере</w:t>
            </w: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– глобальная экосистема. Учение В.И. Вернадского о биосфере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Роль живых организмов в биосфере. Биомасса.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Последствия деятельности человека в окружающей среде. Воздействие производственной деятельности в области своей будущей профессии на окружающую среду. Глобальные экологические проблемы и пути их решения Круговорота углерода (азота) в биосфере.Ноосфера .Выявление антропогенных изменений в экосистемах своей местности.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194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194"/>
        </w:trPr>
        <w:tc>
          <w:tcPr>
            <w:tcW w:w="17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1759"/>
        </w:trPr>
        <w:tc>
          <w:tcPr>
            <w:tcW w:w="17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  <w:p w:rsidR="008F0B28" w:rsidRPr="00A82CFD" w:rsidRDefault="008F0B28" w:rsidP="00E159D5">
            <w:pPr>
              <w:pStyle w:val="a6"/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Выявление антропогенных изменений в экосистемах своей местности.</w:t>
            </w:r>
          </w:p>
          <w:p w:rsidR="008F0B28" w:rsidRPr="00A82CFD" w:rsidRDefault="008F0B28" w:rsidP="00E159D5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Биоценозы (экосистемы) разного уровня и их соподчиненность в глобальной экосистеме – биосферы. </w:t>
            </w:r>
          </w:p>
          <w:p w:rsidR="008F0B28" w:rsidRPr="00A82CFD" w:rsidRDefault="008F0B28" w:rsidP="00E159D5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роль человека в биосфере</w:t>
            </w:r>
          </w:p>
          <w:p w:rsidR="008F0B28" w:rsidRPr="00A82CFD" w:rsidRDefault="008F0B28" w:rsidP="00E159D5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экологические проблемы и пути их решения( презентация)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B28" w:rsidRPr="00A82CFD" w:rsidTr="00F310BC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Бионика </w:t>
            </w:r>
          </w:p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B28" w:rsidRPr="00A82CFD" w:rsidRDefault="008F0B28" w:rsidP="00E15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0B28" w:rsidRPr="00A82CFD" w:rsidTr="008F0B28">
        <w:trPr>
          <w:trHeight w:val="351"/>
        </w:trPr>
        <w:tc>
          <w:tcPr>
            <w:tcW w:w="1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443"/>
        </w:trPr>
        <w:tc>
          <w:tcPr>
            <w:tcW w:w="16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Бионика как одно из направлений биологии и кибернетики, рассматривающее особенности морфо-физиологической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системами. </w:t>
            </w:r>
          </w:p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Принципы и примеры использования в хозяйственной деятельности людей морфофункциональных черт организации растений и животных.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58"/>
        </w:trPr>
        <w:tc>
          <w:tcPr>
            <w:tcW w:w="16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F310BC">
        <w:trPr>
          <w:trHeight w:val="275"/>
        </w:trPr>
        <w:tc>
          <w:tcPr>
            <w:tcW w:w="16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266"/>
        </w:trPr>
        <w:tc>
          <w:tcPr>
            <w:tcW w:w="16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B28" w:rsidRPr="00A82CFD" w:rsidRDefault="008F0B28" w:rsidP="00E15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A82CFD" w:rsidTr="008F0B28">
        <w:trPr>
          <w:trHeight w:val="443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A82CFD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8" w:rsidRPr="00E159D5" w:rsidTr="008F0B28">
        <w:trPr>
          <w:trHeight w:val="296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B28" w:rsidRPr="00E159D5" w:rsidRDefault="008F0B28" w:rsidP="00E159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0B28" w:rsidRPr="00E159D5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41/19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0B28" w:rsidRPr="00E159D5" w:rsidRDefault="008F0B28" w:rsidP="00E15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10BC" w:rsidRPr="00E159D5" w:rsidRDefault="00F310BC" w:rsidP="00E159D5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310BC" w:rsidRPr="00E159D5" w:rsidRDefault="00F310BC" w:rsidP="00F310B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  <w:sectPr w:rsidR="00F310BC" w:rsidRPr="00E159D5" w:rsidSect="008F0B28">
          <w:pgSz w:w="16838" w:h="11906" w:orient="landscape"/>
          <w:pgMar w:top="851" w:right="1134" w:bottom="1559" w:left="1134" w:header="709" w:footer="295" w:gutter="0"/>
          <w:pgNumType w:start="2"/>
          <w:cols w:space="708"/>
          <w:docGrid w:linePitch="360"/>
        </w:sectPr>
      </w:pPr>
    </w:p>
    <w:p w:rsidR="00F310BC" w:rsidRPr="00E159D5" w:rsidRDefault="00F310BC" w:rsidP="00E159D5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>3. УСЛОВИЯ РЕАЛИЗАЦИИ ПРОГРАММЫ ДИСЦИПЛИНЫ</w:t>
      </w:r>
    </w:p>
    <w:p w:rsidR="00F310BC" w:rsidRPr="00A82CFD" w:rsidRDefault="00F310BC" w:rsidP="00A82CFD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A82CFD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</w:p>
    <w:p w:rsidR="00F310BC" w:rsidRPr="00A82CFD" w:rsidRDefault="00F310BC" w:rsidP="00A82C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F310BC" w:rsidRPr="00A82CFD" w:rsidRDefault="00F310BC" w:rsidP="00A82C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Реализация программы дисциплины требует наличия учебного кабинета биологии </w:t>
      </w:r>
      <w:r w:rsidRPr="00A82CFD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F310BC" w:rsidRPr="00A82CFD" w:rsidRDefault="00F310BC" w:rsidP="00A82CFD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посадочные места по количеству обучающихся;</w:t>
      </w:r>
    </w:p>
    <w:p w:rsidR="00F310BC" w:rsidRPr="00A82CFD" w:rsidRDefault="00F310BC" w:rsidP="00A82CFD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рабочее место преподавателя;</w:t>
      </w:r>
    </w:p>
    <w:p w:rsidR="00F310BC" w:rsidRPr="00A82CFD" w:rsidRDefault="00F310BC" w:rsidP="00A82CFD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учебный комплект пособий «Биология»</w:t>
      </w:r>
    </w:p>
    <w:p w:rsidR="00F310BC" w:rsidRPr="00A82CFD" w:rsidRDefault="00F310BC" w:rsidP="00A82CFD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учебно-методический комплект.</w:t>
      </w:r>
    </w:p>
    <w:p w:rsidR="00F310BC" w:rsidRPr="00A82CFD" w:rsidRDefault="00F310BC" w:rsidP="00A82C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0BC" w:rsidRPr="00A82CFD" w:rsidRDefault="00F310BC" w:rsidP="00A82C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A82CF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F310BC" w:rsidRPr="00A82CFD" w:rsidRDefault="00F310BC" w:rsidP="00A82C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источники для обучающихся:</w:t>
      </w:r>
    </w:p>
    <w:p w:rsidR="00F310BC" w:rsidRPr="00A82CFD" w:rsidRDefault="00F310BC" w:rsidP="00A82CFD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В.И Сивоглазов, И.Б. Агафонова, Е.Т. Захарова «Общая биология» 10-11 класс Дрофа,2015г</w:t>
      </w:r>
    </w:p>
    <w:p w:rsidR="00F310BC" w:rsidRPr="00A82CFD" w:rsidRDefault="00F310BC" w:rsidP="00A82CFD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Рязанова А.П. Общая биология. Учеб. пособие для СПО. - М., 2015.</w:t>
      </w:r>
    </w:p>
    <w:p w:rsidR="00F310BC" w:rsidRPr="00A82CFD" w:rsidRDefault="00F310BC" w:rsidP="00A82CFD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2CFD">
        <w:rPr>
          <w:rFonts w:ascii="Times New Roman" w:hAnsi="Times New Roman" w:cs="Times New Roman"/>
          <w:spacing w:val="-25"/>
          <w:sz w:val="28"/>
          <w:szCs w:val="28"/>
        </w:rPr>
        <w:t>Беляева Д.К. Дымшиц Г. М. Общая биология 10-11 класс , М: Просвещение, 2015г.</w:t>
      </w:r>
    </w:p>
    <w:p w:rsidR="00F310BC" w:rsidRPr="00A82CFD" w:rsidRDefault="00F310BC" w:rsidP="00A82C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источники для преподавателей:</w:t>
      </w:r>
    </w:p>
    <w:p w:rsidR="00F310BC" w:rsidRPr="00A82CFD" w:rsidRDefault="00F310BC" w:rsidP="00A82CFD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 А.Г., Фадеева Е.О. Общая биология.      - М., 2016.</w:t>
      </w:r>
    </w:p>
    <w:p w:rsidR="00F310BC" w:rsidRPr="00A82CFD" w:rsidRDefault="00F310BC" w:rsidP="00A82CFD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Беляев Д.К., Дымшиц Г.М., Рувимский А.О. Общая биология. - М., 2015.</w:t>
      </w:r>
    </w:p>
    <w:p w:rsidR="00F310BC" w:rsidRPr="00A82CFD" w:rsidRDefault="00F310BC" w:rsidP="00A82CFD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pacing w:val="-14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Захаров В.Б., Мамонтов СТ., Сивоглазов В.И. Биология. Общие закономерности. - М., 2016.</w:t>
      </w:r>
    </w:p>
    <w:p w:rsidR="00F310BC" w:rsidRPr="00A82CFD" w:rsidRDefault="00F310BC" w:rsidP="00A82CFD">
      <w:pPr>
        <w:pStyle w:val="c3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82CFD">
        <w:rPr>
          <w:rStyle w:val="c14"/>
          <w:b/>
          <w:bCs/>
          <w:sz w:val="28"/>
          <w:szCs w:val="28"/>
        </w:rPr>
        <w:t>Интернет-ресурсы И-Р:</w:t>
      </w:r>
    </w:p>
    <w:p w:rsidR="00F310BC" w:rsidRPr="00A82CFD" w:rsidRDefault="00F310BC" w:rsidP="00A82CFD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0"/>
          <w:rFonts w:eastAsiaTheme="minorEastAsia"/>
          <w:sz w:val="28"/>
          <w:szCs w:val="28"/>
        </w:rPr>
      </w:pPr>
      <w:r w:rsidRPr="00A82CFD">
        <w:rPr>
          <w:sz w:val="28"/>
          <w:szCs w:val="28"/>
        </w:rPr>
        <w:t>ДИ 4</w:t>
      </w:r>
      <w:hyperlink r:id="rId10" w:history="1">
        <w:r w:rsidRPr="00A82CFD">
          <w:rPr>
            <w:rStyle w:val="a4"/>
            <w:color w:val="auto"/>
            <w:sz w:val="28"/>
            <w:szCs w:val="28"/>
            <w:u w:val="none"/>
          </w:rPr>
          <w:t>www.bio.1september.ru</w:t>
        </w:r>
      </w:hyperlink>
    </w:p>
    <w:p w:rsidR="00F310BC" w:rsidRPr="00A82CFD" w:rsidRDefault="00F310BC" w:rsidP="00A82CFD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38"/>
          <w:sz w:val="28"/>
          <w:szCs w:val="28"/>
        </w:rPr>
      </w:pPr>
      <w:r w:rsidRPr="00A82CFD">
        <w:rPr>
          <w:rStyle w:val="c38"/>
          <w:sz w:val="28"/>
          <w:szCs w:val="28"/>
        </w:rPr>
        <w:t xml:space="preserve">ИР –2    </w:t>
      </w:r>
      <w:hyperlink r:id="rId11" w:history="1">
        <w:r w:rsidRPr="00A82CFD">
          <w:rPr>
            <w:rStyle w:val="a4"/>
            <w:color w:val="auto"/>
            <w:sz w:val="28"/>
            <w:szCs w:val="28"/>
            <w:u w:val="none"/>
          </w:rPr>
          <w:t>www.bio.nature.ru</w:t>
        </w:r>
      </w:hyperlink>
    </w:p>
    <w:p w:rsidR="00F310BC" w:rsidRPr="00A82CFD" w:rsidRDefault="00F310BC" w:rsidP="00A82CFD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38"/>
          <w:sz w:val="28"/>
          <w:szCs w:val="28"/>
        </w:rPr>
      </w:pPr>
      <w:r w:rsidRPr="00A82CFD">
        <w:rPr>
          <w:rStyle w:val="c38"/>
          <w:sz w:val="28"/>
          <w:szCs w:val="28"/>
        </w:rPr>
        <w:t xml:space="preserve"> ИР -3          </w:t>
      </w:r>
      <w:hyperlink r:id="rId12" w:history="1">
        <w:r w:rsidRPr="00A82CFD">
          <w:rPr>
            <w:rStyle w:val="a4"/>
            <w:color w:val="auto"/>
            <w:sz w:val="28"/>
            <w:szCs w:val="28"/>
            <w:u w:val="none"/>
          </w:rPr>
          <w:t>www.edios.ru</w:t>
        </w:r>
      </w:hyperlink>
    </w:p>
    <w:p w:rsidR="00F310BC" w:rsidRPr="00A82CFD" w:rsidRDefault="00F310BC" w:rsidP="00A82CFD">
      <w:pPr>
        <w:pStyle w:val="c3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2CFD">
        <w:rPr>
          <w:rStyle w:val="c38"/>
          <w:sz w:val="28"/>
          <w:szCs w:val="28"/>
        </w:rPr>
        <w:t xml:space="preserve"> ИР - 4   </w:t>
      </w:r>
      <w:hyperlink r:id="rId13" w:history="1">
        <w:r w:rsidRPr="00A82CFD">
          <w:rPr>
            <w:rStyle w:val="a4"/>
            <w:color w:val="auto"/>
            <w:sz w:val="28"/>
            <w:szCs w:val="28"/>
            <w:u w:val="none"/>
          </w:rPr>
          <w:t>www.km.ru/educftion</w:t>
        </w:r>
      </w:hyperlink>
    </w:p>
    <w:p w:rsidR="00F310BC" w:rsidRPr="00E159D5" w:rsidRDefault="00F310BC" w:rsidP="00F310BC">
      <w:pPr>
        <w:widowControl w:val="0"/>
        <w:shd w:val="clear" w:color="auto" w:fill="FFFFFF"/>
        <w:autoSpaceDE w:val="0"/>
        <w:autoSpaceDN w:val="0"/>
        <w:adjustRightInd w:val="0"/>
        <w:spacing w:before="3274" w:after="0" w:line="240" w:lineRule="auto"/>
        <w:ind w:left="426" w:right="10" w:firstLine="567"/>
        <w:jc w:val="right"/>
        <w:rPr>
          <w:rFonts w:ascii="Times New Roman" w:hAnsi="Times New Roman" w:cs="Times New Roman"/>
          <w:sz w:val="28"/>
          <w:szCs w:val="28"/>
        </w:rPr>
        <w:sectPr w:rsidR="00F310BC" w:rsidRPr="00E159D5">
          <w:pgSz w:w="11909" w:h="16834"/>
          <w:pgMar w:top="1054" w:right="850" w:bottom="360" w:left="1704" w:header="720" w:footer="720" w:gutter="0"/>
          <w:cols w:space="60"/>
          <w:noEndnote/>
        </w:sectPr>
      </w:pPr>
    </w:p>
    <w:p w:rsidR="00F310BC" w:rsidRPr="00E159D5" w:rsidRDefault="00F310BC" w:rsidP="00A82CFD">
      <w:pPr>
        <w:pStyle w:val="a6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КОНТРОЛЬ И ОЦЕНКА РЕЗУЛЬТАТОВ ОСВОЕНИЯ ДИСЦИПЛИНЫ</w:t>
      </w:r>
    </w:p>
    <w:p w:rsidR="00F310BC" w:rsidRPr="00E159D5" w:rsidRDefault="00F310BC" w:rsidP="00F310BC">
      <w:pPr>
        <w:pStyle w:val="a6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Контроль и оценка результатов освоения дисциплины</w:t>
      </w:r>
    </w:p>
    <w:p w:rsidR="00F310BC" w:rsidRPr="00E159D5" w:rsidRDefault="00F310BC" w:rsidP="00F310BC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3"/>
        <w:tblW w:w="9460" w:type="dxa"/>
        <w:tblInd w:w="108" w:type="dxa"/>
        <w:tblLook w:val="04A0"/>
      </w:tblPr>
      <w:tblGrid>
        <w:gridCol w:w="6521"/>
        <w:gridCol w:w="2939"/>
      </w:tblGrid>
      <w:tr w:rsidR="00F310BC" w:rsidRPr="00E159D5" w:rsidTr="00F310BC">
        <w:trPr>
          <w:trHeight w:val="402"/>
        </w:trPr>
        <w:tc>
          <w:tcPr>
            <w:tcW w:w="6521" w:type="dxa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955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  <w:r w:rsidRPr="00E159D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939" w:type="dxa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310BC" w:rsidRPr="00E159D5" w:rsidTr="00F310BC">
        <w:trPr>
          <w:trHeight w:val="402"/>
        </w:trPr>
        <w:tc>
          <w:tcPr>
            <w:tcW w:w="6521" w:type="dxa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«Учение о клетке»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знание   основных   положений  клеточной  теории, строение    и    функционирование    клетки,    обмен веществ     и     превращение    энергии     в     клетке,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цикл клетки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объяснять строение и функции клетки, обмен веществ и превращение энергии в клетке: пластический и энергетический обмен</w:t>
            </w:r>
          </w:p>
        </w:tc>
        <w:tc>
          <w:tcPr>
            <w:tcW w:w="2939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F310BC" w:rsidRPr="00E159D5" w:rsidTr="00F310BC">
        <w:trPr>
          <w:trHeight w:val="402"/>
        </w:trPr>
        <w:tc>
          <w:tcPr>
            <w:tcW w:w="6521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Тема.          «Организм,          размножение          и индивидуальное развитие организмов»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знание важнейших  свойств  живых  организмов;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сущность    полового    и    бесполого   размножения;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оплодотворение;  причины  нарушения  в  развитии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организмов; индивидуальное развитие человека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умение   объяснять  родство  живых   организмов,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отрицательное      влияние      алкоголя,      никотина,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наркотических     веществ     на     эмбрональное     и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 человека, причины и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факторы эволюции</w:t>
            </w:r>
          </w:p>
        </w:tc>
        <w:tc>
          <w:tcPr>
            <w:tcW w:w="2939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310BC" w:rsidRPr="00E159D5" w:rsidTr="00F310BC">
        <w:trPr>
          <w:trHeight w:val="428"/>
        </w:trPr>
        <w:tc>
          <w:tcPr>
            <w:tcW w:w="6521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Тема. «Основы генетики и селекции»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знание генетической терминологии и символики;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наследствен-ности и изменчивости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организмов;  законов  генетики,  установленные  Г.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Менделем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знание основных методов селекции: гибридизации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и искусственный отбор; достижения современной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селекции      культурных      растений,       домашних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животных, микроорганизмов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-умение объяснять законы генетики, хромосомную теорию наследственности, Тестирование.наследственные болезни человека,   их   причины   и   профилактика,   основы селекции</w:t>
            </w:r>
          </w:p>
        </w:tc>
        <w:tc>
          <w:tcPr>
            <w:tcW w:w="2939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310BC" w:rsidRPr="00E159D5" w:rsidTr="00F310BC">
        <w:trPr>
          <w:trHeight w:val="428"/>
        </w:trPr>
        <w:tc>
          <w:tcPr>
            <w:tcW w:w="6521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Тема. «Эволюционное учение»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знание    о    роли    эволюционного    учения    в формировании   современной   естественно-научной картины    мира;    современные    представления    о видообразовании;      биологический     прогресс     и биологический регресс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 умение объяснять роль эволюционного учения в формировании    современной    естественнонаучной картины    мира,    современные    представления    о видообразовании,     причины    вымирания     видов, основные направления эволюционного прогресса</w:t>
            </w:r>
          </w:p>
        </w:tc>
        <w:tc>
          <w:tcPr>
            <w:tcW w:w="2939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tbl>
      <w:tblPr>
        <w:tblpPr w:leftFromText="180" w:rightFromText="180" w:vertAnchor="text" w:horzAnchor="margin" w:tblpY="-370"/>
        <w:tblW w:w="94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40"/>
        <w:gridCol w:w="3840"/>
      </w:tblGrid>
      <w:tr w:rsidR="00F310BC" w:rsidRPr="00E159D5" w:rsidTr="00B06DC2">
        <w:trPr>
          <w:trHeight w:hRule="exact" w:val="2501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Тема. «История развития жизни на Земле»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истории   развития   органического   мира; 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гипотезы   происхождения   жизни;   доказательства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родства человека с млекопитающими животными; эволюции человека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умение     объяснять     современные     гипотезы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происхождения   человека,    причины    и    факторы эволюции     человека,     единство     происхождения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 рас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310BC" w:rsidRPr="00E159D5" w:rsidTr="00B06DC2">
        <w:trPr>
          <w:trHeight w:hRule="exact" w:val="4152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«Основы экологии»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59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знание    сущности    биологических    процессов:</w:t>
            </w:r>
            <w:r w:rsidRPr="00E159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   веществ,    превращение    энергии    в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экосистемах,        биосфере,        пищевые        связи;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межвидовые     взаимоотношения     в     экосистеме: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конкуренция,  симбиоз, хищничество,  паразитизм;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причин устойчивости и смены экосистем;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знание глобальных экологических проблем и пути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    объяснять     влияние     экологических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факторов на живые организмы, влияние мутагенов на растения, животных и человека, взаимосвязи и взаимодействия организмов с окружающей средой, изменяемость    видов,     нарушения     в    развитии организмов, мутации, развитие и смена экоситем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F310BC" w:rsidRPr="00E159D5" w:rsidTr="00B06DC2">
        <w:trPr>
          <w:trHeight w:hRule="exact" w:val="3326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«Бионика»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направлений   биологии   и   кибернетики,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сущности     морфофизиологической     организации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живых    организмов    и    их    использования    для </w:t>
            </w:r>
            <w:r w:rsidRPr="00E159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создания    совершенных    технических    систем    и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 по аналогии с живыми системами</w:t>
            </w:r>
          </w:p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   описывать    особенности    видов    по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морфологическому            критерию,            выявлять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приспособление   организмов   к   среде   обитания, источники  и  наличие  мутагенов   в   окружающей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среде,   антропогенные   изменения   в   экосистемах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местности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0BC" w:rsidRPr="00E159D5" w:rsidRDefault="00F310BC" w:rsidP="00E159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</w:tr>
    </w:tbl>
    <w:p w:rsidR="00F310BC" w:rsidRPr="00E159D5" w:rsidRDefault="00F310BC" w:rsidP="00E159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10BC" w:rsidRPr="00E159D5" w:rsidRDefault="00F310BC" w:rsidP="00E159D5">
      <w:pPr>
        <w:pStyle w:val="a6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159D5">
        <w:rPr>
          <w:rFonts w:ascii="Times New Roman" w:hAnsi="Times New Roman" w:cs="Times New Roman"/>
          <w:b/>
          <w:bCs/>
          <w:sz w:val="28"/>
          <w:szCs w:val="24"/>
        </w:rPr>
        <w:t>Х</w:t>
      </w:r>
      <w:r w:rsidR="00E159D5" w:rsidRPr="00E159D5">
        <w:rPr>
          <w:rFonts w:ascii="Times New Roman" w:hAnsi="Times New Roman" w:cs="Times New Roman"/>
          <w:b/>
          <w:bCs/>
          <w:sz w:val="28"/>
          <w:szCs w:val="24"/>
        </w:rPr>
        <w:t xml:space="preserve">арактеристика основных видов учебной деятельности студентов </w:t>
      </w:r>
    </w:p>
    <w:tbl>
      <w:tblPr>
        <w:tblStyle w:val="a3"/>
        <w:tblW w:w="0" w:type="auto"/>
        <w:jc w:val="center"/>
        <w:tblInd w:w="-79" w:type="dxa"/>
        <w:tblLook w:val="04A0"/>
      </w:tblPr>
      <w:tblGrid>
        <w:gridCol w:w="3445"/>
        <w:gridCol w:w="5972"/>
      </w:tblGrid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биологическими системами разного уровня: клеткой, организмом, популяцией, экосистемой, биосферой. Определение роли биологии в формировании современной естественно-научной картины мира и практической деятельности людей.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соблюдению правил поведения в природе, бережному отношению к биологическим объектам (растениям и животным и их сообществам) и их охране</w:t>
            </w:r>
          </w:p>
        </w:tc>
      </w:tr>
      <w:tr w:rsidR="00F310BC" w:rsidRPr="00E159D5" w:rsidTr="00E159D5">
        <w:trPr>
          <w:jc w:val="center"/>
        </w:trPr>
        <w:tc>
          <w:tcPr>
            <w:tcW w:w="9417" w:type="dxa"/>
            <w:gridSpan w:val="2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КЛЕТКЕ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Умение проводить сравнение химической организа</w:t>
            </w: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ции живых и неживых объектов.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Получение представления о роли органических и неорганических веществ в клетке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Обмен веществ и превращение энергии в клетке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строить схемы энергетического обмена и биосинтеза белка.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пространственной структуре белка, молекул ДНК и РНК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Жизненный цикл клетки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клеточной теорией строения организмов.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искать доказательства того, что клетка — элементарная живая система и основная структурно-функциональная единица всех живых организмов</w:t>
            </w:r>
          </w:p>
        </w:tc>
      </w:tr>
      <w:tr w:rsidR="00F310BC" w:rsidRPr="00E159D5" w:rsidTr="00E159D5">
        <w:trPr>
          <w:jc w:val="center"/>
        </w:trPr>
        <w:tc>
          <w:tcPr>
            <w:tcW w:w="9417" w:type="dxa"/>
            <w:gridSpan w:val="2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организмов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знаниями о размножении как о важнейшем свойстве живых организмов.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находить отличия митоза от мейоза, определяя эволюционную роль этих видов деления клетки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Ознакомление с основными стадиями онтогенеза на примере развития позвоночных животных.</w:t>
            </w:r>
          </w:p>
          <w:p w:rsidR="00F310BC" w:rsidRPr="00E159D5" w:rsidRDefault="00F310BC" w:rsidP="00E159D5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Умение характеризовать стадии постэмбрионального развития на примере человека. Ознакомление с при</w:t>
            </w: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чинами нарушений в развитии организмов.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Развитие умения правильно формировать доказатель</w:t>
            </w: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ную базу эволюционного развития животного мира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человека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и описание признаков сходства зародышей человека и других позвоночных как доказательства их эволюционного родства.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>Получение представления о последствиях влияния ал</w:t>
            </w: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коголя, никотина, наркотических веществ, загрязнения среды на развитие и репродуктивное здоровье человека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F310BC" w:rsidRPr="00E159D5" w:rsidTr="00E159D5">
        <w:trPr>
          <w:jc w:val="center"/>
        </w:trPr>
        <w:tc>
          <w:tcPr>
            <w:tcW w:w="9417" w:type="dxa"/>
            <w:gridSpan w:val="2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ОСНОВЫ ГЕНЕТИКИ И СЕЛЕКЦИИ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наследственной и ненаследственной изменчивостью и ее биологической ролью в эволюции живого мира.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связи генетики и медицины. Ознакомление с наследственными болезнями челове¬ка, их причинами и профилактикой.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влияния алкоголизма, наркомании, куре¬ния на наследственность на видеоматериале.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фенотипической изменчивости. Выявление мутагенов в окружающей среде и косвенная оценка возможного их влияния на организм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генетике как о теоретической основе селекции.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метапредметных умений в процессе </w:t>
            </w: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нахождения на карте центров многообразия и происхождения культурных растений и домашних животных, открытых Н. И.Вавиловым.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методов гибридизации и искусственного отбора. Умение разбираться в этических аспектах некоторых достижений в биотехнологии: клонировании животных и проблемах клонирования человека. Ознакомление с основными достижениями современной селекции культурных растений, домашних животных и микроорганизмов</w:t>
            </w:r>
          </w:p>
        </w:tc>
      </w:tr>
      <w:tr w:rsidR="00F310BC" w:rsidRPr="00E159D5" w:rsidTr="00E159D5">
        <w:trPr>
          <w:jc w:val="center"/>
        </w:trPr>
        <w:tc>
          <w:tcPr>
            <w:tcW w:w="9417" w:type="dxa"/>
            <w:gridSpan w:val="2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ПРОИСХОЖДЕНИЕ И РАЗВИТИЕ ЖИЗНИ НА ЗЕМЛЕ. ЭВОЛЮЦИОННОЕ УЧЕНИЕ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начальные этапы развития жизни на Земле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различных гипотез происхождения жизни.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об усложнении живых организмов на Земле в процессе эволюции.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экспериментальным путем выявлять адаптивные особенности организмов, их относительный характер. Ознакомление с некоторыми представителями редких и исчезающих видов растений и животных. Проведение описания особей одного вида по морфологическому критерию при выполнении лабораторной работы. Выявление черт приспособленности организмов к разным средам обитания (водной, наземновоздушной, почвенной)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эволюционных идей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наследия человечества на примере зна¬комства с историей развития эволюционных идей К. Линнея, Ж. Б. Ламарка Ч. Дарвина. Оценивание роли эволюционного учения в формировании совре¬менной естественно-научной картины мира.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Микроэволюция и макроэволюция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концепцией вида, ее критериями, подбор примеров того, что популяция — структурная единица вида и эволюции.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движущимися силами эволюции и ее доказательствами.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того, что основными направлениями эволю¬ционного прогресса являются биологический прогресс и биологический регресс.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отстаивать мнение, о сохранении биологиче¬ского многообразия как основе устойчивости биосфе¬ры и прогрессивного ее развития. Умение выявлять причины вымирания видов</w:t>
            </w:r>
          </w:p>
        </w:tc>
      </w:tr>
      <w:tr w:rsidR="00F310BC" w:rsidRPr="00E159D5" w:rsidTr="00E159D5">
        <w:trPr>
          <w:jc w:val="center"/>
        </w:trPr>
        <w:tc>
          <w:tcPr>
            <w:tcW w:w="9417" w:type="dxa"/>
            <w:gridSpan w:val="2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ПРОИСХОЖДЕНИЕ ЧЕЛОВЕКА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Антропогенез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различных гипотез о происхождении человека.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умения строить доказательную базу по </w:t>
            </w: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срав¬нительной характеристике человека и приматов, доказывая их родство.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этапов эволюции человека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Человеческие расы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доказывать равенство человеческих рас на основании их родства и единства происхождения. Развитие толерантности, критика расизма во всех его проявлениях</w:t>
            </w:r>
          </w:p>
        </w:tc>
      </w:tr>
      <w:tr w:rsidR="00F310BC" w:rsidRPr="00E159D5" w:rsidTr="00E159D5">
        <w:trPr>
          <w:jc w:val="center"/>
        </w:trPr>
        <w:tc>
          <w:tcPr>
            <w:tcW w:w="9417" w:type="dxa"/>
            <w:gridSpan w:val="2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ЭКОЛОГИИ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 — наука о взаимоотно¬шениях организмов между собой и окружающей средой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экологических факторов и их влияния на организмы.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экологическими системами, их видовой и пространственной структурами. Умение объяснять причины устойчивости и смены экосистем. Ознакомление с межвидовыми взаимоотношениями в экосистеме: конкуренцией, симбиозом, хищничеством, паразитизмом.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строить ярусность растительного сообщества, пищевые цепи и сети в биоценозе, а также экологические пирамиды.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отличительных признаков искусственных сообществ — агроэкосистемы и урбоэкосистемы. Описание антропогенных изменений в естественных природных ландшафтах своей местности. Сравнительное описание одной из естественных природных систем (например, леса) и какой-нибудь агроэкосистемы (например, пшеничного поля). Составление схем передачи веществ и энергии по це-пям питания в природной экосистеме и агроценозе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учением В. И. Вернадского о биосфере как о глобальной экосистеме.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представления о схеме экосистемы на примере биосферы, круговороте веществ и превращении энергии в биосфере.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доказывать роль живых организмов в биосфере на конкретных примерах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Биосфера и человек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связи изменения в биосфере с последствиями деятельности человека в окружающей среде. Умение определять воздействие производственной деятельности на окружающую среду в области своей будущей профессии.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глобальными экологическими проблемами и умение определять пути их решения. Описание и практическое создание искусственной экосистемы (пресноводного аквариума). Решение экологических задач.</w:t>
            </w:r>
          </w:p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Демонстрирование умения постановки целей деятельности, планирования собственной деятельности для достижения поставленных целей, предвидения воз-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Характеристика основных видов деятельности студентов (на уровне учебных действий) можных результатов этих действий, организации самоконтроля и оценки полученных результатов. </w:t>
            </w:r>
            <w:r w:rsidRPr="00E159D5">
              <w:rPr>
                <w:rStyle w:val="8pt0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Обучение соблюдению правил поведения в природе, бережному отношению к биологическим объектам (растениям, животным и их сообществам) и их охране</w:t>
            </w:r>
          </w:p>
        </w:tc>
      </w:tr>
      <w:tr w:rsidR="00F310BC" w:rsidRPr="00E159D5" w:rsidTr="00E159D5">
        <w:trPr>
          <w:jc w:val="center"/>
        </w:trPr>
        <w:tc>
          <w:tcPr>
            <w:tcW w:w="9417" w:type="dxa"/>
            <w:gridSpan w:val="2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БИОНИКА</w:t>
            </w:r>
          </w:p>
        </w:tc>
      </w:tr>
      <w:tr w:rsidR="00F310BC" w:rsidRPr="00E159D5" w:rsidTr="00E159D5">
        <w:trPr>
          <w:jc w:val="center"/>
        </w:trPr>
        <w:tc>
          <w:tcPr>
            <w:tcW w:w="3445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Бионика как одно из направлений биологии и кибернетики</w:t>
            </w:r>
          </w:p>
        </w:tc>
        <w:tc>
          <w:tcPr>
            <w:tcW w:w="5972" w:type="dxa"/>
          </w:tcPr>
          <w:p w:rsidR="00F310BC" w:rsidRPr="00E159D5" w:rsidRDefault="00F310BC" w:rsidP="00E1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примерами использования в хозяйственной деятельности людей морфо-функциональных черт организации растений и жи¬вотных при создании совершенных технических си-стем и устройств по аналогии с живыми системами. Знакомство с трубчатыми структурами в живой при¬роде и технике, аэродинамическими и гидродинами¬ческими устройствами в живой природе и технике. Умение строить модели складчатой структуры, ис¬пользуемые в строительстве</w:t>
            </w:r>
          </w:p>
        </w:tc>
      </w:tr>
    </w:tbl>
    <w:p w:rsidR="00F310BC" w:rsidRPr="00E159D5" w:rsidRDefault="00F310BC" w:rsidP="00E159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0BC" w:rsidRPr="00E159D5" w:rsidRDefault="00F310BC" w:rsidP="00F310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B28" w:rsidRPr="00E159D5" w:rsidRDefault="008F0B28" w:rsidP="00EF22E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5E4" w:rsidRPr="00E159D5" w:rsidRDefault="00B305E4" w:rsidP="00E159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305E4" w:rsidRPr="00E159D5" w:rsidSect="00E159D5">
      <w:pgSz w:w="11906" w:h="16838"/>
      <w:pgMar w:top="1134" w:right="851" w:bottom="1134" w:left="1418" w:header="709" w:footer="295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8B" w:rsidRDefault="00420D8B" w:rsidP="00F642B4">
      <w:pPr>
        <w:spacing w:after="0" w:line="240" w:lineRule="auto"/>
      </w:pPr>
      <w:r>
        <w:separator/>
      </w:r>
    </w:p>
  </w:endnote>
  <w:endnote w:type="continuationSeparator" w:id="1">
    <w:p w:rsidR="00420D8B" w:rsidRDefault="00420D8B" w:rsidP="00F6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DC2" w:rsidRDefault="00B06DC2">
    <w:pPr>
      <w:pStyle w:val="ac"/>
      <w:jc w:val="right"/>
    </w:pPr>
  </w:p>
  <w:p w:rsidR="00B06DC2" w:rsidRDefault="00B06DC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102"/>
      <w:docPartObj>
        <w:docPartGallery w:val="Page Numbers (Bottom of Page)"/>
        <w:docPartUnique/>
      </w:docPartObj>
    </w:sdtPr>
    <w:sdtContent>
      <w:p w:rsidR="00B06DC2" w:rsidRDefault="008E6688">
        <w:pPr>
          <w:pStyle w:val="ac"/>
          <w:jc w:val="right"/>
        </w:pPr>
        <w:fldSimple w:instr=" PAGE   \* MERGEFORMAT ">
          <w:r w:rsidR="000674E3">
            <w:rPr>
              <w:noProof/>
            </w:rPr>
            <w:t>1</w:t>
          </w:r>
        </w:fldSimple>
      </w:p>
    </w:sdtContent>
  </w:sdt>
  <w:p w:rsidR="00B06DC2" w:rsidRDefault="00B06DC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8B" w:rsidRDefault="00420D8B" w:rsidP="00F642B4">
      <w:pPr>
        <w:spacing w:after="0" w:line="240" w:lineRule="auto"/>
      </w:pPr>
      <w:r>
        <w:separator/>
      </w:r>
    </w:p>
  </w:footnote>
  <w:footnote w:type="continuationSeparator" w:id="1">
    <w:p w:rsidR="00420D8B" w:rsidRDefault="00420D8B" w:rsidP="00F6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A228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C61230C"/>
    <w:multiLevelType w:val="hybridMultilevel"/>
    <w:tmpl w:val="6010DE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D6E3A"/>
    <w:multiLevelType w:val="hybridMultilevel"/>
    <w:tmpl w:val="093220B4"/>
    <w:lvl w:ilvl="0" w:tplc="9D7E864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22B48"/>
    <w:multiLevelType w:val="hybridMultilevel"/>
    <w:tmpl w:val="6394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E6A8F"/>
    <w:multiLevelType w:val="multilevel"/>
    <w:tmpl w:val="661A8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CF612AA"/>
    <w:multiLevelType w:val="hybridMultilevel"/>
    <w:tmpl w:val="D908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D01B99"/>
    <w:multiLevelType w:val="singleLevel"/>
    <w:tmpl w:val="F288D82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1D44F92"/>
    <w:multiLevelType w:val="multilevel"/>
    <w:tmpl w:val="9F62F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>
    <w:nsid w:val="36C30F23"/>
    <w:multiLevelType w:val="hybridMultilevel"/>
    <w:tmpl w:val="AC049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13">
    <w:nsid w:val="46806377"/>
    <w:multiLevelType w:val="hybridMultilevel"/>
    <w:tmpl w:val="2F6E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15018"/>
    <w:multiLevelType w:val="multilevel"/>
    <w:tmpl w:val="F8DA52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3953F38"/>
    <w:multiLevelType w:val="hybridMultilevel"/>
    <w:tmpl w:val="351E32AA"/>
    <w:lvl w:ilvl="0" w:tplc="1666A5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C1750"/>
    <w:multiLevelType w:val="hybridMultilevel"/>
    <w:tmpl w:val="32CE8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4FE52BC"/>
    <w:multiLevelType w:val="multilevel"/>
    <w:tmpl w:val="69C089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2160"/>
      </w:pPr>
      <w:rPr>
        <w:rFonts w:hint="default"/>
      </w:rPr>
    </w:lvl>
  </w:abstractNum>
  <w:abstractNum w:abstractNumId="18">
    <w:nsid w:val="602B0A46"/>
    <w:multiLevelType w:val="multilevel"/>
    <w:tmpl w:val="31D6641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8"/>
  </w:num>
  <w:num w:numId="11">
    <w:abstractNumId w:val="13"/>
  </w:num>
  <w:num w:numId="12">
    <w:abstractNumId w:val="3"/>
  </w:num>
  <w:num w:numId="13">
    <w:abstractNumId w:val="15"/>
  </w:num>
  <w:num w:numId="14">
    <w:abstractNumId w:val="10"/>
  </w:num>
  <w:num w:numId="15">
    <w:abstractNumId w:val="17"/>
  </w:num>
  <w:num w:numId="16">
    <w:abstractNumId w:val="14"/>
  </w:num>
  <w:num w:numId="17">
    <w:abstractNumId w:val="5"/>
  </w:num>
  <w:num w:numId="18">
    <w:abstractNumId w:val="7"/>
  </w:num>
  <w:num w:numId="19">
    <w:abstractNumId w:val="12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6DB"/>
    <w:rsid w:val="00030BB2"/>
    <w:rsid w:val="0003484B"/>
    <w:rsid w:val="00037F4E"/>
    <w:rsid w:val="000674E3"/>
    <w:rsid w:val="0007663A"/>
    <w:rsid w:val="0008603A"/>
    <w:rsid w:val="000A5964"/>
    <w:rsid w:val="000B035E"/>
    <w:rsid w:val="000D72D9"/>
    <w:rsid w:val="000E2265"/>
    <w:rsid w:val="00100E59"/>
    <w:rsid w:val="001251F9"/>
    <w:rsid w:val="0016006D"/>
    <w:rsid w:val="001765B1"/>
    <w:rsid w:val="0017683F"/>
    <w:rsid w:val="001777A7"/>
    <w:rsid w:val="001B4CA1"/>
    <w:rsid w:val="00203A15"/>
    <w:rsid w:val="00217692"/>
    <w:rsid w:val="00256363"/>
    <w:rsid w:val="00270C0A"/>
    <w:rsid w:val="002B26EF"/>
    <w:rsid w:val="0031318F"/>
    <w:rsid w:val="00345138"/>
    <w:rsid w:val="003464CE"/>
    <w:rsid w:val="003511A6"/>
    <w:rsid w:val="00377ECC"/>
    <w:rsid w:val="0039326C"/>
    <w:rsid w:val="003D3EF7"/>
    <w:rsid w:val="003F181E"/>
    <w:rsid w:val="00420D8B"/>
    <w:rsid w:val="004827CD"/>
    <w:rsid w:val="004E3F22"/>
    <w:rsid w:val="0050126A"/>
    <w:rsid w:val="00505E3C"/>
    <w:rsid w:val="00516C89"/>
    <w:rsid w:val="00561B64"/>
    <w:rsid w:val="005C6463"/>
    <w:rsid w:val="005E41D0"/>
    <w:rsid w:val="006005D8"/>
    <w:rsid w:val="00663DAD"/>
    <w:rsid w:val="0068435B"/>
    <w:rsid w:val="00694E7B"/>
    <w:rsid w:val="006D5B0E"/>
    <w:rsid w:val="006D5BB8"/>
    <w:rsid w:val="00701EB0"/>
    <w:rsid w:val="007443DE"/>
    <w:rsid w:val="00765032"/>
    <w:rsid w:val="00782E2B"/>
    <w:rsid w:val="007A7D68"/>
    <w:rsid w:val="007B623F"/>
    <w:rsid w:val="00853B31"/>
    <w:rsid w:val="00865AE5"/>
    <w:rsid w:val="00872EC1"/>
    <w:rsid w:val="008A619D"/>
    <w:rsid w:val="008B0CF0"/>
    <w:rsid w:val="008B1D0C"/>
    <w:rsid w:val="008C6C17"/>
    <w:rsid w:val="008E6688"/>
    <w:rsid w:val="008F0B28"/>
    <w:rsid w:val="00913C11"/>
    <w:rsid w:val="00927A62"/>
    <w:rsid w:val="00930776"/>
    <w:rsid w:val="00A270E1"/>
    <w:rsid w:val="00A37047"/>
    <w:rsid w:val="00A46EDF"/>
    <w:rsid w:val="00A61903"/>
    <w:rsid w:val="00A73F86"/>
    <w:rsid w:val="00A82CFD"/>
    <w:rsid w:val="00B06DC2"/>
    <w:rsid w:val="00B17320"/>
    <w:rsid w:val="00B305E4"/>
    <w:rsid w:val="00B429AE"/>
    <w:rsid w:val="00B4326F"/>
    <w:rsid w:val="00BB1885"/>
    <w:rsid w:val="00BB36DB"/>
    <w:rsid w:val="00C420CA"/>
    <w:rsid w:val="00C56446"/>
    <w:rsid w:val="00C6199B"/>
    <w:rsid w:val="00C73D24"/>
    <w:rsid w:val="00C87C32"/>
    <w:rsid w:val="00CC4B51"/>
    <w:rsid w:val="00CD1154"/>
    <w:rsid w:val="00CE397D"/>
    <w:rsid w:val="00D228E0"/>
    <w:rsid w:val="00D30769"/>
    <w:rsid w:val="00D30FE8"/>
    <w:rsid w:val="00D42044"/>
    <w:rsid w:val="00D501CC"/>
    <w:rsid w:val="00D713EB"/>
    <w:rsid w:val="00DA3644"/>
    <w:rsid w:val="00DB0BBD"/>
    <w:rsid w:val="00DC3D5A"/>
    <w:rsid w:val="00E101DC"/>
    <w:rsid w:val="00E159D5"/>
    <w:rsid w:val="00E30E24"/>
    <w:rsid w:val="00E377BA"/>
    <w:rsid w:val="00E40850"/>
    <w:rsid w:val="00E805A8"/>
    <w:rsid w:val="00E91E36"/>
    <w:rsid w:val="00EB62B3"/>
    <w:rsid w:val="00EB7122"/>
    <w:rsid w:val="00EB71EA"/>
    <w:rsid w:val="00EC3325"/>
    <w:rsid w:val="00EE575B"/>
    <w:rsid w:val="00EE5A09"/>
    <w:rsid w:val="00EF22E9"/>
    <w:rsid w:val="00F00F6A"/>
    <w:rsid w:val="00F310BC"/>
    <w:rsid w:val="00F43E72"/>
    <w:rsid w:val="00F642B4"/>
    <w:rsid w:val="00F74FB7"/>
    <w:rsid w:val="00F83107"/>
    <w:rsid w:val="00FF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05E3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2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61B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4">
    <w:name w:val="c34"/>
    <w:basedOn w:val="a"/>
    <w:rsid w:val="005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61B64"/>
  </w:style>
  <w:style w:type="character" w:customStyle="1" w:styleId="c0">
    <w:name w:val="c0"/>
    <w:basedOn w:val="a0"/>
    <w:rsid w:val="00561B64"/>
  </w:style>
  <w:style w:type="character" w:styleId="a4">
    <w:name w:val="Hyperlink"/>
    <w:basedOn w:val="a0"/>
    <w:uiPriority w:val="99"/>
    <w:unhideWhenUsed/>
    <w:rsid w:val="00561B64"/>
    <w:rPr>
      <w:color w:val="0000FF"/>
      <w:u w:val="single"/>
    </w:rPr>
  </w:style>
  <w:style w:type="character" w:customStyle="1" w:styleId="c38">
    <w:name w:val="c38"/>
    <w:basedOn w:val="a0"/>
    <w:rsid w:val="00561B64"/>
  </w:style>
  <w:style w:type="paragraph" w:styleId="a5">
    <w:name w:val="No Spacing"/>
    <w:uiPriority w:val="1"/>
    <w:qFormat/>
    <w:rsid w:val="0025636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251F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05E3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05E3C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rsid w:val="00505E3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basedOn w:val="a0"/>
    <w:link w:val="3"/>
    <w:rsid w:val="00CD1154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8pt0pt">
    <w:name w:val="Основной текст + 8 pt;Интервал 0 pt"/>
    <w:basedOn w:val="a7"/>
    <w:rsid w:val="00CD1154"/>
    <w:rPr>
      <w:rFonts w:ascii="Century Schoolbook" w:eastAsia="Century Schoolbook" w:hAnsi="Century Schoolbook" w:cs="Century Schoolbook"/>
      <w:color w:val="000000"/>
      <w:spacing w:val="8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CD1154"/>
    <w:pPr>
      <w:widowControl w:val="0"/>
      <w:shd w:val="clear" w:color="auto" w:fill="FFFFFF"/>
      <w:spacing w:after="2520" w:line="221" w:lineRule="exact"/>
      <w:ind w:hanging="280"/>
    </w:pPr>
    <w:rPr>
      <w:rFonts w:ascii="Century Schoolbook" w:eastAsia="Century Schoolbook" w:hAnsi="Century Schoolbook" w:cs="Century Schoolbook"/>
      <w:spacing w:val="4"/>
      <w:sz w:val="19"/>
      <w:szCs w:val="19"/>
      <w:lang w:eastAsia="en-US"/>
    </w:rPr>
  </w:style>
  <w:style w:type="character" w:customStyle="1" w:styleId="13">
    <w:name w:val="Основной текст1"/>
    <w:basedOn w:val="a7"/>
    <w:rsid w:val="00B429A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№3"/>
    <w:basedOn w:val="a0"/>
    <w:rsid w:val="00B429A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pt">
    <w:name w:val="Основной текст (10) + Не полужирный;Не курсив;Интервал 0 pt"/>
    <w:basedOn w:val="a0"/>
    <w:rsid w:val="00B429A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B429A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D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2D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42B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42B4"/>
    <w:rPr>
      <w:rFonts w:eastAsiaTheme="minorEastAsia"/>
      <w:lang w:eastAsia="ru-RU"/>
    </w:rPr>
  </w:style>
  <w:style w:type="character" w:customStyle="1" w:styleId="41">
    <w:name w:val="Основной текст (4)"/>
    <w:basedOn w:val="a0"/>
    <w:rsid w:val="00D228E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pt0pt">
    <w:name w:val="Основной текст (4) + 9 pt;Полужирный;Не курсив;Интервал 0 pt"/>
    <w:basedOn w:val="a0"/>
    <w:rsid w:val="00D228E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ListParagraph1">
    <w:name w:val="List Paragraph1"/>
    <w:basedOn w:val="a"/>
    <w:rsid w:val="00D228E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F22E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.ru/educf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i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.natur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o.1septembe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9ADF-E6F1-4A56-8FA8-9BBC9857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5152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RePack by SPecialiST</cp:lastModifiedBy>
  <cp:revision>3</cp:revision>
  <dcterms:created xsi:type="dcterms:W3CDTF">2020-08-24T17:15:00Z</dcterms:created>
  <dcterms:modified xsi:type="dcterms:W3CDTF">2020-08-24T17:34:00Z</dcterms:modified>
</cp:coreProperties>
</file>