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B9595" w14:textId="77777777" w:rsidR="006A4996" w:rsidRPr="00ED7CD5" w:rsidRDefault="006A4996" w:rsidP="006A499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16364CF3" w14:textId="77777777" w:rsidR="006A4996" w:rsidRPr="00ED7CD5" w:rsidRDefault="006A4996" w:rsidP="006A499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79FB0CFB" w14:textId="2FB621C3" w:rsidR="00AE7221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</w:t>
      </w:r>
      <w:r>
        <w:rPr>
          <w:rFonts w:eastAsia="Times New Roman"/>
          <w:sz w:val="28"/>
          <w:szCs w:val="23"/>
        </w:rPr>
        <w:t>»</w:t>
      </w:r>
    </w:p>
    <w:p w14:paraId="7939FE38" w14:textId="40DA9604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CB9F20B" w14:textId="24875AA0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7AC82AA" w14:textId="301DAC18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D5FE3C4" w14:textId="62B1C83E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95BDE0B" w14:textId="34623EF0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8154917" w14:textId="23A1D145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1E61CB6" w14:textId="43E82106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B47B1C8" w14:textId="487C0DE3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A2D9B33" w14:textId="22A7D649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BD4716F" w14:textId="40106AAB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0D8F691" w14:textId="2E77E75A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8F336E5" w14:textId="358DC8CE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B5D69F8" w14:textId="69B70E7B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EB37826" w14:textId="3615201F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37E28B1" w14:textId="79EBE98F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A6C1C4A" w14:textId="50864123" w:rsidR="006A4996" w:rsidRDefault="006A4996" w:rsidP="006A499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A9795C2" w14:textId="77777777" w:rsidR="006A4996" w:rsidRPr="006A4996" w:rsidRDefault="006A4996" w:rsidP="006A4996">
      <w:pPr>
        <w:spacing w:line="360" w:lineRule="auto"/>
        <w:ind w:left="0" w:firstLine="0"/>
        <w:rPr>
          <w:rFonts w:eastAsia="Times New Roman"/>
          <w:sz w:val="28"/>
          <w:szCs w:val="23"/>
        </w:rPr>
      </w:pPr>
    </w:p>
    <w:p w14:paraId="2F2E000E" w14:textId="77777777" w:rsidR="00AE7221" w:rsidRPr="00A570E3" w:rsidRDefault="00AE7221" w:rsidP="00AE7221">
      <w:pPr>
        <w:rPr>
          <w:b/>
          <w:i/>
        </w:rPr>
      </w:pPr>
    </w:p>
    <w:p w14:paraId="5168307E" w14:textId="77777777" w:rsidR="006A4996" w:rsidRPr="00B71F8D" w:rsidRDefault="006A4996" w:rsidP="006A4996">
      <w:pPr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РАБОЧАЯ ПРОГРАММА ПРОФЕССИОНАЛЬНОГО МОДУЛЯ</w:t>
      </w:r>
    </w:p>
    <w:p w14:paraId="286342E0" w14:textId="77777777" w:rsidR="00AE7221" w:rsidRPr="00A570E3" w:rsidRDefault="00AE7221" w:rsidP="00AE7221">
      <w:pPr>
        <w:jc w:val="center"/>
        <w:rPr>
          <w:b/>
          <w:i/>
          <w:u w:val="single"/>
        </w:rPr>
      </w:pPr>
    </w:p>
    <w:p w14:paraId="03095496" w14:textId="77777777" w:rsidR="00AE7221" w:rsidRPr="006A4996" w:rsidRDefault="00AE7221" w:rsidP="00AE7221">
      <w:pPr>
        <w:jc w:val="center"/>
        <w:rPr>
          <w:b/>
          <w:i/>
        </w:rPr>
      </w:pPr>
      <w:r w:rsidRPr="006A4996">
        <w:rPr>
          <w:b/>
          <w:sz w:val="28"/>
        </w:rPr>
        <w:t>ПМ 03. Приготовление, оформление и подготовка к реализации холодных блюд, кулинарных изделий, закусок разнообразного ассортимента</w:t>
      </w:r>
    </w:p>
    <w:p w14:paraId="17FE9D5E" w14:textId="77777777" w:rsidR="00AE7221" w:rsidRPr="006A4996" w:rsidRDefault="00AE7221" w:rsidP="00AE7221">
      <w:pPr>
        <w:rPr>
          <w:b/>
          <w:i/>
        </w:rPr>
      </w:pPr>
    </w:p>
    <w:p w14:paraId="2A2064D4" w14:textId="77777777" w:rsidR="006A4996" w:rsidRPr="00177366" w:rsidRDefault="006A4996" w:rsidP="006A4996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14:paraId="4B880420" w14:textId="34590E37" w:rsidR="00AE7221" w:rsidRPr="006A4996" w:rsidRDefault="006A4996" w:rsidP="006A4996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14:paraId="3C132694" w14:textId="77777777" w:rsidR="00AE7221" w:rsidRDefault="00AE7221" w:rsidP="00AE7221">
      <w:pPr>
        <w:rPr>
          <w:b/>
          <w:i/>
        </w:rPr>
      </w:pPr>
    </w:p>
    <w:p w14:paraId="45BBC545" w14:textId="77777777" w:rsidR="00AE7221" w:rsidRDefault="00AE7221" w:rsidP="00AE7221">
      <w:pPr>
        <w:rPr>
          <w:b/>
          <w:i/>
        </w:rPr>
      </w:pPr>
    </w:p>
    <w:p w14:paraId="0587A8CE" w14:textId="77777777" w:rsidR="00AE7221" w:rsidRDefault="00AE7221" w:rsidP="006A4996">
      <w:pPr>
        <w:ind w:left="0" w:firstLine="0"/>
        <w:rPr>
          <w:b/>
          <w:i/>
        </w:rPr>
      </w:pPr>
    </w:p>
    <w:p w14:paraId="4CFF75B4" w14:textId="6E5915B8" w:rsidR="00AE7221" w:rsidRPr="006A4996" w:rsidRDefault="00AE7221" w:rsidP="006A4996">
      <w:pPr>
        <w:ind w:left="0" w:firstLine="0"/>
        <w:jc w:val="center"/>
        <w:rPr>
          <w:b/>
          <w:iCs/>
        </w:rPr>
      </w:pPr>
    </w:p>
    <w:p w14:paraId="6AA32356" w14:textId="757D555F" w:rsidR="006A4996" w:rsidRPr="006A4996" w:rsidRDefault="006A4996" w:rsidP="006A4996">
      <w:pPr>
        <w:ind w:left="0" w:firstLine="0"/>
        <w:jc w:val="center"/>
        <w:rPr>
          <w:b/>
          <w:iCs/>
        </w:rPr>
      </w:pPr>
      <w:r w:rsidRPr="006A4996">
        <w:rPr>
          <w:b/>
          <w:iCs/>
        </w:rPr>
        <w:t>20</w:t>
      </w:r>
      <w:r w:rsidR="008760FE">
        <w:rPr>
          <w:b/>
          <w:iCs/>
        </w:rPr>
        <w:t>20</w:t>
      </w:r>
      <w:r w:rsidRPr="006A4996">
        <w:rPr>
          <w:b/>
          <w:iCs/>
        </w:rPr>
        <w:t xml:space="preserve"> г.</w:t>
      </w:r>
    </w:p>
    <w:p w14:paraId="7F53598C" w14:textId="77777777" w:rsidR="00AE7221" w:rsidRPr="00A570E3" w:rsidRDefault="00AE7221" w:rsidP="00AE7221">
      <w:pPr>
        <w:rPr>
          <w:b/>
          <w:i/>
        </w:rPr>
      </w:pP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6A4996" w:rsidRPr="00603B99" w14:paraId="40ECD79C" w14:textId="77777777" w:rsidTr="006A4996">
        <w:trPr>
          <w:trHeight w:val="2419"/>
        </w:trPr>
        <w:tc>
          <w:tcPr>
            <w:tcW w:w="5522" w:type="dxa"/>
          </w:tcPr>
          <w:p w14:paraId="6618B0A0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5C3CD02D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14:paraId="240B3753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5D5630FC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4EA2187A" w14:textId="3BE765B5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</w:t>
            </w:r>
            <w:r w:rsidR="008760FE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3B91CD7F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63855E6C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0E84348C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00E09423" w14:textId="4E89978D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Директор ГБПОУ «КПГТ»</w:t>
            </w:r>
          </w:p>
          <w:p w14:paraId="429FBBCF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04F4DDC7" w14:textId="77777777" w:rsidR="006A4996" w:rsidRPr="00603B99" w:rsidRDefault="006A4996" w:rsidP="006A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59185DFA" w14:textId="77777777" w:rsidR="006A4996" w:rsidRDefault="006A4996" w:rsidP="006A4996">
      <w:pPr>
        <w:ind w:left="0" w:firstLine="0"/>
        <w:rPr>
          <w:b/>
          <w:i/>
        </w:rPr>
      </w:pPr>
    </w:p>
    <w:p w14:paraId="16DA25A7" w14:textId="77777777" w:rsidR="006A4996" w:rsidRDefault="006A4996" w:rsidP="006A4996">
      <w:pPr>
        <w:ind w:left="0" w:firstLine="0"/>
        <w:rPr>
          <w:b/>
          <w:i/>
        </w:rPr>
      </w:pPr>
    </w:p>
    <w:p w14:paraId="49E32560" w14:textId="77777777" w:rsidR="006A4996" w:rsidRDefault="006A4996" w:rsidP="006A4996">
      <w:pPr>
        <w:ind w:left="0" w:firstLine="0"/>
        <w:rPr>
          <w:b/>
          <w:i/>
        </w:rPr>
      </w:pPr>
    </w:p>
    <w:p w14:paraId="2A1DA613" w14:textId="77777777" w:rsidR="006A4996" w:rsidRDefault="006A4996" w:rsidP="006A4996">
      <w:pPr>
        <w:ind w:left="0" w:firstLine="0"/>
        <w:rPr>
          <w:b/>
          <w:i/>
        </w:rPr>
      </w:pPr>
    </w:p>
    <w:p w14:paraId="4E78E458" w14:textId="77777777" w:rsidR="006A4996" w:rsidRDefault="006A4996" w:rsidP="006A4996">
      <w:pPr>
        <w:ind w:left="0" w:firstLine="0"/>
        <w:rPr>
          <w:b/>
          <w:i/>
        </w:rPr>
      </w:pPr>
    </w:p>
    <w:p w14:paraId="0EDCDBB7" w14:textId="77777777" w:rsidR="006A4996" w:rsidRDefault="006A4996" w:rsidP="006A4996">
      <w:pPr>
        <w:ind w:left="0" w:firstLine="0"/>
        <w:rPr>
          <w:b/>
          <w:i/>
        </w:rPr>
      </w:pPr>
    </w:p>
    <w:p w14:paraId="49E5A37E" w14:textId="77777777" w:rsidR="006A4996" w:rsidRDefault="006A4996" w:rsidP="006A4996">
      <w:pPr>
        <w:ind w:left="0" w:firstLine="0"/>
        <w:rPr>
          <w:b/>
          <w:i/>
        </w:rPr>
      </w:pPr>
    </w:p>
    <w:p w14:paraId="09BDF277" w14:textId="77777777" w:rsidR="006A4996" w:rsidRDefault="006A4996" w:rsidP="006A4996">
      <w:pPr>
        <w:ind w:left="0" w:firstLine="0"/>
        <w:rPr>
          <w:b/>
          <w:i/>
        </w:rPr>
      </w:pPr>
    </w:p>
    <w:p w14:paraId="570B82F7" w14:textId="77777777" w:rsidR="006A4996" w:rsidRDefault="006A4996" w:rsidP="006A4996">
      <w:pPr>
        <w:ind w:left="0" w:firstLine="0"/>
        <w:rPr>
          <w:b/>
          <w:i/>
        </w:rPr>
      </w:pPr>
    </w:p>
    <w:p w14:paraId="6FAC1F5C" w14:textId="77777777" w:rsidR="006A4996" w:rsidRDefault="006A4996" w:rsidP="006A4996">
      <w:pPr>
        <w:ind w:left="0" w:firstLine="0"/>
        <w:rPr>
          <w:b/>
          <w:i/>
        </w:rPr>
      </w:pPr>
    </w:p>
    <w:p w14:paraId="393C0043" w14:textId="77777777" w:rsidR="006A4996" w:rsidRDefault="006A4996" w:rsidP="006A4996">
      <w:pPr>
        <w:ind w:left="0" w:firstLine="0"/>
        <w:rPr>
          <w:b/>
          <w:i/>
        </w:rPr>
      </w:pPr>
    </w:p>
    <w:p w14:paraId="4DE2DD49" w14:textId="77777777" w:rsidR="006A4996" w:rsidRDefault="006A4996" w:rsidP="006A4996">
      <w:pPr>
        <w:ind w:left="0" w:firstLine="0"/>
        <w:rPr>
          <w:b/>
          <w:i/>
        </w:rPr>
      </w:pPr>
    </w:p>
    <w:p w14:paraId="13501649" w14:textId="77777777" w:rsidR="006A4996" w:rsidRDefault="006A4996" w:rsidP="006A4996">
      <w:pPr>
        <w:rPr>
          <w:b/>
          <w:i/>
        </w:rPr>
      </w:pPr>
    </w:p>
    <w:p w14:paraId="02739D0E" w14:textId="77777777" w:rsidR="006A4996" w:rsidRDefault="006A4996" w:rsidP="006A4996">
      <w:pPr>
        <w:ind w:left="0" w:firstLine="0"/>
        <w:rPr>
          <w:b/>
          <w:i/>
        </w:rPr>
      </w:pPr>
    </w:p>
    <w:p w14:paraId="285CCDD9" w14:textId="77777777" w:rsidR="006A4996" w:rsidRPr="00860CF3" w:rsidRDefault="006A4996" w:rsidP="006A4996">
      <w:pPr>
        <w:jc w:val="center"/>
        <w:rPr>
          <w:vertAlign w:val="superscript"/>
        </w:rPr>
      </w:pPr>
    </w:p>
    <w:p w14:paraId="0B51B450" w14:textId="7CB689B0" w:rsidR="006A4996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</w:t>
      </w:r>
      <w:r w:rsidRPr="006A4996">
        <w:rPr>
          <w:rFonts w:eastAsia="Times New Roman"/>
          <w:color w:val="000000" w:themeColor="text1"/>
          <w:sz w:val="28"/>
          <w:szCs w:val="28"/>
        </w:rPr>
        <w:t>ПМ 03. Приготовление, оформление и подготовка к реализации холодных блюд, кулинарных изделий, закусок разнообразного ассортимента</w:t>
      </w:r>
      <w:r>
        <w:rPr>
          <w:rFonts w:eastAsia="Times New Roman"/>
          <w:color w:val="000000" w:themeColor="text1"/>
          <w:sz w:val="28"/>
          <w:szCs w:val="28"/>
        </w:rPr>
        <w:t xml:space="preserve"> разработана:</w:t>
      </w:r>
    </w:p>
    <w:p w14:paraId="587F0733" w14:textId="77777777" w:rsidR="006A4996" w:rsidRPr="00ED7CD5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ED7CD5">
        <w:rPr>
          <w:rFonts w:eastAsia="Times New Roman"/>
          <w:color w:val="000000" w:themeColor="text1"/>
          <w:sz w:val="28"/>
          <w:szCs w:val="28"/>
        </w:rPr>
        <w:t>на основе</w:t>
      </w:r>
      <w:r>
        <w:rPr>
          <w:rFonts w:eastAsia="Times New Roman"/>
          <w:color w:val="000000" w:themeColor="text1"/>
          <w:sz w:val="28"/>
          <w:szCs w:val="28"/>
        </w:rPr>
        <w:t xml:space="preserve"> примерной образовательной программы в соответствии с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Федеральн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>
        <w:rPr>
          <w:rFonts w:eastAsia="Times New Roman"/>
          <w:color w:val="000000" w:themeColor="text1"/>
          <w:sz w:val="28"/>
          <w:szCs w:val="28"/>
        </w:rPr>
        <w:t>ом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14:paraId="1C441AD4" w14:textId="23B81BFF" w:rsidR="006A4996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</w:t>
      </w:r>
      <w:r w:rsidR="007F0377">
        <w:rPr>
          <w:rFonts w:eastAsia="Times New Roman"/>
          <w:color w:val="000000" w:themeColor="text1"/>
          <w:sz w:val="28"/>
          <w:szCs w:val="28"/>
        </w:rPr>
        <w:t>6</w:t>
      </w:r>
      <w:r w:rsidRPr="00ED7CD5">
        <w:rPr>
          <w:rFonts w:eastAsia="Times New Roman"/>
          <w:color w:val="000000" w:themeColor="text1"/>
          <w:sz w:val="28"/>
          <w:szCs w:val="28"/>
        </w:rPr>
        <w:t>.06.20</w:t>
      </w:r>
      <w:r w:rsidR="008760FE">
        <w:rPr>
          <w:rFonts w:eastAsia="Times New Roman"/>
          <w:color w:val="000000" w:themeColor="text1"/>
          <w:sz w:val="28"/>
          <w:szCs w:val="28"/>
        </w:rPr>
        <w:t xml:space="preserve">20 </w:t>
      </w:r>
      <w:r w:rsidRPr="00ED7CD5">
        <w:rPr>
          <w:rFonts w:eastAsia="Times New Roman"/>
          <w:color w:val="000000" w:themeColor="text1"/>
          <w:sz w:val="28"/>
          <w:szCs w:val="28"/>
        </w:rPr>
        <w:t>г. № _</w:t>
      </w:r>
    </w:p>
    <w:p w14:paraId="7BC5EEAF" w14:textId="77777777" w:rsidR="006A4996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362AE33" w14:textId="77777777" w:rsidR="006A4996" w:rsidRPr="00ED7CD5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2BC1D9D5" w14:textId="77777777" w:rsidR="006A4996" w:rsidRPr="00ED7CD5" w:rsidRDefault="006A4996" w:rsidP="006A4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46CE8B3B" w14:textId="77777777" w:rsidR="006A4996" w:rsidRPr="00ED7CD5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CC041E1" w14:textId="77777777" w:rsidR="006A4996" w:rsidRPr="00ED7CD5" w:rsidRDefault="006A4996" w:rsidP="006A499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76AC40B5" w14:textId="77777777" w:rsidR="006A4996" w:rsidRPr="00592094" w:rsidRDefault="006A4996" w:rsidP="006A4996">
      <w:pPr>
        <w:spacing w:before="90" w:line="360" w:lineRule="auto"/>
        <w:ind w:right="398" w:firstLine="708"/>
        <w:rPr>
          <w:sz w:val="28"/>
          <w:szCs w:val="28"/>
        </w:rPr>
      </w:pPr>
    </w:p>
    <w:p w14:paraId="0D2A6439" w14:textId="080AE1E2" w:rsidR="006A4996" w:rsidRPr="006A4996" w:rsidRDefault="006A4996" w:rsidP="006A4996">
      <w:pPr>
        <w:ind w:left="0" w:firstLine="0"/>
        <w:rPr>
          <w:b/>
          <w:bCs/>
          <w:i/>
        </w:rPr>
      </w:pPr>
      <w:r w:rsidRPr="00A570E3">
        <w:rPr>
          <w:b/>
          <w:i/>
          <w:u w:val="single"/>
        </w:rPr>
        <w:br w:type="page"/>
      </w:r>
    </w:p>
    <w:p w14:paraId="1C3E5B97" w14:textId="77777777" w:rsidR="006A4996" w:rsidRDefault="006A4996" w:rsidP="006A4996">
      <w:pPr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14:paraId="1F4C7AA3" w14:textId="77777777" w:rsidR="006A4996" w:rsidRPr="00ED7CD5" w:rsidRDefault="006A4996" w:rsidP="006A4996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3"/>
        <w:gridCol w:w="782"/>
      </w:tblGrid>
      <w:tr w:rsidR="006A4996" w:rsidRPr="00ED7CD5" w14:paraId="7D0A0351" w14:textId="77777777" w:rsidTr="006A4996">
        <w:tc>
          <w:tcPr>
            <w:tcW w:w="9747" w:type="dxa"/>
          </w:tcPr>
          <w:p w14:paraId="54097D54" w14:textId="77777777" w:rsidR="006A4996" w:rsidRPr="00ED7CD5" w:rsidRDefault="006A4996" w:rsidP="006A499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ОБЩАЯ ХАРАКТЕРИСТИКА РАБОЧЕЙ ПРОГРАММЫ </w:t>
            </w:r>
            <w:r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0B19EF9D" w14:textId="77777777" w:rsidR="006A4996" w:rsidRPr="00ED7CD5" w:rsidRDefault="006A4996" w:rsidP="006A499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A4996" w:rsidRPr="00ED7CD5" w14:paraId="03EB8028" w14:textId="77777777" w:rsidTr="006A4996">
        <w:tc>
          <w:tcPr>
            <w:tcW w:w="9747" w:type="dxa"/>
          </w:tcPr>
          <w:p w14:paraId="042E3DDB" w14:textId="77777777" w:rsidR="006A4996" w:rsidRPr="00ED7CD5" w:rsidRDefault="006A4996" w:rsidP="006A499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СТРУКТУРА И СОДЕРЖАНИЕ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  <w:p w14:paraId="7D079EBF" w14:textId="77777777" w:rsidR="006A4996" w:rsidRPr="00ED7CD5" w:rsidRDefault="006A4996" w:rsidP="006A499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861FB53" w14:textId="77777777" w:rsidR="006A4996" w:rsidRPr="00ED7CD5" w:rsidRDefault="006A4996" w:rsidP="006A499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51F37565" w14:textId="4DE817B4" w:rsidR="006A4996" w:rsidRPr="00ED7CD5" w:rsidRDefault="00BB426E" w:rsidP="006A499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6A4996" w:rsidRPr="00ED7CD5" w14:paraId="2E5FE65B" w14:textId="77777777" w:rsidTr="006A4996">
        <w:tc>
          <w:tcPr>
            <w:tcW w:w="9747" w:type="dxa"/>
          </w:tcPr>
          <w:p w14:paraId="7CA0378C" w14:textId="77777777" w:rsidR="006A4996" w:rsidRPr="00ED7CD5" w:rsidRDefault="006A4996" w:rsidP="006A499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4. КОНТРОЛЬ И ОЦЕНКА РЕЗУЛЬТАТОВ ОСВОЕНИЯ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97FFED4" w14:textId="4C232889" w:rsidR="006A4996" w:rsidRPr="00ED7CD5" w:rsidRDefault="00BB426E" w:rsidP="006A499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</w:tbl>
    <w:p w14:paraId="3014F4A5" w14:textId="77777777" w:rsidR="006A4996" w:rsidRDefault="006A4996" w:rsidP="006A4996">
      <w:pPr>
        <w:rPr>
          <w:b/>
        </w:rPr>
      </w:pPr>
    </w:p>
    <w:p w14:paraId="2EFA31A3" w14:textId="77777777" w:rsidR="006A4996" w:rsidRDefault="006A4996" w:rsidP="006A4996">
      <w:pPr>
        <w:rPr>
          <w:b/>
        </w:rPr>
      </w:pPr>
    </w:p>
    <w:p w14:paraId="228795F5" w14:textId="77777777" w:rsidR="00AE7221" w:rsidRPr="00A570E3" w:rsidRDefault="00AE7221" w:rsidP="00AE7221">
      <w:pPr>
        <w:rPr>
          <w:b/>
          <w:i/>
        </w:rPr>
      </w:pPr>
    </w:p>
    <w:p w14:paraId="4690A973" w14:textId="77777777" w:rsidR="00AE7221" w:rsidRPr="00A570E3" w:rsidRDefault="00AE7221" w:rsidP="00AE7221">
      <w:pPr>
        <w:rPr>
          <w:b/>
          <w:i/>
        </w:rPr>
        <w:sectPr w:rsidR="00AE7221" w:rsidRPr="00A570E3" w:rsidSect="006A4996">
          <w:pgSz w:w="11906" w:h="16838"/>
          <w:pgMar w:top="1134" w:right="850" w:bottom="1134" w:left="1701" w:header="708" w:footer="708" w:gutter="0"/>
          <w:cols w:space="720"/>
        </w:sectPr>
      </w:pPr>
    </w:p>
    <w:p w14:paraId="36C18BA0" w14:textId="0F8DFFBC" w:rsidR="00AE7221" w:rsidRPr="006A4996" w:rsidRDefault="00AE7221" w:rsidP="006A4996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6A4996">
        <w:rPr>
          <w:b/>
          <w:iCs/>
          <w:sz w:val="28"/>
          <w:szCs w:val="28"/>
        </w:rPr>
        <w:lastRenderedPageBreak/>
        <w:t>1. ОБЩАЯ ХАРАКТЕРИСТИКА ПРОГРАММЫ</w:t>
      </w:r>
    </w:p>
    <w:p w14:paraId="3A1653B7" w14:textId="09115526" w:rsidR="00AE7221" w:rsidRDefault="00AE7221" w:rsidP="006A4996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6A4996">
        <w:rPr>
          <w:b/>
          <w:iCs/>
          <w:sz w:val="28"/>
          <w:szCs w:val="28"/>
        </w:rPr>
        <w:t>ПРОФЕССИОНАЛЬНОГО МОДУЛЯ</w:t>
      </w:r>
    </w:p>
    <w:p w14:paraId="05965E1D" w14:textId="322B01A1" w:rsidR="00AE7221" w:rsidRPr="006A4996" w:rsidRDefault="006A4996" w:rsidP="006A4996">
      <w:pPr>
        <w:widowControl w:val="0"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6A4996">
        <w:rPr>
          <w:rFonts w:eastAsia="Times New Roman"/>
          <w:b/>
          <w:bCs/>
          <w:color w:val="000000" w:themeColor="text1"/>
          <w:sz w:val="28"/>
          <w:szCs w:val="28"/>
        </w:rPr>
        <w:t>ПМ 03. Приготовление, оформление и подготовка к реализации холодных блюд, кулинарных изделий, закусок разнообразного ассортимента</w:t>
      </w:r>
    </w:p>
    <w:p w14:paraId="74A52EB6" w14:textId="77777777" w:rsidR="00AE7221" w:rsidRPr="006A4996" w:rsidRDefault="00AE7221" w:rsidP="006A4996">
      <w:pPr>
        <w:widowControl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A4996">
        <w:rPr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7FFDF473" w14:textId="77777777" w:rsidR="00AE7221" w:rsidRPr="006A4996" w:rsidRDefault="00AE7221" w:rsidP="006A4996">
      <w:pPr>
        <w:widowControl w:val="0"/>
        <w:spacing w:line="360" w:lineRule="auto"/>
        <w:ind w:left="0" w:firstLine="709"/>
        <w:jc w:val="both"/>
        <w:rPr>
          <w:iCs/>
          <w:sz w:val="28"/>
          <w:szCs w:val="28"/>
        </w:rPr>
      </w:pPr>
      <w:bookmarkStart w:id="0" w:name="_GoBack"/>
      <w:r w:rsidRPr="006A4996">
        <w:rPr>
          <w:iCs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Приготовление, оформление и подготовка к реализации холодных блюд, кулинарных изделий, закусок разнообразного ассортимента и соответствующие ему общие и профессиональные компетенции</w:t>
      </w:r>
      <w:bookmarkEnd w:id="0"/>
      <w:r w:rsidRPr="006A4996">
        <w:rPr>
          <w:iCs/>
          <w:sz w:val="28"/>
          <w:szCs w:val="28"/>
        </w:rPr>
        <w:t>:</w:t>
      </w:r>
    </w:p>
    <w:p w14:paraId="4C97D531" w14:textId="77777777" w:rsidR="00AE7221" w:rsidRPr="006A4996" w:rsidRDefault="00AE7221" w:rsidP="006A4996">
      <w:pPr>
        <w:widowControl w:val="0"/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6A4996">
        <w:rPr>
          <w:b/>
          <w:bCs/>
          <w:iCs/>
          <w:sz w:val="28"/>
          <w:szCs w:val="28"/>
        </w:rPr>
        <w:t>1.1.1.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587"/>
      </w:tblGrid>
      <w:tr w:rsidR="00AE7221" w:rsidRPr="00464382" w14:paraId="6F5B0058" w14:textId="77777777" w:rsidTr="006A4996">
        <w:tc>
          <w:tcPr>
            <w:tcW w:w="988" w:type="dxa"/>
          </w:tcPr>
          <w:p w14:paraId="77DA848D" w14:textId="77777777" w:rsidR="00AE7221" w:rsidRPr="00464382" w:rsidRDefault="00AE7221" w:rsidP="006A4996">
            <w:pPr>
              <w:keepNext/>
              <w:ind w:left="0" w:firstLine="0"/>
              <w:jc w:val="center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587" w:type="dxa"/>
          </w:tcPr>
          <w:p w14:paraId="151C0791" w14:textId="77777777" w:rsidR="00AE7221" w:rsidRPr="00464382" w:rsidRDefault="00AE7221" w:rsidP="006A4996">
            <w:pPr>
              <w:keepNext/>
              <w:ind w:left="47" w:firstLine="0"/>
              <w:jc w:val="center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AE7221" w:rsidRPr="00464382" w14:paraId="01636493" w14:textId="77777777" w:rsidTr="006A4996">
        <w:trPr>
          <w:trHeight w:val="327"/>
        </w:trPr>
        <w:tc>
          <w:tcPr>
            <w:tcW w:w="988" w:type="dxa"/>
          </w:tcPr>
          <w:p w14:paraId="1129126D" w14:textId="34EE280A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</w:t>
            </w:r>
          </w:p>
        </w:tc>
        <w:tc>
          <w:tcPr>
            <w:tcW w:w="8587" w:type="dxa"/>
          </w:tcPr>
          <w:p w14:paraId="6FB4AD25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E7221" w:rsidRPr="00464382" w14:paraId="0CFEA9DE" w14:textId="77777777" w:rsidTr="006A4996">
        <w:tc>
          <w:tcPr>
            <w:tcW w:w="988" w:type="dxa"/>
          </w:tcPr>
          <w:p w14:paraId="5D15FFE4" w14:textId="62CEDC81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</w:p>
        </w:tc>
        <w:tc>
          <w:tcPr>
            <w:tcW w:w="8587" w:type="dxa"/>
          </w:tcPr>
          <w:p w14:paraId="3006B947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E7221" w:rsidRPr="00464382" w14:paraId="645AA10A" w14:textId="77777777" w:rsidTr="006A4996">
        <w:tc>
          <w:tcPr>
            <w:tcW w:w="988" w:type="dxa"/>
          </w:tcPr>
          <w:p w14:paraId="20C771A8" w14:textId="77777777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587" w:type="dxa"/>
          </w:tcPr>
          <w:p w14:paraId="1E6002DD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AE7221" w:rsidRPr="00464382" w14:paraId="07844800" w14:textId="77777777" w:rsidTr="006A4996">
        <w:tc>
          <w:tcPr>
            <w:tcW w:w="988" w:type="dxa"/>
          </w:tcPr>
          <w:p w14:paraId="03E0E4CA" w14:textId="77777777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587" w:type="dxa"/>
          </w:tcPr>
          <w:p w14:paraId="65B5B8ED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E7221" w:rsidRPr="00464382" w14:paraId="158D4A4F" w14:textId="77777777" w:rsidTr="006A4996">
        <w:tc>
          <w:tcPr>
            <w:tcW w:w="988" w:type="dxa"/>
          </w:tcPr>
          <w:p w14:paraId="78CACAB0" w14:textId="77777777" w:rsidR="00AE7221" w:rsidRDefault="00AE7221" w:rsidP="006A4996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587" w:type="dxa"/>
          </w:tcPr>
          <w:p w14:paraId="16CEC5F7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E7221" w:rsidRPr="00464382" w14:paraId="7E60D24F" w14:textId="77777777" w:rsidTr="006A4996">
        <w:tc>
          <w:tcPr>
            <w:tcW w:w="988" w:type="dxa"/>
          </w:tcPr>
          <w:p w14:paraId="6868674D" w14:textId="77777777" w:rsidR="00AE7221" w:rsidRDefault="00AE7221" w:rsidP="006A4996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587" w:type="dxa"/>
          </w:tcPr>
          <w:p w14:paraId="084FF46E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E7221" w:rsidRPr="00464382" w14:paraId="471B099E" w14:textId="77777777" w:rsidTr="006A4996">
        <w:tc>
          <w:tcPr>
            <w:tcW w:w="988" w:type="dxa"/>
          </w:tcPr>
          <w:p w14:paraId="6371234C" w14:textId="77777777" w:rsidR="00AE7221" w:rsidRDefault="00AE7221" w:rsidP="006A4996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587" w:type="dxa"/>
          </w:tcPr>
          <w:p w14:paraId="06640B88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E7221" w:rsidRPr="00464382" w14:paraId="18AC433D" w14:textId="77777777" w:rsidTr="006A4996">
        <w:tc>
          <w:tcPr>
            <w:tcW w:w="988" w:type="dxa"/>
          </w:tcPr>
          <w:p w14:paraId="734CC87D" w14:textId="77777777" w:rsidR="00AE7221" w:rsidRDefault="00AE7221" w:rsidP="006A4996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587" w:type="dxa"/>
          </w:tcPr>
          <w:p w14:paraId="63B4584C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E7221" w:rsidRPr="00464382" w14:paraId="2BEEC428" w14:textId="77777777" w:rsidTr="006A4996">
        <w:tc>
          <w:tcPr>
            <w:tcW w:w="988" w:type="dxa"/>
          </w:tcPr>
          <w:p w14:paraId="239C36A8" w14:textId="77777777" w:rsidR="00AE7221" w:rsidRDefault="00AE7221" w:rsidP="006A4996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587" w:type="dxa"/>
          </w:tcPr>
          <w:p w14:paraId="3AE9870D" w14:textId="77777777" w:rsidR="00AE7221" w:rsidRPr="00464382" w:rsidRDefault="00AE7221" w:rsidP="006A4996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680290DE" w14:textId="77777777" w:rsidR="006A4996" w:rsidRDefault="006A4996" w:rsidP="006A4996">
      <w:pPr>
        <w:spacing w:line="360" w:lineRule="auto"/>
        <w:ind w:left="0" w:firstLine="709"/>
        <w:jc w:val="both"/>
        <w:rPr>
          <w:iCs/>
          <w:sz w:val="28"/>
          <w:szCs w:val="28"/>
        </w:rPr>
      </w:pPr>
    </w:p>
    <w:p w14:paraId="2D23D9B6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39B3EF77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793F25D7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18DB5A24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3E4EFFF8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69F13B28" w14:textId="77777777" w:rsidR="00D22920" w:rsidRDefault="00D22920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01E8027C" w14:textId="77BEB34B" w:rsidR="00AE7221" w:rsidRPr="006A4996" w:rsidRDefault="00AE7221" w:rsidP="006A4996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6A4996">
        <w:rPr>
          <w:b/>
          <w:bCs/>
          <w:iCs/>
          <w:sz w:val="28"/>
          <w:szCs w:val="28"/>
        </w:rPr>
        <w:t>1.1.2.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583"/>
      </w:tblGrid>
      <w:tr w:rsidR="00AE7221" w:rsidRPr="00464382" w14:paraId="04B58763" w14:textId="77777777" w:rsidTr="006A4996">
        <w:tc>
          <w:tcPr>
            <w:tcW w:w="988" w:type="dxa"/>
          </w:tcPr>
          <w:p w14:paraId="47A40CD9" w14:textId="77777777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ВД </w:t>
            </w:r>
            <w:r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8583" w:type="dxa"/>
          </w:tcPr>
          <w:p w14:paraId="7B8DA9BC" w14:textId="77777777" w:rsidR="00AE7221" w:rsidRPr="00464382" w:rsidRDefault="00AE7221" w:rsidP="006A4996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C53FD2">
              <w:t xml:space="preserve">Приготовление, оформление и подготовка к реализации </w:t>
            </w:r>
            <w:r>
              <w:t>холодных</w:t>
            </w:r>
            <w:r w:rsidRPr="00C53FD2">
              <w:t xml:space="preserve"> блюд, кулинарных изделий, закусок разнообразного ассортимента</w:t>
            </w:r>
          </w:p>
        </w:tc>
      </w:tr>
      <w:tr w:rsidR="00AE7221" w:rsidRPr="00464382" w14:paraId="76A6C7B9" w14:textId="77777777" w:rsidTr="006A4996">
        <w:tc>
          <w:tcPr>
            <w:tcW w:w="988" w:type="dxa"/>
          </w:tcPr>
          <w:p w14:paraId="43179EA2" w14:textId="6AD962FD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</w:t>
            </w:r>
            <w:r w:rsidRPr="00464382">
              <w:rPr>
                <w:rFonts w:eastAsia="Times New Roman"/>
                <w:bCs/>
                <w:iCs/>
              </w:rPr>
              <w:t>.1</w:t>
            </w:r>
          </w:p>
        </w:tc>
        <w:tc>
          <w:tcPr>
            <w:tcW w:w="8583" w:type="dxa"/>
          </w:tcPr>
          <w:p w14:paraId="7C2D7322" w14:textId="77777777" w:rsidR="00AE7221" w:rsidRPr="00464382" w:rsidRDefault="00AE7221" w:rsidP="006A4996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73FCB">
              <w:rPr>
                <w:rFonts w:cs="Arial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AE7221" w:rsidRPr="00464382" w14:paraId="459E32BB" w14:textId="77777777" w:rsidTr="006A4996">
        <w:tc>
          <w:tcPr>
            <w:tcW w:w="988" w:type="dxa"/>
          </w:tcPr>
          <w:p w14:paraId="77490575" w14:textId="77777777" w:rsidR="00AE7221" w:rsidRPr="00464382" w:rsidRDefault="00AE7221" w:rsidP="006A4996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3.2</w:t>
            </w:r>
          </w:p>
        </w:tc>
        <w:tc>
          <w:tcPr>
            <w:tcW w:w="8583" w:type="dxa"/>
          </w:tcPr>
          <w:p w14:paraId="47634015" w14:textId="77777777" w:rsidR="00AE7221" w:rsidRPr="00464382" w:rsidRDefault="00AE7221" w:rsidP="006A4996">
            <w:pPr>
              <w:keepNext/>
              <w:ind w:left="72" w:firstLine="0"/>
              <w:jc w:val="both"/>
              <w:outlineLvl w:val="1"/>
              <w:rPr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AE7221" w:rsidRPr="00464382" w14:paraId="1314F67A" w14:textId="77777777" w:rsidTr="006A4996">
        <w:tc>
          <w:tcPr>
            <w:tcW w:w="988" w:type="dxa"/>
          </w:tcPr>
          <w:p w14:paraId="610D0640" w14:textId="77777777" w:rsidR="00AE7221" w:rsidRDefault="00AE7221" w:rsidP="006A4996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3.3</w:t>
            </w:r>
          </w:p>
        </w:tc>
        <w:tc>
          <w:tcPr>
            <w:tcW w:w="8583" w:type="dxa"/>
          </w:tcPr>
          <w:p w14:paraId="4BB5A8AE" w14:textId="77777777" w:rsidR="00AE7221" w:rsidRPr="00464382" w:rsidRDefault="00AE7221" w:rsidP="006A4996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AE7221" w:rsidRPr="00464382" w14:paraId="696920B4" w14:textId="77777777" w:rsidTr="006A4996">
        <w:tc>
          <w:tcPr>
            <w:tcW w:w="988" w:type="dxa"/>
          </w:tcPr>
          <w:p w14:paraId="264062F0" w14:textId="77777777" w:rsidR="00AE7221" w:rsidRDefault="00AE7221" w:rsidP="006A4996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3.4</w:t>
            </w:r>
          </w:p>
        </w:tc>
        <w:tc>
          <w:tcPr>
            <w:tcW w:w="8583" w:type="dxa"/>
          </w:tcPr>
          <w:p w14:paraId="0F206902" w14:textId="77777777" w:rsidR="00AE7221" w:rsidRPr="00464382" w:rsidRDefault="00AE7221" w:rsidP="006A4996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AE7221" w:rsidRPr="00464382" w14:paraId="5E44C973" w14:textId="77777777" w:rsidTr="006A4996">
        <w:tc>
          <w:tcPr>
            <w:tcW w:w="988" w:type="dxa"/>
          </w:tcPr>
          <w:p w14:paraId="01189554" w14:textId="77777777" w:rsidR="00AE7221" w:rsidRDefault="00AE7221" w:rsidP="006A4996">
            <w:pPr>
              <w:ind w:left="0" w:firstLine="0"/>
            </w:pPr>
            <w:r w:rsidRPr="00DC1E0E">
              <w:rPr>
                <w:rFonts w:eastAsia="Times New Roman"/>
                <w:bCs/>
                <w:iCs/>
              </w:rPr>
              <w:t>ПК 3.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583" w:type="dxa"/>
          </w:tcPr>
          <w:p w14:paraId="27255544" w14:textId="77777777" w:rsidR="00AE7221" w:rsidRPr="002A3CF5" w:rsidRDefault="00AE7221" w:rsidP="006A4996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AE7221" w:rsidRPr="00464382" w14:paraId="6FB2CF35" w14:textId="77777777" w:rsidTr="006A4996">
        <w:tc>
          <w:tcPr>
            <w:tcW w:w="988" w:type="dxa"/>
          </w:tcPr>
          <w:p w14:paraId="0FF12B84" w14:textId="77777777" w:rsidR="00AE7221" w:rsidRDefault="00AE7221" w:rsidP="006A4996">
            <w:pPr>
              <w:ind w:left="0" w:firstLine="0"/>
            </w:pPr>
            <w:r w:rsidRPr="00DC1E0E">
              <w:rPr>
                <w:rFonts w:eastAsia="Times New Roman"/>
                <w:bCs/>
                <w:iCs/>
              </w:rPr>
              <w:t>ПК 3.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583" w:type="dxa"/>
          </w:tcPr>
          <w:p w14:paraId="321F23F2" w14:textId="77777777" w:rsidR="00AE7221" w:rsidRPr="002A3CF5" w:rsidRDefault="00AE7221" w:rsidP="006A4996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</w:tbl>
    <w:p w14:paraId="39C40B5B" w14:textId="77777777" w:rsidR="00AE7221" w:rsidRDefault="00AE7221" w:rsidP="00AE7221">
      <w:pPr>
        <w:rPr>
          <w:bCs/>
        </w:rPr>
      </w:pPr>
    </w:p>
    <w:p w14:paraId="30F47980" w14:textId="4793D635" w:rsidR="00AE7221" w:rsidRPr="006A4996" w:rsidRDefault="00AE7221" w:rsidP="006A4996">
      <w:pPr>
        <w:widowControl w:val="0"/>
        <w:ind w:left="0" w:firstLine="709"/>
        <w:jc w:val="both"/>
        <w:rPr>
          <w:b/>
          <w:i/>
          <w:sz w:val="28"/>
          <w:szCs w:val="28"/>
        </w:rPr>
      </w:pPr>
      <w:r w:rsidRPr="006A4996">
        <w:rPr>
          <w:b/>
          <w:sz w:val="28"/>
          <w:szCs w:val="28"/>
        </w:rPr>
        <w:t>1.1.3. В результате освоения профессионального модуля студент должен</w:t>
      </w:r>
      <w:r w:rsidR="006A4996" w:rsidRPr="006A4996">
        <w:rPr>
          <w:b/>
          <w:sz w:val="28"/>
          <w:szCs w:val="28"/>
        </w:rPr>
        <w:t xml:space="preserve"> иметь</w:t>
      </w:r>
      <w:r w:rsidRPr="006A4996">
        <w:rPr>
          <w:b/>
          <w:sz w:val="28"/>
          <w:szCs w:val="28"/>
        </w:rPr>
        <w:t>:</w:t>
      </w:r>
    </w:p>
    <w:p w14:paraId="2DE5FC5E" w14:textId="77777777" w:rsidR="00AE7221" w:rsidRDefault="00AE7221" w:rsidP="00AE7221">
      <w:pPr>
        <w:spacing w:line="360" w:lineRule="auto"/>
        <w:ind w:firstLine="709"/>
        <w:rPr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7790"/>
      </w:tblGrid>
      <w:tr w:rsidR="00AE7221" w14:paraId="61B0068A" w14:textId="77777777" w:rsidTr="006A4996">
        <w:tc>
          <w:tcPr>
            <w:tcW w:w="1872" w:type="dxa"/>
          </w:tcPr>
          <w:p w14:paraId="6B0F65F5" w14:textId="77777777" w:rsidR="00AE7221" w:rsidRPr="006A4996" w:rsidRDefault="00AE7221" w:rsidP="006A4996">
            <w:pPr>
              <w:ind w:left="0" w:firstLine="0"/>
              <w:rPr>
                <w:b/>
                <w:lang w:eastAsia="en-US"/>
              </w:rPr>
            </w:pPr>
            <w:r w:rsidRPr="006A4996">
              <w:rPr>
                <w:b/>
                <w:lang w:eastAsia="en-US"/>
              </w:rPr>
              <w:t>Практический опыт</w:t>
            </w:r>
          </w:p>
        </w:tc>
        <w:tc>
          <w:tcPr>
            <w:tcW w:w="7790" w:type="dxa"/>
          </w:tcPr>
          <w:p w14:paraId="48C7509B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216C13AA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14:paraId="4A3B33EE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упаковки, складирования неиспользованных продуктов;</w:t>
            </w:r>
          </w:p>
          <w:p w14:paraId="5C43FCC3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порционирования (комплектования), упаковки на вынос, хранения с учетом требований к безопасности готовой продукции;</w:t>
            </w:r>
          </w:p>
          <w:p w14:paraId="3744B3BC" w14:textId="77777777" w:rsidR="00AE7221" w:rsidRPr="006A4996" w:rsidRDefault="00AE7221" w:rsidP="006A4996">
            <w:pPr>
              <w:widowControl w:val="0"/>
              <w:ind w:left="0" w:firstLine="284"/>
              <w:rPr>
                <w:b/>
                <w:lang w:eastAsia="en-US"/>
              </w:rPr>
            </w:pPr>
            <w:r w:rsidRPr="006A4996">
              <w:rPr>
                <w:lang w:eastAsia="en-US"/>
              </w:rPr>
              <w:t>ведения расчетов с потребителями.</w:t>
            </w:r>
          </w:p>
        </w:tc>
      </w:tr>
      <w:tr w:rsidR="00AE7221" w14:paraId="28BDB339" w14:textId="77777777" w:rsidTr="006A4996">
        <w:tc>
          <w:tcPr>
            <w:tcW w:w="1872" w:type="dxa"/>
          </w:tcPr>
          <w:p w14:paraId="38F7D4C5" w14:textId="77777777" w:rsidR="00AE7221" w:rsidRPr="006A4996" w:rsidRDefault="00AE7221" w:rsidP="006A4996">
            <w:pPr>
              <w:ind w:left="0" w:firstLine="0"/>
              <w:rPr>
                <w:b/>
                <w:lang w:eastAsia="en-US"/>
              </w:rPr>
            </w:pPr>
            <w:r w:rsidRPr="006A4996">
              <w:rPr>
                <w:b/>
                <w:lang w:eastAsia="en-US"/>
              </w:rPr>
              <w:t>Умения</w:t>
            </w:r>
          </w:p>
        </w:tc>
        <w:tc>
          <w:tcPr>
            <w:tcW w:w="7790" w:type="dxa"/>
          </w:tcPr>
          <w:p w14:paraId="16AA4DFB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14:paraId="1E7E4371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6CEE14CC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 xml:space="preserve">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14:paraId="04A0D2A5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AE7221" w14:paraId="2A322A3B" w14:textId="77777777" w:rsidTr="006A4996">
        <w:tc>
          <w:tcPr>
            <w:tcW w:w="1872" w:type="dxa"/>
          </w:tcPr>
          <w:p w14:paraId="10915CCA" w14:textId="77777777" w:rsidR="00AE7221" w:rsidRPr="006A4996" w:rsidRDefault="00AE7221" w:rsidP="006A4996">
            <w:pPr>
              <w:ind w:left="0" w:firstLine="0"/>
              <w:rPr>
                <w:b/>
                <w:lang w:eastAsia="en-US"/>
              </w:rPr>
            </w:pPr>
            <w:r w:rsidRPr="006A4996">
              <w:rPr>
                <w:b/>
                <w:lang w:eastAsia="en-US"/>
              </w:rPr>
              <w:t>Знания</w:t>
            </w:r>
          </w:p>
        </w:tc>
        <w:tc>
          <w:tcPr>
            <w:tcW w:w="7790" w:type="dxa"/>
          </w:tcPr>
          <w:p w14:paraId="33A16502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51ACDD56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6FB3FD63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14:paraId="670CB44D" w14:textId="77777777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14:paraId="6D6DD931" w14:textId="0A86473F" w:rsidR="00AE7221" w:rsidRPr="006A4996" w:rsidRDefault="00AE7221" w:rsidP="006A4996">
            <w:pPr>
              <w:widowControl w:val="0"/>
              <w:ind w:left="0" w:firstLine="284"/>
              <w:rPr>
                <w:lang w:eastAsia="en-US"/>
              </w:rPr>
            </w:pPr>
            <w:r w:rsidRPr="006A4996">
              <w:rPr>
                <w:lang w:eastAsia="en-US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</w:t>
            </w:r>
            <w:r w:rsidR="006A4996" w:rsidRPr="006A4996">
              <w:rPr>
                <w:lang w:eastAsia="en-US"/>
              </w:rPr>
              <w:t>.</w:t>
            </w:r>
          </w:p>
        </w:tc>
      </w:tr>
    </w:tbl>
    <w:p w14:paraId="618AF5F8" w14:textId="77777777" w:rsidR="00AE7221" w:rsidRDefault="00AE7221" w:rsidP="00AE7221">
      <w:pPr>
        <w:rPr>
          <w:b/>
        </w:rPr>
      </w:pPr>
    </w:p>
    <w:p w14:paraId="59A308F7" w14:textId="77777777" w:rsidR="006A4996" w:rsidRPr="00CA741D" w:rsidRDefault="006A4996" w:rsidP="006A4996">
      <w:p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A741D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5E9BE2A4" w14:textId="33945B57" w:rsidR="006A4996" w:rsidRPr="00B71F8D" w:rsidRDefault="006A4996" w:rsidP="006A4996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B71F8D">
        <w:rPr>
          <w:sz w:val="28"/>
          <w:szCs w:val="28"/>
        </w:rPr>
        <w:t xml:space="preserve">Всего </w:t>
      </w:r>
      <w:r>
        <w:rPr>
          <w:sz w:val="28"/>
          <w:szCs w:val="28"/>
        </w:rPr>
        <w:t>3</w:t>
      </w:r>
      <w:r w:rsidR="008760FE">
        <w:rPr>
          <w:sz w:val="28"/>
          <w:szCs w:val="28"/>
        </w:rPr>
        <w:t>94</w:t>
      </w:r>
      <w:r>
        <w:rPr>
          <w:sz w:val="28"/>
          <w:szCs w:val="28"/>
        </w:rPr>
        <w:t xml:space="preserve"> ч.</w:t>
      </w:r>
    </w:p>
    <w:p w14:paraId="1D529189" w14:textId="77777777" w:rsidR="006A4996" w:rsidRDefault="006A4996" w:rsidP="006A4996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>Из них на освоение</w:t>
      </w:r>
      <w:r>
        <w:rPr>
          <w:sz w:val="28"/>
          <w:szCs w:val="28"/>
        </w:rPr>
        <w:t>:</w:t>
      </w:r>
      <w:r w:rsidRPr="00B71F8D">
        <w:rPr>
          <w:sz w:val="28"/>
          <w:szCs w:val="28"/>
        </w:rPr>
        <w:t xml:space="preserve"> </w:t>
      </w:r>
    </w:p>
    <w:p w14:paraId="03A5F417" w14:textId="02E158A2" w:rsidR="006A4996" w:rsidRDefault="006A4996" w:rsidP="006A4996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МДК </w:t>
      </w:r>
      <w:r>
        <w:rPr>
          <w:sz w:val="28"/>
          <w:szCs w:val="28"/>
        </w:rPr>
        <w:t>03.01 – 36 ч.</w:t>
      </w:r>
    </w:p>
    <w:p w14:paraId="1091B621" w14:textId="69DE2D77" w:rsidR="006A4996" w:rsidRDefault="006A4996" w:rsidP="006A4996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90EAF">
        <w:rPr>
          <w:sz w:val="28"/>
          <w:szCs w:val="28"/>
        </w:rPr>
        <w:t>МДК 0</w:t>
      </w:r>
      <w:r>
        <w:rPr>
          <w:sz w:val="28"/>
          <w:szCs w:val="28"/>
        </w:rPr>
        <w:t>3</w:t>
      </w:r>
      <w:r w:rsidRPr="00D90EAF">
        <w:rPr>
          <w:sz w:val="28"/>
          <w:szCs w:val="28"/>
        </w:rPr>
        <w:t xml:space="preserve">.02 </w:t>
      </w:r>
      <w:r>
        <w:rPr>
          <w:sz w:val="28"/>
          <w:szCs w:val="28"/>
        </w:rPr>
        <w:t>–</w:t>
      </w:r>
      <w:r w:rsidRPr="00D90EAF">
        <w:rPr>
          <w:sz w:val="28"/>
          <w:szCs w:val="28"/>
        </w:rPr>
        <w:t xml:space="preserve"> </w:t>
      </w:r>
      <w:r w:rsidR="008760FE">
        <w:rPr>
          <w:sz w:val="28"/>
          <w:szCs w:val="28"/>
        </w:rPr>
        <w:t>1</w:t>
      </w:r>
      <w:r w:rsidR="00615DB1">
        <w:rPr>
          <w:sz w:val="28"/>
          <w:szCs w:val="28"/>
        </w:rPr>
        <w:t>1</w:t>
      </w:r>
      <w:r w:rsidR="008760FE">
        <w:rPr>
          <w:sz w:val="28"/>
          <w:szCs w:val="28"/>
        </w:rPr>
        <w:t>6</w:t>
      </w:r>
      <w:r>
        <w:rPr>
          <w:sz w:val="28"/>
          <w:szCs w:val="28"/>
        </w:rPr>
        <w:t xml:space="preserve"> ч.</w:t>
      </w:r>
    </w:p>
    <w:p w14:paraId="4104C410" w14:textId="65A96820" w:rsidR="006A4996" w:rsidRPr="00D90EAF" w:rsidRDefault="006A4996" w:rsidP="006A4996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на практики учебную </w:t>
      </w:r>
      <w:r>
        <w:rPr>
          <w:sz w:val="28"/>
          <w:szCs w:val="28"/>
        </w:rPr>
        <w:t>– 72 ч.</w:t>
      </w:r>
    </w:p>
    <w:p w14:paraId="6EE27CDD" w14:textId="73238ED6" w:rsidR="006A4996" w:rsidRPr="00A570E3" w:rsidRDefault="006A4996" w:rsidP="006A4996">
      <w:pPr>
        <w:ind w:left="0" w:firstLine="709"/>
        <w:rPr>
          <w:b/>
          <w:i/>
        </w:rPr>
        <w:sectPr w:rsidR="006A4996" w:rsidRPr="00A570E3" w:rsidSect="006A4996">
          <w:pgSz w:w="11907" w:h="16840"/>
          <w:pgMar w:top="1134" w:right="851" w:bottom="992" w:left="1418" w:header="709" w:footer="709" w:gutter="0"/>
          <w:cols w:space="720"/>
        </w:sectPr>
      </w:pPr>
      <w:r w:rsidRPr="00D90EAF">
        <w:rPr>
          <w:sz w:val="28"/>
          <w:szCs w:val="28"/>
        </w:rPr>
        <w:t xml:space="preserve">производственную </w:t>
      </w:r>
      <w:r>
        <w:rPr>
          <w:sz w:val="28"/>
          <w:szCs w:val="28"/>
        </w:rPr>
        <w:t>– 180 ч.</w:t>
      </w:r>
    </w:p>
    <w:p w14:paraId="039BFD72" w14:textId="77777777" w:rsidR="00AE7221" w:rsidRPr="006A4996" w:rsidRDefault="00AE7221" w:rsidP="006A4996">
      <w:pPr>
        <w:widowControl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A4996">
        <w:rPr>
          <w:b/>
          <w:iCs/>
          <w:sz w:val="28"/>
          <w:szCs w:val="28"/>
        </w:rPr>
        <w:t>2. СТРУКТУРА и содержание профессионального модуля</w:t>
      </w:r>
    </w:p>
    <w:p w14:paraId="1256AFA5" w14:textId="77777777" w:rsidR="00AE7221" w:rsidRPr="006A4996" w:rsidRDefault="00AE7221" w:rsidP="006A4996">
      <w:pPr>
        <w:widowControl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6A4996">
        <w:rPr>
          <w:b/>
          <w:iCs/>
          <w:sz w:val="28"/>
          <w:szCs w:val="28"/>
        </w:rPr>
        <w:t>2.1. Структура профессионального модуля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3119"/>
        <w:gridCol w:w="48"/>
        <w:gridCol w:w="1573"/>
        <w:gridCol w:w="80"/>
        <w:gridCol w:w="1984"/>
        <w:gridCol w:w="2511"/>
        <w:gridCol w:w="42"/>
        <w:gridCol w:w="1216"/>
        <w:gridCol w:w="60"/>
        <w:gridCol w:w="1350"/>
        <w:gridCol w:w="69"/>
        <w:gridCol w:w="1701"/>
        <w:gridCol w:w="24"/>
      </w:tblGrid>
      <w:tr w:rsidR="00AE7221" w:rsidRPr="00CE1BFA" w14:paraId="7265F6A8" w14:textId="77777777" w:rsidTr="008760FE"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9D0D62" w14:textId="77777777" w:rsidR="00AE7221" w:rsidRPr="00CE1BFA" w:rsidRDefault="00AE7221" w:rsidP="006A4996">
            <w:pPr>
              <w:ind w:left="0" w:firstLine="0"/>
              <w:jc w:val="center"/>
            </w:pPr>
            <w:r w:rsidRPr="00CE1BFA">
              <w:t>Коды профес-сиональ-ных общих компетенций</w:t>
            </w:r>
          </w:p>
        </w:tc>
        <w:tc>
          <w:tcPr>
            <w:tcW w:w="106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7242B" w14:textId="77777777" w:rsidR="00AE7221" w:rsidRPr="00CE1BFA" w:rsidRDefault="00AE7221" w:rsidP="006A4996">
            <w:pPr>
              <w:jc w:val="center"/>
            </w:pPr>
            <w:r w:rsidRPr="00CE1BFA">
              <w:t>Наименования разделов профессионального модуля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36EF8" w14:textId="77777777" w:rsidR="00AE7221" w:rsidRPr="00CE1BFA" w:rsidRDefault="00AE7221" w:rsidP="006A4996">
            <w:pPr>
              <w:ind w:left="0" w:firstLine="40"/>
              <w:jc w:val="center"/>
              <w:rPr>
                <w:iCs/>
              </w:rPr>
            </w:pPr>
            <w:r w:rsidRPr="00CE1BFA">
              <w:rPr>
                <w:iCs/>
              </w:rPr>
              <w:t>Объем образовательной программы, час</w:t>
            </w:r>
          </w:p>
        </w:tc>
        <w:tc>
          <w:tcPr>
            <w:tcW w:w="243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508EB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Объем образовательной программы, час</w:t>
            </w:r>
          </w:p>
        </w:tc>
        <w:tc>
          <w:tcPr>
            <w:tcW w:w="60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43FDA1" w14:textId="7F939396" w:rsidR="00AE7221" w:rsidRPr="00CE1BFA" w:rsidRDefault="00AE7221" w:rsidP="006A4996">
            <w:pPr>
              <w:ind w:left="32" w:firstLine="0"/>
              <w:jc w:val="center"/>
            </w:pPr>
            <w:r w:rsidRPr="00CE1BFA">
              <w:t>Самостоятельная работа</w:t>
            </w:r>
          </w:p>
        </w:tc>
      </w:tr>
      <w:tr w:rsidR="00AE7221" w:rsidRPr="00CE1BFA" w14:paraId="3608234D" w14:textId="77777777" w:rsidTr="008760FE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47DD2" w14:textId="77777777" w:rsidR="00AE7221" w:rsidRPr="00CE1BFA" w:rsidRDefault="00AE7221" w:rsidP="006A4996">
            <w:pPr>
              <w:ind w:left="0" w:firstLine="0"/>
              <w:jc w:val="center"/>
            </w:pPr>
          </w:p>
        </w:tc>
        <w:tc>
          <w:tcPr>
            <w:tcW w:w="106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BC59E" w14:textId="77777777" w:rsidR="00AE7221" w:rsidRPr="00CE1BFA" w:rsidRDefault="00AE7221" w:rsidP="006A4996">
            <w:pPr>
              <w:jc w:val="center"/>
            </w:pPr>
          </w:p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9208E" w14:textId="77777777" w:rsidR="00AE7221" w:rsidRPr="00CE1BFA" w:rsidRDefault="00AE7221" w:rsidP="006A4996">
            <w:pPr>
              <w:ind w:left="0" w:firstLine="40"/>
              <w:jc w:val="center"/>
              <w:rPr>
                <w:iCs/>
              </w:rPr>
            </w:pPr>
          </w:p>
        </w:tc>
        <w:tc>
          <w:tcPr>
            <w:tcW w:w="243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2BF7B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Занятия во взаимодействии с преподавателем, час.</w:t>
            </w:r>
          </w:p>
        </w:tc>
        <w:tc>
          <w:tcPr>
            <w:tcW w:w="60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887A1" w14:textId="77777777" w:rsidR="00AE7221" w:rsidRPr="00CE1BFA" w:rsidRDefault="00AE7221" w:rsidP="006A4996">
            <w:pPr>
              <w:jc w:val="center"/>
            </w:pPr>
          </w:p>
        </w:tc>
      </w:tr>
      <w:tr w:rsidR="00AE7221" w:rsidRPr="00CE1BFA" w14:paraId="2F5C91E8" w14:textId="77777777" w:rsidTr="008760FE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F0574" w14:textId="77777777" w:rsidR="00AE7221" w:rsidRPr="00CE1BFA" w:rsidRDefault="00AE7221" w:rsidP="006A4996">
            <w:pPr>
              <w:ind w:left="0" w:firstLine="0"/>
              <w:jc w:val="center"/>
            </w:pPr>
          </w:p>
        </w:tc>
        <w:tc>
          <w:tcPr>
            <w:tcW w:w="106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13418" w14:textId="77777777" w:rsidR="00AE7221" w:rsidRPr="00CE1BFA" w:rsidRDefault="00AE7221" w:rsidP="006A4996">
            <w:pPr>
              <w:jc w:val="center"/>
            </w:pPr>
          </w:p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8476D" w14:textId="77777777" w:rsidR="00AE7221" w:rsidRPr="00CE1BFA" w:rsidRDefault="00AE7221" w:rsidP="006A4996">
            <w:pPr>
              <w:ind w:left="0" w:firstLine="40"/>
              <w:jc w:val="center"/>
              <w:rPr>
                <w:iCs/>
              </w:rPr>
            </w:pPr>
          </w:p>
        </w:tc>
        <w:tc>
          <w:tcPr>
            <w:tcW w:w="153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8D7C0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Обучение по МДК, час.</w:t>
            </w:r>
          </w:p>
        </w:tc>
        <w:tc>
          <w:tcPr>
            <w:tcW w:w="8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9883D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Практики</w:t>
            </w:r>
          </w:p>
        </w:tc>
        <w:tc>
          <w:tcPr>
            <w:tcW w:w="60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C5B6E" w14:textId="77777777" w:rsidR="00AE7221" w:rsidRPr="00CE1BFA" w:rsidRDefault="00AE7221" w:rsidP="006A4996">
            <w:pPr>
              <w:jc w:val="center"/>
            </w:pPr>
          </w:p>
        </w:tc>
      </w:tr>
      <w:tr w:rsidR="00AE7221" w:rsidRPr="00CE1BFA" w14:paraId="349013D5" w14:textId="77777777" w:rsidTr="008760FE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56505E" w14:textId="77777777" w:rsidR="00AE7221" w:rsidRPr="00CE1BFA" w:rsidRDefault="00AE7221" w:rsidP="006A4996">
            <w:pPr>
              <w:ind w:left="0" w:firstLine="0"/>
            </w:pPr>
          </w:p>
        </w:tc>
        <w:tc>
          <w:tcPr>
            <w:tcW w:w="106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5ECE2" w14:textId="77777777" w:rsidR="00AE7221" w:rsidRPr="00CE1BFA" w:rsidRDefault="00AE7221" w:rsidP="006A4996"/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D5F8F" w14:textId="77777777" w:rsidR="00AE7221" w:rsidRPr="00CE1BFA" w:rsidRDefault="00AE7221" w:rsidP="006A4996">
            <w:pPr>
              <w:ind w:left="0" w:firstLine="40"/>
            </w:pPr>
          </w:p>
        </w:tc>
        <w:tc>
          <w:tcPr>
            <w:tcW w:w="69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7D966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всего,</w:t>
            </w:r>
          </w:p>
          <w:p w14:paraId="675BFFD6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часов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9027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В том числе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11915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Учебная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C3091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Производственная</w:t>
            </w:r>
          </w:p>
        </w:tc>
        <w:tc>
          <w:tcPr>
            <w:tcW w:w="60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00EC" w14:textId="77777777" w:rsidR="00AE7221" w:rsidRPr="00CE1BFA" w:rsidRDefault="00AE7221" w:rsidP="006A4996"/>
        </w:tc>
      </w:tr>
      <w:tr w:rsidR="00AE7221" w:rsidRPr="00CE1BFA" w14:paraId="553A8781" w14:textId="77777777" w:rsidTr="008760FE">
        <w:trPr>
          <w:trHeight w:val="754"/>
        </w:trPr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5B1C4" w14:textId="77777777" w:rsidR="00AE7221" w:rsidRPr="00CE1BFA" w:rsidRDefault="00AE7221" w:rsidP="006A4996">
            <w:pPr>
              <w:ind w:left="0" w:firstLine="0"/>
            </w:pPr>
          </w:p>
        </w:tc>
        <w:tc>
          <w:tcPr>
            <w:tcW w:w="106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16871" w14:textId="77777777" w:rsidR="00AE7221" w:rsidRPr="00CE1BFA" w:rsidRDefault="00AE7221" w:rsidP="006A4996"/>
        </w:tc>
        <w:tc>
          <w:tcPr>
            <w:tcW w:w="5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B8C1" w14:textId="77777777" w:rsidR="00AE7221" w:rsidRPr="00CE1BFA" w:rsidRDefault="00AE7221" w:rsidP="006A4996">
            <w:pPr>
              <w:ind w:left="0" w:firstLine="40"/>
            </w:pPr>
          </w:p>
        </w:tc>
        <w:tc>
          <w:tcPr>
            <w:tcW w:w="693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9C87C6" w14:textId="77777777" w:rsidR="00AE7221" w:rsidRPr="00CE1BFA" w:rsidRDefault="00AE7221" w:rsidP="006A4996">
            <w:pPr>
              <w:ind w:left="3" w:firstLine="0"/>
              <w:jc w:val="center"/>
            </w:pP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19198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лабораторных и практических занятий, часов</w:t>
            </w:r>
          </w:p>
          <w:p w14:paraId="170B45D2" w14:textId="77777777" w:rsidR="00AE7221" w:rsidRPr="00CE1BFA" w:rsidRDefault="00AE7221" w:rsidP="006A4996">
            <w:pPr>
              <w:ind w:left="3" w:firstLine="0"/>
              <w:jc w:val="center"/>
            </w:pPr>
          </w:p>
        </w:tc>
        <w:tc>
          <w:tcPr>
            <w:tcW w:w="422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23559" w14:textId="77777777" w:rsidR="00AE7221" w:rsidRPr="00CE1BFA" w:rsidRDefault="00AE7221" w:rsidP="006A4996">
            <w:pPr>
              <w:ind w:left="3" w:firstLine="0"/>
              <w:jc w:val="center"/>
            </w:pPr>
          </w:p>
        </w:tc>
        <w:tc>
          <w:tcPr>
            <w:tcW w:w="472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569AD" w14:textId="77777777" w:rsidR="00AE7221" w:rsidRPr="00CE1BFA" w:rsidRDefault="00AE7221" w:rsidP="006A4996">
            <w:pPr>
              <w:ind w:left="3" w:firstLine="0"/>
              <w:jc w:val="center"/>
            </w:pPr>
          </w:p>
        </w:tc>
        <w:tc>
          <w:tcPr>
            <w:tcW w:w="603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40397" w14:textId="77777777" w:rsidR="00AE7221" w:rsidRPr="00CE1BFA" w:rsidRDefault="00AE7221" w:rsidP="006A4996"/>
        </w:tc>
      </w:tr>
      <w:tr w:rsidR="00AE7221" w:rsidRPr="00CE1BFA" w14:paraId="2564D449" w14:textId="77777777" w:rsidTr="008760FE">
        <w:trPr>
          <w:trHeight w:val="1590"/>
        </w:trPr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D3CED" w14:textId="77777777" w:rsidR="00AE7221" w:rsidRPr="00CE1BFA" w:rsidRDefault="00AE7221" w:rsidP="006A4996">
            <w:pPr>
              <w:ind w:left="0" w:firstLine="0"/>
            </w:pPr>
            <w:r w:rsidRPr="00CE1BFA">
              <w:t>ПК 3.1.-3.6</w:t>
            </w:r>
          </w:p>
          <w:p w14:paraId="16C71A81" w14:textId="77777777" w:rsidR="00AE7221" w:rsidRPr="00CE1BFA" w:rsidRDefault="00AE7221" w:rsidP="006A4996">
            <w:pPr>
              <w:ind w:left="0" w:firstLine="0"/>
            </w:pPr>
            <w:r w:rsidRPr="00CE1BFA">
              <w:t>ОК</w:t>
            </w:r>
          </w:p>
        </w:tc>
        <w:tc>
          <w:tcPr>
            <w:tcW w:w="10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50887F" w14:textId="77777777" w:rsidR="00AE7221" w:rsidRPr="00CE1BFA" w:rsidRDefault="00AE7221" w:rsidP="006A4996">
            <w:pPr>
              <w:ind w:left="0" w:hanging="3"/>
            </w:pPr>
            <w:r w:rsidRPr="00CE1BFA">
              <w:rPr>
                <w:b/>
              </w:rPr>
              <w:t xml:space="preserve">Раздел модуля 1. </w:t>
            </w:r>
            <w:r w:rsidRPr="00CE1BFA"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174D5" w14:textId="16F51605" w:rsidR="00AE7221" w:rsidRPr="00CE1BFA" w:rsidRDefault="00615DB1" w:rsidP="006A4996">
            <w:pPr>
              <w:ind w:left="0" w:firstLine="40"/>
              <w:jc w:val="center"/>
            </w:pPr>
            <w:r>
              <w:t>36</w:t>
            </w:r>
          </w:p>
        </w:tc>
        <w:tc>
          <w:tcPr>
            <w:tcW w:w="69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3C0399" w14:textId="50EF8DF3" w:rsidR="00AE7221" w:rsidRPr="00CE1BFA" w:rsidRDefault="00615DB1" w:rsidP="006A4996">
            <w:pPr>
              <w:ind w:left="3" w:firstLine="0"/>
              <w:jc w:val="center"/>
            </w:pPr>
            <w:r>
              <w:t>3</w:t>
            </w:r>
            <w:r w:rsidR="006A4996">
              <w:t>6</w:t>
            </w:r>
          </w:p>
        </w:tc>
        <w:tc>
          <w:tcPr>
            <w:tcW w:w="84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2AD92" w14:textId="0A682556" w:rsidR="00AE7221" w:rsidRPr="00CE1BFA" w:rsidRDefault="00615DB1" w:rsidP="006A4996">
            <w:pPr>
              <w:ind w:left="3" w:firstLine="0"/>
              <w:jc w:val="center"/>
            </w:pPr>
            <w:r>
              <w:t>1</w:t>
            </w:r>
            <w:r w:rsidR="008760FE">
              <w:t>2</w:t>
            </w:r>
          </w:p>
        </w:tc>
        <w:tc>
          <w:tcPr>
            <w:tcW w:w="42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97B3A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-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93AF6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-</w:t>
            </w:r>
          </w:p>
        </w:tc>
        <w:tc>
          <w:tcPr>
            <w:tcW w:w="6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7AF82" w14:textId="77777777" w:rsidR="00AE7221" w:rsidRPr="00CE1BFA" w:rsidRDefault="00AE7221" w:rsidP="006A4996">
            <w:pPr>
              <w:jc w:val="center"/>
            </w:pPr>
            <w:r w:rsidRPr="00CE1BFA">
              <w:t>-</w:t>
            </w:r>
          </w:p>
        </w:tc>
      </w:tr>
      <w:tr w:rsidR="00AE7221" w:rsidRPr="00CE1BFA" w14:paraId="1C47293B" w14:textId="77777777" w:rsidTr="008760FE">
        <w:trPr>
          <w:trHeight w:val="418"/>
        </w:trPr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</w:tcPr>
          <w:p w14:paraId="2830C7FE" w14:textId="77777777" w:rsidR="00AE7221" w:rsidRPr="00CE1BFA" w:rsidRDefault="00AE7221" w:rsidP="006A4996">
            <w:pPr>
              <w:ind w:left="0" w:firstLine="0"/>
            </w:pPr>
            <w:r w:rsidRPr="00CE1BFA">
              <w:t>ПК 3.1., 3.2</w:t>
            </w:r>
          </w:p>
        </w:tc>
        <w:tc>
          <w:tcPr>
            <w:tcW w:w="106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751C15" w14:textId="45B5C1BB" w:rsidR="00AE7221" w:rsidRPr="00CE1BFA" w:rsidRDefault="00AE7221" w:rsidP="006A4996">
            <w:pPr>
              <w:ind w:left="0" w:hanging="3"/>
            </w:pPr>
            <w:r w:rsidRPr="00CE1BFA">
              <w:rPr>
                <w:b/>
              </w:rPr>
              <w:t xml:space="preserve">Раздел модуля 2. </w:t>
            </w:r>
            <w:r w:rsidRPr="00CE1BFA">
              <w:t>Приготовление и подготовка к реализации бутербродов, салатов, холодных блюд и</w:t>
            </w:r>
            <w:r w:rsidR="006A4996">
              <w:t xml:space="preserve"> </w:t>
            </w:r>
            <w:r w:rsidRPr="00CE1BFA">
              <w:t xml:space="preserve">закусок разнообразного ассортимента </w:t>
            </w: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35668" w14:textId="68C73EC1" w:rsidR="00AE7221" w:rsidRPr="00CE1BFA" w:rsidRDefault="00615DB1" w:rsidP="006A4996">
            <w:pPr>
              <w:ind w:left="0" w:firstLine="40"/>
              <w:jc w:val="center"/>
            </w:pPr>
            <w:r>
              <w:t>11</w:t>
            </w:r>
            <w:r w:rsidR="008760FE">
              <w:t>6</w:t>
            </w:r>
          </w:p>
        </w:tc>
        <w:tc>
          <w:tcPr>
            <w:tcW w:w="693" w:type="pct"/>
            <w:gridSpan w:val="2"/>
            <w:tcBorders>
              <w:left w:val="single" w:sz="12" w:space="0" w:color="auto"/>
            </w:tcBorders>
            <w:vAlign w:val="center"/>
          </w:tcPr>
          <w:p w14:paraId="0DD6822A" w14:textId="5EC6CC58" w:rsidR="00AE7221" w:rsidRPr="00CE1BFA" w:rsidRDefault="00615DB1" w:rsidP="006A4996">
            <w:pPr>
              <w:ind w:left="3" w:firstLine="0"/>
              <w:jc w:val="center"/>
            </w:pPr>
            <w:r>
              <w:t>11</w:t>
            </w:r>
            <w:r w:rsidR="008760FE">
              <w:t>6</w:t>
            </w:r>
          </w:p>
        </w:tc>
        <w:tc>
          <w:tcPr>
            <w:tcW w:w="843" w:type="pct"/>
            <w:tcBorders>
              <w:right w:val="single" w:sz="12" w:space="0" w:color="auto"/>
            </w:tcBorders>
            <w:vAlign w:val="center"/>
          </w:tcPr>
          <w:p w14:paraId="794C4970" w14:textId="70D600EB" w:rsidR="00AE7221" w:rsidRPr="00CE1BFA" w:rsidRDefault="00615DB1" w:rsidP="006A4996">
            <w:pPr>
              <w:ind w:left="3" w:firstLine="0"/>
              <w:jc w:val="center"/>
            </w:pPr>
            <w:r>
              <w:t>46</w:t>
            </w:r>
          </w:p>
        </w:tc>
        <w:tc>
          <w:tcPr>
            <w:tcW w:w="422" w:type="pct"/>
            <w:gridSpan w:val="2"/>
            <w:tcBorders>
              <w:left w:val="single" w:sz="12" w:space="0" w:color="auto"/>
            </w:tcBorders>
            <w:vAlign w:val="center"/>
          </w:tcPr>
          <w:p w14:paraId="7EAA5920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-</w:t>
            </w:r>
          </w:p>
        </w:tc>
        <w:tc>
          <w:tcPr>
            <w:tcW w:w="472" w:type="pct"/>
            <w:gridSpan w:val="2"/>
            <w:tcBorders>
              <w:right w:val="single" w:sz="12" w:space="0" w:color="auto"/>
            </w:tcBorders>
            <w:vAlign w:val="center"/>
          </w:tcPr>
          <w:p w14:paraId="682A222D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-</w:t>
            </w:r>
          </w:p>
        </w:tc>
        <w:tc>
          <w:tcPr>
            <w:tcW w:w="60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DF470" w14:textId="77777777" w:rsidR="00AE7221" w:rsidRPr="00CE1BFA" w:rsidRDefault="00AE7221" w:rsidP="006A4996">
            <w:pPr>
              <w:jc w:val="center"/>
            </w:pPr>
            <w:r w:rsidRPr="00CE1BFA">
              <w:t>-</w:t>
            </w:r>
          </w:p>
        </w:tc>
      </w:tr>
      <w:tr w:rsidR="00AE7221" w:rsidRPr="00CE1BFA" w14:paraId="1EDD85FA" w14:textId="77777777" w:rsidTr="008760FE">
        <w:trPr>
          <w:trHeight w:val="279"/>
        </w:trPr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58D47" w14:textId="77777777" w:rsidR="00AE7221" w:rsidRPr="00CE1BFA" w:rsidRDefault="00AE7221" w:rsidP="006A4996">
            <w:pPr>
              <w:ind w:left="0" w:firstLine="0"/>
            </w:pPr>
            <w:r w:rsidRPr="00CE1BFA">
              <w:t>ПК 3.1-3.6</w:t>
            </w:r>
          </w:p>
        </w:tc>
        <w:tc>
          <w:tcPr>
            <w:tcW w:w="106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9DC9E" w14:textId="523CC185" w:rsidR="00AE7221" w:rsidRPr="00CE1BFA" w:rsidRDefault="00AE7221" w:rsidP="008760FE">
            <w:pPr>
              <w:ind w:left="0" w:firstLine="0"/>
            </w:pPr>
            <w:r w:rsidRPr="00CE1BFA">
              <w:t>Учебная и</w:t>
            </w:r>
            <w:r w:rsidR="008760FE">
              <w:t xml:space="preserve"> </w:t>
            </w:r>
            <w:r w:rsidRPr="00CE1BFA">
              <w:t>производственная практика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1951A" w14:textId="44B43887" w:rsidR="00AE7221" w:rsidRPr="00CE1BFA" w:rsidRDefault="006A4996" w:rsidP="006A4996">
            <w:pPr>
              <w:ind w:left="0" w:firstLine="40"/>
              <w:jc w:val="center"/>
            </w:pPr>
            <w:r>
              <w:t>252</w:t>
            </w:r>
          </w:p>
        </w:tc>
        <w:tc>
          <w:tcPr>
            <w:tcW w:w="1536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A20275" w14:textId="77777777" w:rsidR="00AE7221" w:rsidRPr="00CE1BFA" w:rsidRDefault="00AE7221" w:rsidP="006A4996">
            <w:pPr>
              <w:ind w:left="3" w:firstLine="0"/>
              <w:jc w:val="center"/>
            </w:pPr>
          </w:p>
        </w:tc>
        <w:tc>
          <w:tcPr>
            <w:tcW w:w="42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4E74B" w14:textId="77777777" w:rsidR="00AE7221" w:rsidRPr="00CE1BFA" w:rsidRDefault="00AE7221" w:rsidP="006A4996">
            <w:pPr>
              <w:ind w:left="3" w:firstLine="0"/>
              <w:jc w:val="center"/>
            </w:pPr>
            <w:r w:rsidRPr="00CE1BFA">
              <w:t>72</w:t>
            </w:r>
          </w:p>
        </w:tc>
        <w:tc>
          <w:tcPr>
            <w:tcW w:w="47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A0935" w14:textId="6E7AE0B2" w:rsidR="00AE7221" w:rsidRPr="00CE1BFA" w:rsidRDefault="00AE7221" w:rsidP="006A4996">
            <w:pPr>
              <w:ind w:left="3" w:firstLine="0"/>
              <w:jc w:val="center"/>
            </w:pPr>
            <w:r w:rsidRPr="00CE1BFA">
              <w:t>1</w:t>
            </w:r>
            <w:r w:rsidR="006A4996">
              <w:t>80</w:t>
            </w:r>
          </w:p>
        </w:tc>
        <w:tc>
          <w:tcPr>
            <w:tcW w:w="603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FF6D7" w14:textId="77777777" w:rsidR="00AE7221" w:rsidRPr="00CE1BFA" w:rsidRDefault="00AE7221" w:rsidP="006A4996">
            <w:pPr>
              <w:jc w:val="center"/>
            </w:pPr>
            <w:r w:rsidRPr="00CE1BFA">
              <w:t>-</w:t>
            </w:r>
          </w:p>
        </w:tc>
      </w:tr>
      <w:tr w:rsidR="006A4996" w:rsidRPr="00CE1BFA" w14:paraId="278AA35C" w14:textId="77777777" w:rsidTr="008760FE"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98291" w14:textId="77777777" w:rsidR="006A4996" w:rsidRPr="00CE1BFA" w:rsidRDefault="006A4996" w:rsidP="006A4996">
            <w:pPr>
              <w:ind w:left="0" w:firstLine="0"/>
              <w:rPr>
                <w:b/>
              </w:rPr>
            </w:pPr>
          </w:p>
        </w:tc>
        <w:tc>
          <w:tcPr>
            <w:tcW w:w="10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2B7BC" w14:textId="77777777" w:rsidR="006A4996" w:rsidRPr="00CE1BFA" w:rsidRDefault="006A4996" w:rsidP="006A4996">
            <w:pPr>
              <w:rPr>
                <w:b/>
              </w:rPr>
            </w:pPr>
            <w:r w:rsidRPr="00CE1BFA">
              <w:rPr>
                <w:b/>
              </w:rPr>
              <w:t>Всего: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F96F0" w14:textId="3D7EA8D8" w:rsidR="006A4996" w:rsidRPr="00CE1BFA" w:rsidRDefault="00615DB1" w:rsidP="006A4996">
            <w:pPr>
              <w:ind w:left="0" w:firstLine="40"/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6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1E67E7" w14:textId="3727D2FC" w:rsidR="006A4996" w:rsidRPr="00CE1BFA" w:rsidRDefault="008760FE" w:rsidP="006A4996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15DB1">
              <w:rPr>
                <w:b/>
              </w:rPr>
              <w:t>5</w:t>
            </w:r>
            <w:r>
              <w:rPr>
                <w:b/>
              </w:rPr>
              <w:t>2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31812" w14:textId="4ABF1490" w:rsidR="006A4996" w:rsidRPr="00CE1BFA" w:rsidRDefault="008760FE" w:rsidP="006A4996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F420F" w14:textId="77777777" w:rsidR="006A4996" w:rsidRPr="00CE1BFA" w:rsidRDefault="006A4996" w:rsidP="006A4996">
            <w:pPr>
              <w:ind w:left="3" w:firstLine="0"/>
              <w:jc w:val="center"/>
              <w:rPr>
                <w:b/>
              </w:rPr>
            </w:pPr>
            <w:r w:rsidRPr="00CE1BFA">
              <w:rPr>
                <w:b/>
              </w:rPr>
              <w:t>72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5F2EB" w14:textId="7F3809EF" w:rsidR="006A4996" w:rsidRPr="00CE1BFA" w:rsidRDefault="006A4996" w:rsidP="006A4996">
            <w:pPr>
              <w:ind w:left="3" w:firstLine="0"/>
              <w:jc w:val="center"/>
              <w:rPr>
                <w:b/>
              </w:rPr>
            </w:pPr>
            <w:r w:rsidRPr="00CE1BFA">
              <w:rPr>
                <w:b/>
              </w:rPr>
              <w:t>1</w:t>
            </w:r>
            <w:r>
              <w:rPr>
                <w:b/>
              </w:rPr>
              <w:t>80</w:t>
            </w:r>
          </w:p>
        </w:tc>
        <w:tc>
          <w:tcPr>
            <w:tcW w:w="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5076D" w14:textId="77777777" w:rsidR="006A4996" w:rsidRPr="00CE1BFA" w:rsidRDefault="006A4996" w:rsidP="006A4996">
            <w:pPr>
              <w:jc w:val="center"/>
              <w:rPr>
                <w:b/>
              </w:rPr>
            </w:pPr>
            <w:r w:rsidRPr="00CE1BFA">
              <w:rPr>
                <w:b/>
              </w:rPr>
              <w:t>-</w:t>
            </w:r>
          </w:p>
        </w:tc>
      </w:tr>
      <w:tr w:rsidR="006A4996" w:rsidRPr="004C5ABD" w14:paraId="3564DA7E" w14:textId="77777777" w:rsidTr="008760FE">
        <w:trPr>
          <w:gridAfter w:val="1"/>
          <w:wAfter w:w="8" w:type="pct"/>
          <w:trHeight w:val="243"/>
        </w:trPr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1695D" w14:textId="77777777" w:rsidR="006A4996" w:rsidRPr="00CA741D" w:rsidRDefault="006A4996" w:rsidP="006A4996">
            <w:pPr>
              <w:ind w:left="0" w:firstLine="0"/>
              <w:rPr>
                <w:i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40FE4" w14:textId="77777777" w:rsidR="006A4996" w:rsidRPr="00CA741D" w:rsidRDefault="006A4996" w:rsidP="006A4996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Консультации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28861" w14:textId="59A165A0" w:rsidR="008760FE" w:rsidRPr="00CA741D" w:rsidRDefault="008760FE" w:rsidP="008760FE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E6B01A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FEBE80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EDAF1" w14:textId="77777777" w:rsidR="006A4996" w:rsidRPr="00CA741D" w:rsidRDefault="006A4996" w:rsidP="006A4996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209FF" w14:textId="77777777" w:rsidR="006A4996" w:rsidRPr="00CA741D" w:rsidRDefault="006A4996" w:rsidP="006A4996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602F" w14:textId="77777777" w:rsidR="006A4996" w:rsidRPr="00CA741D" w:rsidRDefault="006A4996" w:rsidP="006A4996">
            <w:pPr>
              <w:jc w:val="center"/>
              <w:rPr>
                <w:i/>
              </w:rPr>
            </w:pPr>
          </w:p>
        </w:tc>
      </w:tr>
      <w:tr w:rsidR="008760FE" w:rsidRPr="004C5ABD" w14:paraId="4F0DF210" w14:textId="77777777" w:rsidTr="008760FE">
        <w:trPr>
          <w:gridAfter w:val="1"/>
          <w:wAfter w:w="8" w:type="pct"/>
          <w:trHeight w:val="210"/>
        </w:trPr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E919" w14:textId="77777777" w:rsidR="008760FE" w:rsidRPr="00CA741D" w:rsidRDefault="008760FE" w:rsidP="006A4996">
            <w:pPr>
              <w:ind w:left="0" w:firstLine="0"/>
              <w:rPr>
                <w:i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92065" w14:textId="00316B03" w:rsidR="008760FE" w:rsidRPr="00CA741D" w:rsidRDefault="008760FE" w:rsidP="008760FE">
            <w:pPr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 xml:space="preserve">Зачет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CCB5D" w14:textId="02E300C6" w:rsidR="008760FE" w:rsidRDefault="008760FE" w:rsidP="006A4996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626E40" w14:textId="77777777" w:rsidR="008760FE" w:rsidRPr="00CA741D" w:rsidRDefault="008760FE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2C6153" w14:textId="77777777" w:rsidR="008760FE" w:rsidRPr="00CA741D" w:rsidRDefault="008760FE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E58FD" w14:textId="77777777" w:rsidR="008760FE" w:rsidRPr="00CA741D" w:rsidRDefault="008760FE" w:rsidP="006A4996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89F5A" w14:textId="77777777" w:rsidR="008760FE" w:rsidRPr="00CA741D" w:rsidRDefault="008760FE" w:rsidP="006A4996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61770" w14:textId="77777777" w:rsidR="008760FE" w:rsidRPr="00CA741D" w:rsidRDefault="008760FE" w:rsidP="006A4996">
            <w:pPr>
              <w:jc w:val="center"/>
              <w:rPr>
                <w:i/>
              </w:rPr>
            </w:pPr>
          </w:p>
        </w:tc>
      </w:tr>
      <w:tr w:rsidR="006A4996" w:rsidRPr="004C5ABD" w14:paraId="03B31ECB" w14:textId="77777777" w:rsidTr="008760FE">
        <w:trPr>
          <w:gridAfter w:val="1"/>
          <w:wAfter w:w="8" w:type="pct"/>
        </w:trPr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EF16E" w14:textId="77777777" w:rsidR="006A4996" w:rsidRPr="00CA741D" w:rsidRDefault="006A4996" w:rsidP="006A4996">
            <w:pPr>
              <w:ind w:left="0" w:firstLine="0"/>
              <w:rPr>
                <w:i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10B1D" w14:textId="77777777" w:rsidR="006A4996" w:rsidRPr="00CA741D" w:rsidRDefault="006A4996" w:rsidP="006A4996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Экзамен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41EA5" w14:textId="60E66AFB" w:rsidR="006A4996" w:rsidRPr="00CA741D" w:rsidRDefault="008760FE" w:rsidP="006A4996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0861E1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9FC895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EDFCA" w14:textId="77777777" w:rsidR="006A4996" w:rsidRPr="00CA741D" w:rsidRDefault="006A4996" w:rsidP="006A4996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BEBF9" w14:textId="77777777" w:rsidR="006A4996" w:rsidRPr="00CA741D" w:rsidRDefault="006A4996" w:rsidP="006A4996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89404" w14:textId="77777777" w:rsidR="006A4996" w:rsidRPr="00CA741D" w:rsidRDefault="006A4996" w:rsidP="006A4996">
            <w:pPr>
              <w:jc w:val="center"/>
              <w:rPr>
                <w:i/>
              </w:rPr>
            </w:pPr>
          </w:p>
        </w:tc>
      </w:tr>
      <w:tr w:rsidR="006A4996" w:rsidRPr="004C5ABD" w14:paraId="232E8CB6" w14:textId="77777777" w:rsidTr="008760FE">
        <w:trPr>
          <w:gridAfter w:val="1"/>
          <w:wAfter w:w="8" w:type="pct"/>
        </w:trPr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11436" w14:textId="77777777" w:rsidR="006A4996" w:rsidRPr="00CA741D" w:rsidRDefault="006A4996" w:rsidP="006A4996">
            <w:pPr>
              <w:ind w:left="0" w:firstLine="0"/>
              <w:rPr>
                <w:i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11383" w14:textId="77777777" w:rsidR="006A4996" w:rsidRPr="00CA741D" w:rsidRDefault="006A4996" w:rsidP="006A4996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 xml:space="preserve">Итого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75C3" w14:textId="3BEAE9C5" w:rsidR="006A4996" w:rsidRPr="00CA741D" w:rsidRDefault="008760FE" w:rsidP="006A4996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615DB1">
              <w:rPr>
                <w:i/>
              </w:rPr>
              <w:t>28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508644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3BC309" w14:textId="77777777" w:rsidR="006A4996" w:rsidRPr="00CA741D" w:rsidRDefault="006A4996" w:rsidP="006A4996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EC0F" w14:textId="77777777" w:rsidR="006A4996" w:rsidRPr="00CA741D" w:rsidRDefault="006A4996" w:rsidP="006A4996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DF9B4" w14:textId="77777777" w:rsidR="006A4996" w:rsidRPr="00CA741D" w:rsidRDefault="006A4996" w:rsidP="006A4996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14AC7" w14:textId="77777777" w:rsidR="006A4996" w:rsidRPr="00CA741D" w:rsidRDefault="006A4996" w:rsidP="006A4996">
            <w:pPr>
              <w:jc w:val="center"/>
              <w:rPr>
                <w:i/>
              </w:rPr>
            </w:pPr>
          </w:p>
        </w:tc>
      </w:tr>
    </w:tbl>
    <w:p w14:paraId="0CA9D432" w14:textId="77777777" w:rsidR="00AE7221" w:rsidRPr="004151F7" w:rsidRDefault="00AE7221" w:rsidP="004151F7">
      <w:pPr>
        <w:widowControl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091C4A">
        <w:rPr>
          <w:i/>
        </w:rPr>
        <w:br w:type="page"/>
      </w:r>
      <w:r w:rsidRPr="004151F7">
        <w:rPr>
          <w:b/>
          <w:iCs/>
          <w:sz w:val="28"/>
          <w:szCs w:val="28"/>
        </w:rPr>
        <w:t>2.2. Тематический план и содержание профессионального модуля (ПМ)</w:t>
      </w:r>
    </w:p>
    <w:tbl>
      <w:tblPr>
        <w:tblW w:w="4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10347"/>
        <w:gridCol w:w="1290"/>
      </w:tblGrid>
      <w:tr w:rsidR="00D22920" w:rsidRPr="004F16D4" w14:paraId="66CC4F95" w14:textId="77777777" w:rsidTr="00615DB1">
        <w:tc>
          <w:tcPr>
            <w:tcW w:w="913" w:type="pct"/>
            <w:vAlign w:val="center"/>
          </w:tcPr>
          <w:p w14:paraId="6A3E387C" w14:textId="77777777" w:rsidR="00D22920" w:rsidRPr="004151F7" w:rsidRDefault="00D22920" w:rsidP="006A4996">
            <w:pPr>
              <w:ind w:left="0" w:firstLine="0"/>
              <w:jc w:val="center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34" w:type="pct"/>
            <w:vAlign w:val="center"/>
          </w:tcPr>
          <w:p w14:paraId="7009E155" w14:textId="77777777" w:rsidR="00D22920" w:rsidRPr="004151F7" w:rsidRDefault="00D22920" w:rsidP="006A4996">
            <w:pPr>
              <w:jc w:val="center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53" w:type="pct"/>
            <w:vAlign w:val="center"/>
          </w:tcPr>
          <w:p w14:paraId="4616767C" w14:textId="77777777" w:rsidR="00D22920" w:rsidRPr="004151F7" w:rsidRDefault="00D22920" w:rsidP="00D22920">
            <w:pPr>
              <w:ind w:left="52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Объем в часах</w:t>
            </w:r>
          </w:p>
        </w:tc>
      </w:tr>
      <w:tr w:rsidR="00D22920" w:rsidRPr="004F16D4" w14:paraId="048CB24F" w14:textId="77777777" w:rsidTr="00615DB1">
        <w:tc>
          <w:tcPr>
            <w:tcW w:w="913" w:type="pct"/>
          </w:tcPr>
          <w:p w14:paraId="4715ED7B" w14:textId="77777777" w:rsidR="00D22920" w:rsidRPr="004151F7" w:rsidRDefault="00D22920" w:rsidP="006A4996">
            <w:pPr>
              <w:ind w:left="0" w:firstLine="0"/>
              <w:jc w:val="center"/>
              <w:rPr>
                <w:b/>
                <w:iCs/>
              </w:rPr>
            </w:pPr>
            <w:r w:rsidRPr="004151F7">
              <w:rPr>
                <w:b/>
                <w:iCs/>
              </w:rPr>
              <w:t>1</w:t>
            </w:r>
          </w:p>
        </w:tc>
        <w:tc>
          <w:tcPr>
            <w:tcW w:w="3634" w:type="pct"/>
          </w:tcPr>
          <w:p w14:paraId="2F44662B" w14:textId="77777777" w:rsidR="00D22920" w:rsidRPr="004151F7" w:rsidRDefault="00D22920" w:rsidP="006A4996">
            <w:pPr>
              <w:jc w:val="center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2</w:t>
            </w:r>
          </w:p>
        </w:tc>
        <w:tc>
          <w:tcPr>
            <w:tcW w:w="453" w:type="pct"/>
            <w:vAlign w:val="center"/>
          </w:tcPr>
          <w:p w14:paraId="6E105B55" w14:textId="77777777" w:rsidR="00D22920" w:rsidRPr="004151F7" w:rsidRDefault="00D22920" w:rsidP="006A4996">
            <w:pPr>
              <w:jc w:val="center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3</w:t>
            </w:r>
          </w:p>
        </w:tc>
      </w:tr>
      <w:tr w:rsidR="00D22920" w:rsidRPr="004F16D4" w14:paraId="1D674427" w14:textId="77777777" w:rsidTr="00D22920">
        <w:trPr>
          <w:trHeight w:val="508"/>
        </w:trPr>
        <w:tc>
          <w:tcPr>
            <w:tcW w:w="4547" w:type="pct"/>
            <w:gridSpan w:val="2"/>
          </w:tcPr>
          <w:p w14:paraId="24A13FDE" w14:textId="2A474CFE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>Раздел модуля 1. Организация процессов приготовления и подготовки к реализации холодных блюд, кулинарных изделий, закусок разнообразного ассортименте</w:t>
            </w:r>
          </w:p>
        </w:tc>
        <w:tc>
          <w:tcPr>
            <w:tcW w:w="453" w:type="pct"/>
            <w:vAlign w:val="center"/>
          </w:tcPr>
          <w:p w14:paraId="591BDFD8" w14:textId="143639C6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8760FE">
              <w:rPr>
                <w:b/>
                <w:iCs/>
              </w:rPr>
              <w:t>6</w:t>
            </w:r>
          </w:p>
        </w:tc>
      </w:tr>
      <w:tr w:rsidR="00D22920" w:rsidRPr="004F16D4" w14:paraId="2AD11412" w14:textId="77777777" w:rsidTr="00D22920">
        <w:tc>
          <w:tcPr>
            <w:tcW w:w="4547" w:type="pct"/>
            <w:gridSpan w:val="2"/>
          </w:tcPr>
          <w:p w14:paraId="1DAE481D" w14:textId="3933F77C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МДК. 03.01. </w:t>
            </w:r>
            <w:r>
              <w:rPr>
                <w:rStyle w:val="Hyperlink1"/>
              </w:rPr>
              <w:t>Организация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453" w:type="pct"/>
            <w:vAlign w:val="center"/>
          </w:tcPr>
          <w:p w14:paraId="42114000" w14:textId="34A9A445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D22920">
              <w:rPr>
                <w:b/>
                <w:iCs/>
              </w:rPr>
              <w:t>6</w:t>
            </w:r>
          </w:p>
        </w:tc>
      </w:tr>
      <w:tr w:rsidR="00D22920" w:rsidRPr="004F16D4" w14:paraId="704AA540" w14:textId="77777777" w:rsidTr="00615DB1">
        <w:tc>
          <w:tcPr>
            <w:tcW w:w="913" w:type="pct"/>
            <w:vMerge w:val="restart"/>
          </w:tcPr>
          <w:p w14:paraId="31FBC8BD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Тема 1.1.</w:t>
            </w:r>
          </w:p>
          <w:p w14:paraId="2350B81A" w14:textId="77777777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bCs/>
                <w:iCs/>
              </w:rPr>
              <w:t>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3634" w:type="pct"/>
          </w:tcPr>
          <w:p w14:paraId="6AB3952F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53" w:type="pct"/>
            <w:vMerge w:val="restart"/>
            <w:vAlign w:val="center"/>
          </w:tcPr>
          <w:p w14:paraId="066F20D1" w14:textId="53CBAEF0" w:rsidR="00D22920" w:rsidRPr="004151F7" w:rsidRDefault="008760FE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15DB1">
              <w:rPr>
                <w:b/>
                <w:iCs/>
              </w:rPr>
              <w:t>0</w:t>
            </w:r>
          </w:p>
        </w:tc>
      </w:tr>
      <w:tr w:rsidR="00D22920" w:rsidRPr="004F16D4" w14:paraId="50F2F9EB" w14:textId="77777777" w:rsidTr="00615DB1">
        <w:trPr>
          <w:trHeight w:val="1676"/>
        </w:trPr>
        <w:tc>
          <w:tcPr>
            <w:tcW w:w="913" w:type="pct"/>
            <w:vMerge/>
          </w:tcPr>
          <w:p w14:paraId="7AB27258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56AAEF11" w14:textId="77777777" w:rsidR="00D22920" w:rsidRPr="004151F7" w:rsidRDefault="00D22920" w:rsidP="00A73EF8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bCs/>
                <w:iCs/>
              </w:rPr>
            </w:pPr>
            <w:r w:rsidRPr="004151F7">
              <w:rPr>
                <w:iCs/>
              </w:rPr>
              <w:t>Классификация, ассортимент холодной кулинарной продукции, значение в питании.</w:t>
            </w:r>
          </w:p>
          <w:p w14:paraId="47338521" w14:textId="77777777" w:rsidR="00D22920" w:rsidRPr="004151F7" w:rsidRDefault="00D22920" w:rsidP="00A73EF8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bCs/>
                <w:iCs/>
              </w:rPr>
            </w:pPr>
            <w:r w:rsidRPr="004151F7">
              <w:rPr>
                <w:bCs/>
                <w:iCs/>
              </w:rPr>
              <w:t xml:space="preserve">Технологический цикл приготовления холодной кулинарной продукции. Характеристика, последовательность этапов. </w:t>
            </w:r>
          </w:p>
          <w:p w14:paraId="2AD9A1F7" w14:textId="1E871350" w:rsidR="00D22920" w:rsidRPr="004151F7" w:rsidRDefault="00D22920" w:rsidP="00A73EF8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bCs/>
                <w:iCs/>
              </w:rPr>
            </w:pPr>
            <w:r w:rsidRPr="004151F7">
              <w:rPr>
                <w:bCs/>
                <w:iCs/>
              </w:rPr>
              <w:t>Инновационные технологии, обеспечивающие оптимизацию процессов приготовления и подготовки к реализации и безопасность готовой продукции.</w:t>
            </w:r>
            <w:r w:rsidRPr="004151F7">
              <w:rPr>
                <w:iCs/>
              </w:rPr>
              <w:t xml:space="preserve"> Технология </w:t>
            </w:r>
            <w:r w:rsidRPr="004151F7">
              <w:rPr>
                <w:b/>
                <w:bCs/>
                <w:iCs/>
              </w:rPr>
              <w:t>Cook&amp;Serve</w:t>
            </w:r>
            <w:r w:rsidRPr="004151F7">
              <w:rPr>
                <w:iCs/>
              </w:rPr>
              <w:t xml:space="preserve"> – технология приготовления пищи на охлаждаемых поверхностях. </w:t>
            </w:r>
          </w:p>
        </w:tc>
        <w:tc>
          <w:tcPr>
            <w:tcW w:w="453" w:type="pct"/>
            <w:vMerge/>
            <w:vAlign w:val="center"/>
          </w:tcPr>
          <w:p w14:paraId="7A274E47" w14:textId="77777777" w:rsidR="00D22920" w:rsidRPr="004151F7" w:rsidRDefault="00D22920" w:rsidP="006A4996">
            <w:pPr>
              <w:rPr>
                <w:b/>
                <w:iCs/>
              </w:rPr>
            </w:pPr>
          </w:p>
        </w:tc>
      </w:tr>
      <w:tr w:rsidR="00D22920" w:rsidRPr="004F16D4" w14:paraId="00860B25" w14:textId="77777777" w:rsidTr="00615DB1">
        <w:tc>
          <w:tcPr>
            <w:tcW w:w="913" w:type="pct"/>
            <w:vMerge w:val="restart"/>
          </w:tcPr>
          <w:p w14:paraId="0A44CD50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Тема 1.2. </w:t>
            </w:r>
          </w:p>
          <w:p w14:paraId="0C852160" w14:textId="77777777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iCs/>
              </w:rPr>
              <w:t>Организация и техническое оснащение работ по приготовлению, хранению, подготовке к реализации холодных блюд, кулинарных изделий, закусок</w:t>
            </w:r>
            <w:r w:rsidRPr="004151F7">
              <w:rPr>
                <w:bCs/>
                <w:iCs/>
              </w:rPr>
              <w:t xml:space="preserve"> </w:t>
            </w:r>
          </w:p>
          <w:p w14:paraId="6A5E12E6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3607F625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53" w:type="pct"/>
            <w:vMerge w:val="restart"/>
            <w:vAlign w:val="center"/>
          </w:tcPr>
          <w:p w14:paraId="6A7AB531" w14:textId="6B00E08B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</w:tr>
      <w:tr w:rsidR="00D22920" w:rsidRPr="004F16D4" w14:paraId="68908648" w14:textId="77777777" w:rsidTr="00615DB1">
        <w:trPr>
          <w:trHeight w:val="274"/>
        </w:trPr>
        <w:tc>
          <w:tcPr>
            <w:tcW w:w="913" w:type="pct"/>
            <w:vMerge/>
          </w:tcPr>
          <w:p w14:paraId="316644F6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60A6FE06" w14:textId="77777777" w:rsidR="00D22920" w:rsidRPr="004151F7" w:rsidRDefault="00D22920" w:rsidP="00A73EF8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Cs/>
              </w:rPr>
            </w:pPr>
            <w:r w:rsidRPr="004151F7">
              <w:rPr>
                <w:bCs/>
                <w:iCs/>
              </w:rPr>
              <w:t>Организация работ по приготовлению холодных блюд и закусок на предприятиях (в организациях) с полным циклом и цеховой структурой и с бесцеховой структурой. Организация и техническое оснащение рабочих мест.  Виды, назначение технологического оборудования, правила безопасной эксплуатации.</w:t>
            </w:r>
          </w:p>
          <w:p w14:paraId="02D0147F" w14:textId="77777777" w:rsidR="00D22920" w:rsidRPr="004151F7" w:rsidRDefault="00D22920" w:rsidP="00A73EF8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Cs/>
              </w:rPr>
            </w:pPr>
            <w:r w:rsidRPr="004151F7">
              <w:rPr>
                <w:bCs/>
                <w:iCs/>
              </w:rPr>
              <w:t>Санитарно-гигиенические требования к организации работы повара по приготовлению холодных блюд и закусок.</w:t>
            </w:r>
            <w:r w:rsidRPr="004151F7">
              <w:rPr>
                <w:b/>
                <w:bCs/>
                <w:iCs/>
              </w:rPr>
              <w:t xml:space="preserve"> </w:t>
            </w:r>
            <w:r w:rsidRPr="004151F7">
              <w:rPr>
                <w:iCs/>
              </w:rPr>
              <w:t xml:space="preserve">Система </w:t>
            </w:r>
            <w:r w:rsidRPr="004151F7">
              <w:rPr>
                <w:b/>
                <w:bCs/>
                <w:iCs/>
              </w:rPr>
              <w:t>ХАССП</w:t>
            </w:r>
            <w:r w:rsidRPr="004151F7">
              <w:rPr>
                <w:iCs/>
              </w:rPr>
              <w:t xml:space="preserve"> </w:t>
            </w:r>
            <w:r w:rsidRPr="004151F7">
              <w:rPr>
                <w:bCs/>
                <w:iCs/>
              </w:rPr>
              <w:t>в</w:t>
            </w:r>
            <w:r w:rsidRPr="004151F7">
              <w:rPr>
                <w:iCs/>
              </w:rPr>
              <w:t xml:space="preserve"> </w:t>
            </w:r>
            <w:r w:rsidRPr="004151F7">
              <w:rPr>
                <w:bCs/>
                <w:iCs/>
              </w:rPr>
              <w:t>общественном</w:t>
            </w:r>
            <w:r w:rsidRPr="004151F7">
              <w:rPr>
                <w:iCs/>
              </w:rPr>
              <w:t xml:space="preserve"> </w:t>
            </w:r>
            <w:r w:rsidRPr="004151F7">
              <w:rPr>
                <w:bCs/>
                <w:iCs/>
              </w:rPr>
              <w:t>питании</w:t>
            </w:r>
            <w:r w:rsidRPr="004151F7">
              <w:rPr>
                <w:iCs/>
              </w:rPr>
              <w:t xml:space="preserve">, как эффективный инструмент управления, безопасностью, приготавливаемой предприятиями </w:t>
            </w:r>
            <w:r w:rsidRPr="004151F7">
              <w:rPr>
                <w:bCs/>
                <w:iCs/>
              </w:rPr>
              <w:t>общественного</w:t>
            </w:r>
            <w:r w:rsidRPr="004151F7">
              <w:rPr>
                <w:iCs/>
              </w:rPr>
              <w:t xml:space="preserve"> </w:t>
            </w:r>
            <w:r w:rsidRPr="004151F7">
              <w:rPr>
                <w:bCs/>
                <w:iCs/>
              </w:rPr>
              <w:t>питания</w:t>
            </w:r>
            <w:r w:rsidRPr="004151F7">
              <w:rPr>
                <w:iCs/>
              </w:rPr>
              <w:t xml:space="preserve"> продукции и блюд.</w:t>
            </w:r>
          </w:p>
          <w:p w14:paraId="03AEFC18" w14:textId="77777777" w:rsidR="00D22920" w:rsidRPr="004151F7" w:rsidRDefault="00D22920" w:rsidP="00A73EF8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Cs/>
              </w:rPr>
            </w:pPr>
            <w:r w:rsidRPr="004151F7">
              <w:rPr>
                <w:bCs/>
                <w:iCs/>
              </w:rPr>
              <w:t>Организация подготовки к реализации (порционирования (комплектования), упаковки для отпуска на вынос, хранения на раздаче/прилавке). Техническое оснащение работ. Виды торгово-технологического оборудования, правила безопасной эксплуатации.  Оборудование, посуда, инвентарь для реализации готовых холодных блюд и закусок по типу «шведского стола».</w:t>
            </w:r>
          </w:p>
          <w:p w14:paraId="3B7065E3" w14:textId="6B09E1C9" w:rsidR="00D22920" w:rsidRPr="004151F7" w:rsidRDefault="00D22920" w:rsidP="00A73EF8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Cs/>
              </w:rPr>
            </w:pPr>
            <w:r w:rsidRPr="004151F7">
              <w:rPr>
                <w:bCs/>
                <w:iCs/>
              </w:rPr>
              <w:t>Правила ведения расчетов с потребителем при отпуске продукции на вынос</w:t>
            </w:r>
          </w:p>
        </w:tc>
        <w:tc>
          <w:tcPr>
            <w:tcW w:w="453" w:type="pct"/>
            <w:vMerge/>
            <w:vAlign w:val="center"/>
          </w:tcPr>
          <w:p w14:paraId="6201969C" w14:textId="77777777" w:rsidR="00D22920" w:rsidRPr="004151F7" w:rsidRDefault="00D22920" w:rsidP="006A4996">
            <w:pPr>
              <w:rPr>
                <w:b/>
                <w:iCs/>
              </w:rPr>
            </w:pPr>
          </w:p>
        </w:tc>
      </w:tr>
      <w:tr w:rsidR="00D22920" w:rsidRPr="004F16D4" w14:paraId="34629660" w14:textId="77777777" w:rsidTr="00615DB1">
        <w:tc>
          <w:tcPr>
            <w:tcW w:w="913" w:type="pct"/>
            <w:vMerge/>
          </w:tcPr>
          <w:p w14:paraId="57D3CBB1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733A3BC2" w14:textId="77777777" w:rsidR="00D22920" w:rsidRPr="004151F7" w:rsidRDefault="00D22920" w:rsidP="006A4996">
            <w:pPr>
              <w:pStyle w:val="ad"/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4151F7">
              <w:rPr>
                <w:b/>
                <w:iCs/>
              </w:rPr>
              <w:t>Практическое занятие 1.</w:t>
            </w:r>
            <w:r w:rsidRPr="004151F7">
              <w:rPr>
                <w:iCs/>
              </w:rPr>
              <w:t xml:space="preserve"> Организация рабочего места повара по приготовлению различных групп холодной кулинарной продукции. Решение ситуационных задач по подбору технологического оборудования, производственного инвентаря, инструментов, кухонной посуды для приготовления бутербродов, салатов, холодных блюд и закусок</w:t>
            </w:r>
          </w:p>
        </w:tc>
        <w:tc>
          <w:tcPr>
            <w:tcW w:w="453" w:type="pct"/>
            <w:vAlign w:val="center"/>
          </w:tcPr>
          <w:p w14:paraId="1C13885A" w14:textId="407BBC81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2C780DC4" w14:textId="77777777" w:rsidTr="00615DB1">
        <w:tc>
          <w:tcPr>
            <w:tcW w:w="913" w:type="pct"/>
            <w:vMerge/>
          </w:tcPr>
          <w:p w14:paraId="452FA4C3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4FD0960B" w14:textId="77777777" w:rsidR="00D22920" w:rsidRPr="004151F7" w:rsidRDefault="00D22920" w:rsidP="006A4996">
            <w:pPr>
              <w:ind w:left="-44" w:firstLine="0"/>
              <w:contextualSpacing/>
              <w:jc w:val="both"/>
              <w:rPr>
                <w:iCs/>
              </w:rPr>
            </w:pPr>
            <w:r w:rsidRPr="004151F7">
              <w:rPr>
                <w:b/>
                <w:iCs/>
              </w:rPr>
              <w:t>Практическое занятие 2.</w:t>
            </w:r>
            <w:r w:rsidRPr="004151F7">
              <w:rPr>
                <w:iCs/>
              </w:rPr>
              <w:t xml:space="preserve"> Тренинг по организации рабочего места повара по приготовлению </w:t>
            </w:r>
            <w:r w:rsidRPr="004151F7">
              <w:rPr>
                <w:rFonts w:eastAsia="Times New Roman"/>
                <w:bCs/>
                <w:iCs/>
              </w:rPr>
              <w:t>салатов, бутербродов</w:t>
            </w:r>
            <w:r w:rsidRPr="004151F7">
              <w:rPr>
                <w:iCs/>
              </w:rPr>
              <w:t>, отработке умений безопасной эксплуатации механического оборудования: слайсера, электрохлеборезки.</w:t>
            </w:r>
          </w:p>
        </w:tc>
        <w:tc>
          <w:tcPr>
            <w:tcW w:w="453" w:type="pct"/>
            <w:vAlign w:val="center"/>
          </w:tcPr>
          <w:p w14:paraId="10190F99" w14:textId="7C6B33E1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03080CF4" w14:textId="77777777" w:rsidTr="00615DB1">
        <w:tc>
          <w:tcPr>
            <w:tcW w:w="913" w:type="pct"/>
            <w:vMerge/>
          </w:tcPr>
          <w:p w14:paraId="14B4DFFD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  <w:vAlign w:val="bottom"/>
          </w:tcPr>
          <w:p w14:paraId="7A01A0D5" w14:textId="77777777" w:rsidR="00D22920" w:rsidRPr="004151F7" w:rsidRDefault="00D22920" w:rsidP="006A4996">
            <w:pPr>
              <w:pStyle w:val="ad"/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4151F7">
              <w:rPr>
                <w:b/>
                <w:iCs/>
              </w:rPr>
              <w:t>Практическое занятие 3.</w:t>
            </w:r>
            <w:r w:rsidRPr="004151F7">
              <w:rPr>
                <w:iCs/>
              </w:rPr>
              <w:t xml:space="preserve"> Тренинг по организации хранения подготовленных продуктов, полуфабрикатов, готовых салатов, бутербродов, </w:t>
            </w:r>
            <w:r w:rsidRPr="004151F7">
              <w:rPr>
                <w:rFonts w:eastAsia="Times New Roman"/>
                <w:bCs/>
                <w:iCs/>
              </w:rPr>
              <w:t>холодных блюд и закусок,</w:t>
            </w:r>
            <w:r w:rsidRPr="004151F7">
              <w:rPr>
                <w:iCs/>
              </w:rPr>
              <w:t xml:space="preserve"> отработке умений безопасной эксплуатации технологического оборудования: аппарата для вакуумирования, шкафов холодильных, интенсивного охлаждения</w:t>
            </w:r>
          </w:p>
        </w:tc>
        <w:tc>
          <w:tcPr>
            <w:tcW w:w="453" w:type="pct"/>
            <w:vAlign w:val="center"/>
          </w:tcPr>
          <w:p w14:paraId="2B8406DD" w14:textId="48797F83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32712634" w14:textId="77777777" w:rsidTr="00D22920">
        <w:trPr>
          <w:trHeight w:val="252"/>
        </w:trPr>
        <w:tc>
          <w:tcPr>
            <w:tcW w:w="4547" w:type="pct"/>
            <w:gridSpan w:val="2"/>
          </w:tcPr>
          <w:p w14:paraId="291838BE" w14:textId="6F638743" w:rsidR="00D22920" w:rsidRPr="004151F7" w:rsidRDefault="00D22920" w:rsidP="004151F7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Учебная практика по МДК 0</w:t>
            </w:r>
            <w:r>
              <w:rPr>
                <w:b/>
                <w:bCs/>
                <w:iCs/>
              </w:rPr>
              <w:t>3</w:t>
            </w:r>
            <w:r w:rsidRPr="004151F7">
              <w:rPr>
                <w:b/>
                <w:bCs/>
                <w:iCs/>
              </w:rPr>
              <w:t>.01.</w:t>
            </w:r>
          </w:p>
          <w:p w14:paraId="76A92AD3" w14:textId="77777777" w:rsidR="00D22920" w:rsidRDefault="00D22920" w:rsidP="004151F7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Виды работ:</w:t>
            </w:r>
          </w:p>
          <w:p w14:paraId="52DCDD55" w14:textId="77777777" w:rsidR="00D22920" w:rsidRPr="004151F7" w:rsidRDefault="00D22920" w:rsidP="004151F7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салатов и простых холодных блюд, закусок. Подготовка их к использованию.</w:t>
            </w:r>
          </w:p>
          <w:p w14:paraId="6249E3A8" w14:textId="763068AB" w:rsidR="00D22920" w:rsidRPr="004151F7" w:rsidRDefault="00D22920" w:rsidP="004151F7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действий: взвешивания/измерения, нарезки вручную и на слайсере,  измельчении, смешивании, прослаивании, порционировании, фаршировании, взбивании,  настаивании, запекании, варке, заливании желе. Поддержание рабочего места в соответствии с санитарно-гигиеническими требованиями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453" w:type="pct"/>
            <w:vAlign w:val="center"/>
          </w:tcPr>
          <w:p w14:paraId="47AF7D92" w14:textId="5554A258" w:rsidR="00D22920" w:rsidRPr="004151F7" w:rsidRDefault="00D22920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</w:tr>
      <w:tr w:rsidR="00D22920" w:rsidRPr="004F16D4" w14:paraId="4C336C64" w14:textId="77777777" w:rsidTr="00D22920">
        <w:tc>
          <w:tcPr>
            <w:tcW w:w="4547" w:type="pct"/>
            <w:gridSpan w:val="2"/>
          </w:tcPr>
          <w:p w14:paraId="00CD92FC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Раздел модуля 2. </w:t>
            </w:r>
            <w:r w:rsidRPr="004151F7">
              <w:rPr>
                <w:b/>
                <w:iCs/>
              </w:rPr>
              <w:t>Приготовление и подготовка к реализации бутербродов, салатов, холодных блюд и закусок   разнообразного ассортимента</w:t>
            </w:r>
          </w:p>
        </w:tc>
        <w:tc>
          <w:tcPr>
            <w:tcW w:w="453" w:type="pct"/>
            <w:vAlign w:val="center"/>
          </w:tcPr>
          <w:p w14:paraId="698C7362" w14:textId="6558F529" w:rsidR="00D22920" w:rsidRPr="004151F7" w:rsidRDefault="00615DB1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116</w:t>
            </w:r>
          </w:p>
        </w:tc>
      </w:tr>
      <w:tr w:rsidR="00D22920" w:rsidRPr="004F16D4" w14:paraId="396F3AC9" w14:textId="77777777" w:rsidTr="00D22920">
        <w:tc>
          <w:tcPr>
            <w:tcW w:w="4547" w:type="pct"/>
            <w:gridSpan w:val="2"/>
          </w:tcPr>
          <w:p w14:paraId="6BD20BF2" w14:textId="0B27ED91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МДК 03.02. Процессы приготовления и подготовки к реализации</w:t>
            </w:r>
            <w:r>
              <w:rPr>
                <w:b/>
                <w:bCs/>
                <w:iCs/>
              </w:rPr>
              <w:t xml:space="preserve"> и презентации</w:t>
            </w:r>
            <w:r w:rsidRPr="004151F7">
              <w:rPr>
                <w:b/>
                <w:bCs/>
                <w:iCs/>
              </w:rPr>
              <w:t xml:space="preserve"> холодных блюд, кулинарных изделий, закусок</w:t>
            </w:r>
          </w:p>
        </w:tc>
        <w:tc>
          <w:tcPr>
            <w:tcW w:w="453" w:type="pct"/>
            <w:vAlign w:val="center"/>
          </w:tcPr>
          <w:p w14:paraId="74213806" w14:textId="1897CD5D" w:rsidR="00D22920" w:rsidRPr="004151F7" w:rsidRDefault="00615DB1" w:rsidP="00615DB1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116</w:t>
            </w:r>
          </w:p>
        </w:tc>
      </w:tr>
      <w:tr w:rsidR="00D22920" w:rsidRPr="004F16D4" w14:paraId="66649BB6" w14:textId="77777777" w:rsidTr="00615DB1">
        <w:tc>
          <w:tcPr>
            <w:tcW w:w="913" w:type="pct"/>
            <w:vMerge w:val="restart"/>
          </w:tcPr>
          <w:p w14:paraId="7B2F0D8D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Тема 2.1. </w:t>
            </w:r>
          </w:p>
          <w:p w14:paraId="5727E6F0" w14:textId="2F0EB50A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bCs/>
                <w:iCs/>
              </w:rPr>
              <w:t>Приготовление,</w:t>
            </w:r>
            <w:r>
              <w:rPr>
                <w:bCs/>
                <w:iCs/>
              </w:rPr>
              <w:t xml:space="preserve"> </w:t>
            </w:r>
            <w:r w:rsidRPr="004151F7">
              <w:rPr>
                <w:bCs/>
                <w:iCs/>
              </w:rPr>
              <w:t>подготовка к реализации холодных соусов, салатных заправок</w:t>
            </w:r>
          </w:p>
          <w:p w14:paraId="30D363D3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38A958F0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53" w:type="pct"/>
            <w:vMerge w:val="restart"/>
            <w:vAlign w:val="center"/>
          </w:tcPr>
          <w:p w14:paraId="53C5CD5F" w14:textId="3562A8DB" w:rsidR="00D22920" w:rsidRPr="004151F7" w:rsidRDefault="00615DB1" w:rsidP="004151F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D22920" w:rsidRPr="004F16D4" w14:paraId="7C055D0E" w14:textId="77777777" w:rsidTr="00615DB1">
        <w:trPr>
          <w:trHeight w:val="3618"/>
        </w:trPr>
        <w:tc>
          <w:tcPr>
            <w:tcW w:w="913" w:type="pct"/>
            <w:vMerge/>
          </w:tcPr>
          <w:p w14:paraId="3CB68C07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0038DF86" w14:textId="77777777" w:rsidR="00D22920" w:rsidRPr="004151F7" w:rsidRDefault="00D22920" w:rsidP="00A73EF8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Классификация, ассортимент, пищевая ценность, значение в питании холодных соусов, заправок. Ассортимент, требования к качеству, условия и сроки хранения, кулинарное назначение концентратов для холодных соусов и заправок, готовых соусов и заправок промышленного производства</w:t>
            </w:r>
          </w:p>
          <w:p w14:paraId="4E9C49A5" w14:textId="77777777" w:rsidR="00D22920" w:rsidRPr="004151F7" w:rsidRDefault="00D22920" w:rsidP="00A73EF8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Характеристика, правила выбора, требования к качеству основных продуктов и дополнительных ингредиентов нужного типа, качества и количества в соответствии с технологическими требованиями к компонентам для холодных соусов, заправок и соусным полуфабрикатам промышленного производства (уксусы, растительные масла, специи и т.д.)</w:t>
            </w:r>
          </w:p>
          <w:p w14:paraId="3DACDB1B" w14:textId="77777777" w:rsidR="00D22920" w:rsidRPr="004151F7" w:rsidRDefault="00D22920" w:rsidP="00A73EF8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Методы приготовления</w:t>
            </w:r>
            <w:r>
              <w:rPr>
                <w:iCs/>
              </w:rPr>
              <w:t xml:space="preserve"> </w:t>
            </w:r>
            <w:r w:rsidRPr="004151F7">
              <w:rPr>
                <w:iCs/>
              </w:rPr>
              <w:t>отдельных соусных полуфабрикатов: ароматизированных масел, эмульсий, смесей пряностей и приправ, овощных и фруктовых пюре, молочнокисл</w:t>
            </w:r>
            <w:r>
              <w:rPr>
                <w:iCs/>
              </w:rPr>
              <w:t>ы</w:t>
            </w:r>
            <w:r w:rsidRPr="004151F7">
              <w:rPr>
                <w:iCs/>
              </w:rPr>
              <w:t xml:space="preserve">х продуктов и т.д. </w:t>
            </w:r>
          </w:p>
          <w:p w14:paraId="4226CC7F" w14:textId="2B5E69DC" w:rsidR="00D22920" w:rsidRPr="004151F7" w:rsidRDefault="00D22920" w:rsidP="00A73EF8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Ассортимент, рецептуры, технология приготовления, кулинарное назначение, условия и сроки хранения холодных соусов и заправок.</w:t>
            </w:r>
          </w:p>
        </w:tc>
        <w:tc>
          <w:tcPr>
            <w:tcW w:w="453" w:type="pct"/>
            <w:vMerge/>
            <w:vAlign w:val="center"/>
          </w:tcPr>
          <w:p w14:paraId="658009D0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</w:p>
        </w:tc>
      </w:tr>
      <w:tr w:rsidR="00D22920" w:rsidRPr="004F16D4" w14:paraId="1CF87D48" w14:textId="77777777" w:rsidTr="00615DB1">
        <w:trPr>
          <w:trHeight w:val="90"/>
        </w:trPr>
        <w:tc>
          <w:tcPr>
            <w:tcW w:w="913" w:type="pct"/>
            <w:vMerge w:val="restart"/>
          </w:tcPr>
          <w:p w14:paraId="63645CF8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Тема 2.2. </w:t>
            </w:r>
          </w:p>
          <w:p w14:paraId="1C4F8B49" w14:textId="77777777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bCs/>
                <w:iCs/>
              </w:rPr>
              <w:t>Приготовление, подготовка к реализации салатов разнообразного ассортимента</w:t>
            </w:r>
          </w:p>
        </w:tc>
        <w:tc>
          <w:tcPr>
            <w:tcW w:w="3634" w:type="pct"/>
          </w:tcPr>
          <w:p w14:paraId="329F264B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53" w:type="pct"/>
            <w:vMerge w:val="restart"/>
            <w:vAlign w:val="center"/>
          </w:tcPr>
          <w:p w14:paraId="1E8CDC9F" w14:textId="5E0FCEF5" w:rsidR="00D22920" w:rsidRPr="004151F7" w:rsidRDefault="008760FE" w:rsidP="004151F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</w:tr>
      <w:tr w:rsidR="00D22920" w:rsidRPr="004F16D4" w14:paraId="73D8A9F1" w14:textId="77777777" w:rsidTr="00615DB1">
        <w:trPr>
          <w:trHeight w:val="3066"/>
        </w:trPr>
        <w:tc>
          <w:tcPr>
            <w:tcW w:w="913" w:type="pct"/>
            <w:vMerge/>
          </w:tcPr>
          <w:p w14:paraId="03EAEB82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6A74F483" w14:textId="77777777" w:rsidR="00D22920" w:rsidRPr="004151F7" w:rsidRDefault="00D22920" w:rsidP="00A73EF8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Cs/>
              </w:rPr>
            </w:pPr>
            <w:r w:rsidRPr="004151F7">
              <w:rPr>
                <w:rFonts w:eastAsia="Times New Roman"/>
                <w:iCs/>
              </w:rPr>
              <w:t xml:space="preserve">Классификация, ассортимент, значение в питании салатов разнообразного ассортимента. Актуальные направления в приготовлении салатов. </w:t>
            </w:r>
          </w:p>
          <w:p w14:paraId="25E1084E" w14:textId="77777777" w:rsidR="00D22920" w:rsidRPr="004151F7" w:rsidRDefault="00D22920" w:rsidP="00A73EF8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Cs/>
              </w:rPr>
            </w:pPr>
            <w:r w:rsidRPr="004151F7">
              <w:rPr>
                <w:rFonts w:eastAsia="Times New Roman"/>
                <w:bCs/>
                <w:i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требованиями.</w:t>
            </w:r>
            <w:r w:rsidRPr="004151F7">
              <w:rPr>
                <w:rFonts w:eastAsia="Times New Roman"/>
                <w:iCs/>
              </w:rPr>
              <w:t xml:space="preserve"> </w:t>
            </w:r>
            <w:r w:rsidRPr="004151F7">
              <w:rPr>
                <w:iCs/>
              </w:rPr>
              <w:t>Подготовка ингредиентов для салатов, условия и сроки их хранения. Актуальные, гармоничные варианты сочетаний ингредиентов для салатов и салатных заправок. Правила подбора заправок. Салаты из свежих и вареных овощей: ассортимент, рецептуры, приготовление, оформление и отпуск.  Требования к качеству, условия и сроки хранения салатов</w:t>
            </w:r>
          </w:p>
          <w:p w14:paraId="4ACBE631" w14:textId="77777777" w:rsidR="00D22920" w:rsidRPr="004151F7" w:rsidRDefault="00D22920" w:rsidP="00A73EF8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 xml:space="preserve">Правила сервировки стола, выбор посуды для отпуска салатов и винегретов, способы подачи салатов и винегретов в зависимости от типа предприятия питания и способов обслуживания. </w:t>
            </w:r>
          </w:p>
          <w:p w14:paraId="66597E1D" w14:textId="0B4AD2C0" w:rsidR="00D22920" w:rsidRPr="004151F7" w:rsidRDefault="00D22920" w:rsidP="00A73EF8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Особенности приготовления салатов региональных кухонь мира</w:t>
            </w:r>
          </w:p>
        </w:tc>
        <w:tc>
          <w:tcPr>
            <w:tcW w:w="453" w:type="pct"/>
            <w:vMerge/>
            <w:vAlign w:val="center"/>
          </w:tcPr>
          <w:p w14:paraId="12481EF7" w14:textId="77777777" w:rsidR="00D22920" w:rsidRPr="004151F7" w:rsidRDefault="00D22920" w:rsidP="004151F7">
            <w:pPr>
              <w:ind w:left="0" w:firstLine="0"/>
              <w:jc w:val="center"/>
              <w:rPr>
                <w:b/>
                <w:iCs/>
              </w:rPr>
            </w:pPr>
          </w:p>
        </w:tc>
      </w:tr>
      <w:tr w:rsidR="00D22920" w:rsidRPr="004F16D4" w14:paraId="183B6701" w14:textId="77777777" w:rsidTr="00615DB1">
        <w:tc>
          <w:tcPr>
            <w:tcW w:w="913" w:type="pct"/>
            <w:vMerge/>
          </w:tcPr>
          <w:p w14:paraId="044D0ABA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1AA12923" w14:textId="66456995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rFonts w:eastAsia="Times New Roman"/>
                <w:b/>
                <w:iCs/>
              </w:rPr>
              <w:t xml:space="preserve">Лабораторная работа 1. </w:t>
            </w:r>
            <w:r w:rsidRPr="004151F7">
              <w:rPr>
                <w:iCs/>
              </w:rPr>
              <w:t xml:space="preserve">Приготовление, оформление и отпуск салатов из сырых овощей и фруктов: </w:t>
            </w:r>
            <w:r w:rsidRPr="004151F7">
              <w:rPr>
                <w:bCs/>
                <w:iCs/>
              </w:rPr>
              <w:t xml:space="preserve">салат «Греческий», салата «Цезарь», </w:t>
            </w:r>
            <w:r w:rsidRPr="004151F7">
              <w:rPr>
                <w:iCs/>
                <w:color w:val="000000"/>
              </w:rPr>
              <w:t xml:space="preserve">салат из сыра с яблоком, </w:t>
            </w:r>
            <w:r w:rsidRPr="004151F7">
              <w:rPr>
                <w:bCs/>
                <w:iCs/>
              </w:rPr>
              <w:t>салат из морской капусты, салат- коктейль с ветчиной и сыром, салат   из яблок с сельдереем, фруктовый салат.</w:t>
            </w:r>
            <w:r w:rsidRPr="004151F7">
              <w:rPr>
                <w:iCs/>
              </w:rPr>
              <w:t xml:space="preserve"> Органолептическая оценка качества (бракераж) готовой продукции</w:t>
            </w:r>
          </w:p>
        </w:tc>
        <w:tc>
          <w:tcPr>
            <w:tcW w:w="453" w:type="pct"/>
            <w:vAlign w:val="center"/>
          </w:tcPr>
          <w:p w14:paraId="33B3EA97" w14:textId="5696AFA3" w:rsidR="00D22920" w:rsidRPr="004151F7" w:rsidRDefault="00615DB1" w:rsidP="004151F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D22920" w:rsidRPr="004F16D4" w14:paraId="58353F82" w14:textId="77777777" w:rsidTr="00615DB1">
        <w:tc>
          <w:tcPr>
            <w:tcW w:w="913" w:type="pct"/>
            <w:vMerge/>
          </w:tcPr>
          <w:p w14:paraId="39EB5FC7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15C61F4A" w14:textId="678A96B3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rFonts w:eastAsia="Times New Roman"/>
                <w:b/>
                <w:iCs/>
              </w:rPr>
              <w:t xml:space="preserve">Лабораторная работа 2. </w:t>
            </w:r>
            <w:r w:rsidRPr="004151F7">
              <w:rPr>
                <w:iCs/>
              </w:rPr>
              <w:t>Приготовление, оформление и отпуск салатов из вареных овощей (</w:t>
            </w:r>
            <w:r w:rsidRPr="004151F7">
              <w:rPr>
                <w:bCs/>
                <w:iCs/>
              </w:rPr>
              <w:t>винегрет с сельдью</w:t>
            </w:r>
            <w:r w:rsidRPr="004151F7">
              <w:rPr>
                <w:b/>
                <w:bCs/>
                <w:iCs/>
              </w:rPr>
              <w:t xml:space="preserve">, </w:t>
            </w:r>
            <w:r w:rsidRPr="004151F7">
              <w:rPr>
                <w:bCs/>
                <w:iCs/>
              </w:rPr>
              <w:t xml:space="preserve">салат мясной, салат картофельный с сельдью, салат из вареных овощей с йогуртом). </w:t>
            </w:r>
          </w:p>
          <w:p w14:paraId="6CAB0856" w14:textId="77777777" w:rsidR="00D22920" w:rsidRPr="004151F7" w:rsidRDefault="00D22920" w:rsidP="006A4996">
            <w:pPr>
              <w:ind w:left="0" w:firstLine="0"/>
              <w:jc w:val="both"/>
              <w:rPr>
                <w:iCs/>
              </w:rPr>
            </w:pPr>
            <w:r w:rsidRPr="004151F7">
              <w:rPr>
                <w:iCs/>
              </w:rPr>
              <w:t xml:space="preserve"> Органолептическая оценка качества (бракераж) готовой продукции. </w:t>
            </w:r>
          </w:p>
        </w:tc>
        <w:tc>
          <w:tcPr>
            <w:tcW w:w="453" w:type="pct"/>
            <w:vAlign w:val="center"/>
          </w:tcPr>
          <w:p w14:paraId="786BBCC1" w14:textId="4D5B349C" w:rsidR="00D22920" w:rsidRPr="004151F7" w:rsidRDefault="00615DB1" w:rsidP="004151F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D22920" w:rsidRPr="004F16D4" w14:paraId="21048262" w14:textId="77777777" w:rsidTr="00615DB1">
        <w:tc>
          <w:tcPr>
            <w:tcW w:w="913" w:type="pct"/>
            <w:vMerge w:val="restart"/>
          </w:tcPr>
          <w:p w14:paraId="0DD240C3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Тема 2.3. </w:t>
            </w:r>
          </w:p>
          <w:p w14:paraId="560B26D8" w14:textId="77777777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rFonts w:eastAsia="Times New Roman"/>
                <w:bCs/>
                <w:iCs/>
              </w:rPr>
              <w:t>Приготовление, подготовка к реализации бутербродов, холодных закусок</w:t>
            </w:r>
          </w:p>
        </w:tc>
        <w:tc>
          <w:tcPr>
            <w:tcW w:w="3634" w:type="pct"/>
          </w:tcPr>
          <w:p w14:paraId="04DE1A8B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53" w:type="pct"/>
            <w:vMerge w:val="restart"/>
            <w:vAlign w:val="center"/>
          </w:tcPr>
          <w:p w14:paraId="7902E34E" w14:textId="77777777" w:rsidR="00D22920" w:rsidRDefault="00D22920" w:rsidP="004151F7">
            <w:pPr>
              <w:ind w:left="0" w:firstLine="0"/>
              <w:jc w:val="center"/>
              <w:rPr>
                <w:b/>
                <w:iCs/>
              </w:rPr>
            </w:pPr>
          </w:p>
          <w:p w14:paraId="1BD8D021" w14:textId="77777777" w:rsidR="00D22920" w:rsidRDefault="00D22920" w:rsidP="004151F7">
            <w:pPr>
              <w:ind w:left="0" w:firstLine="0"/>
              <w:jc w:val="center"/>
              <w:rPr>
                <w:b/>
                <w:iCs/>
              </w:rPr>
            </w:pPr>
          </w:p>
          <w:p w14:paraId="57ACF374" w14:textId="5AEEE346" w:rsidR="00D22920" w:rsidRPr="004151F7" w:rsidRDefault="00615DB1" w:rsidP="004151F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D22920" w:rsidRPr="004F16D4" w14:paraId="158F7FAB" w14:textId="77777777" w:rsidTr="00615DB1">
        <w:trPr>
          <w:trHeight w:val="3904"/>
        </w:trPr>
        <w:tc>
          <w:tcPr>
            <w:tcW w:w="913" w:type="pct"/>
            <w:vMerge/>
          </w:tcPr>
          <w:p w14:paraId="450AA9E4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4F2010E6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iCs/>
              </w:rPr>
            </w:pPr>
            <w:r w:rsidRPr="004151F7">
              <w:rPr>
                <w:iCs/>
              </w:rPr>
              <w:t>Классификация, ассортимент бутербродов. Значение в питании. Ассортимент холодных заку</w:t>
            </w:r>
            <w:r>
              <w:rPr>
                <w:iCs/>
              </w:rPr>
              <w:t>с</w:t>
            </w:r>
            <w:r w:rsidRPr="004151F7">
              <w:rPr>
                <w:iCs/>
              </w:rPr>
              <w:t>ок из овощей, грибов, рыбы, мяса, птицы. Значение в питании.</w:t>
            </w:r>
          </w:p>
          <w:p w14:paraId="229AD924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Правила выбора основных гастрономических продуктов и дополнительных ингредиентов при приготовлении бутербродов с учетом технологических требований, принципов совместимости и взаимозаменяемости.</w:t>
            </w:r>
          </w:p>
          <w:p w14:paraId="69DB3D38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 xml:space="preserve">Технологический процесс приготовления, оформления и отпуска бутербродов: открытых (простых, сложных), закрытых, гастрономических продуктов порциями. Требования к качеству, условия и сроки хранения. Оптимизация процесса приготовления с использованием технологии </w:t>
            </w:r>
            <w:r w:rsidRPr="004151F7">
              <w:rPr>
                <w:b/>
                <w:bCs/>
                <w:iCs/>
              </w:rPr>
              <w:t>Cook&amp;Serve.</w:t>
            </w:r>
          </w:p>
          <w:p w14:paraId="7854BE05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Технология приготовления, оформления, отпуска холодных закусок из овощей, рыбы, мяса, птицы. Варианты оформления и отпуска для различных форм обслуживания и способов подачи. Правила и варианты отпуска икры. Требования к качеству, условия и сроки хранения.</w:t>
            </w:r>
          </w:p>
          <w:p w14:paraId="452463D3" w14:textId="660AB9CE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Приготовление горячих бутербродов: взвешивание, нарезка вручную и на слайсере, укладка наполнителей, порционирование, запекание, подача.</w:t>
            </w:r>
          </w:p>
        </w:tc>
        <w:tc>
          <w:tcPr>
            <w:tcW w:w="453" w:type="pct"/>
            <w:vMerge/>
            <w:vAlign w:val="center"/>
          </w:tcPr>
          <w:p w14:paraId="201660E2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</w:p>
        </w:tc>
      </w:tr>
      <w:tr w:rsidR="00D22920" w:rsidRPr="004F16D4" w14:paraId="7468EBF4" w14:textId="77777777" w:rsidTr="00615DB1">
        <w:trPr>
          <w:trHeight w:val="1952"/>
        </w:trPr>
        <w:tc>
          <w:tcPr>
            <w:tcW w:w="913" w:type="pct"/>
            <w:vMerge/>
          </w:tcPr>
          <w:p w14:paraId="0FB83B78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217C4B87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Правила сервировки стола, выбор посуды для отпуска бутербродов, роллов, гастрономических продуктов порциями, способов подачи в зависимости от типа предприятия питания и способа подачи блюд</w:t>
            </w:r>
          </w:p>
          <w:p w14:paraId="688FA306" w14:textId="77777777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Правила, варианты выкладывания нарезанных гастрономических продуктов на блюдах для банкетов, банкетов-фуршетов, для отпуска по типу «шведского стола».</w:t>
            </w:r>
          </w:p>
          <w:p w14:paraId="29CE335A" w14:textId="696E0780" w:rsidR="00D22920" w:rsidRPr="004151F7" w:rsidRDefault="00D22920" w:rsidP="00A73EF8">
            <w:pPr>
              <w:pStyle w:val="ad"/>
              <w:numPr>
                <w:ilvl w:val="0"/>
                <w:numId w:val="13"/>
              </w:numPr>
              <w:spacing w:before="0" w:after="0"/>
              <w:rPr>
                <w:iCs/>
              </w:rPr>
            </w:pPr>
            <w:r w:rsidRPr="004151F7">
              <w:rPr>
                <w:iCs/>
              </w:rPr>
              <w:t>Комплектование, упаковка бутербродов, гастрономических продуктов порциями, холодных закусок для отпуска на вынос.</w:t>
            </w:r>
          </w:p>
        </w:tc>
        <w:tc>
          <w:tcPr>
            <w:tcW w:w="453" w:type="pct"/>
            <w:vMerge/>
            <w:vAlign w:val="center"/>
          </w:tcPr>
          <w:p w14:paraId="6694C57B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</w:p>
        </w:tc>
      </w:tr>
      <w:tr w:rsidR="00D22920" w:rsidRPr="004F16D4" w14:paraId="44E48858" w14:textId="77777777" w:rsidTr="00615DB1">
        <w:trPr>
          <w:trHeight w:val="450"/>
        </w:trPr>
        <w:tc>
          <w:tcPr>
            <w:tcW w:w="913" w:type="pct"/>
            <w:vMerge/>
          </w:tcPr>
          <w:p w14:paraId="572A7EA1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0F675993" w14:textId="569C705F" w:rsidR="00D22920" w:rsidRDefault="00D22920" w:rsidP="006A4996">
            <w:pPr>
              <w:ind w:left="0" w:firstLine="0"/>
              <w:rPr>
                <w:iCs/>
              </w:rPr>
            </w:pPr>
            <w:r w:rsidRPr="004151F7">
              <w:rPr>
                <w:b/>
                <w:iCs/>
              </w:rPr>
              <w:t>Лабораторная работа 3</w:t>
            </w:r>
            <w:r w:rsidRPr="004151F7">
              <w:rPr>
                <w:iCs/>
              </w:rPr>
              <w:t xml:space="preserve">. </w:t>
            </w:r>
          </w:p>
          <w:p w14:paraId="1448C367" w14:textId="0001B830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iCs/>
              </w:rPr>
              <w:t>Приготовление, оформление и отпуск открытых, закрытых бутербродов, закусочных бутербродов – канапе, роллов, гастрономических продуктов порциями</w:t>
            </w:r>
            <w:r>
              <w:rPr>
                <w:iCs/>
              </w:rPr>
              <w:t>.</w:t>
            </w:r>
            <w:r w:rsidRPr="004151F7">
              <w:rPr>
                <w:iCs/>
              </w:rPr>
              <w:t xml:space="preserve"> Оценка качества (бракераж) готовой продукции</w:t>
            </w:r>
            <w:r>
              <w:rPr>
                <w:iCs/>
              </w:rPr>
              <w:t>.</w:t>
            </w:r>
          </w:p>
        </w:tc>
        <w:tc>
          <w:tcPr>
            <w:tcW w:w="453" w:type="pct"/>
            <w:vAlign w:val="center"/>
          </w:tcPr>
          <w:p w14:paraId="467D02E3" w14:textId="77C35408" w:rsidR="00D22920" w:rsidRPr="004151F7" w:rsidRDefault="008760FE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3767AFA5" w14:textId="77777777" w:rsidTr="00615DB1">
        <w:trPr>
          <w:trHeight w:val="584"/>
        </w:trPr>
        <w:tc>
          <w:tcPr>
            <w:tcW w:w="913" w:type="pct"/>
            <w:vMerge/>
          </w:tcPr>
          <w:p w14:paraId="511DB2E0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007DFA13" w14:textId="77777777" w:rsidR="00D22920" w:rsidRPr="00C44CAD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C44CAD">
              <w:rPr>
                <w:b/>
                <w:bCs/>
                <w:iCs/>
              </w:rPr>
              <w:t>Лабораторная работа 4.</w:t>
            </w:r>
          </w:p>
          <w:p w14:paraId="7B64101E" w14:textId="6E514475" w:rsidR="00D22920" w:rsidRPr="00C44CAD" w:rsidRDefault="00D22920" w:rsidP="00C44CAD">
            <w:pPr>
              <w:ind w:left="0" w:firstLine="0"/>
              <w:rPr>
                <w:iCs/>
              </w:rPr>
            </w:pPr>
            <w:r w:rsidRPr="00C44CAD">
              <w:rPr>
                <w:iCs/>
              </w:rPr>
              <w:t>Приготовление, оформление и отпуск</w:t>
            </w:r>
            <w:r>
              <w:rPr>
                <w:iCs/>
              </w:rPr>
              <w:t xml:space="preserve"> </w:t>
            </w:r>
            <w:r w:rsidRPr="004151F7">
              <w:rPr>
                <w:iCs/>
              </w:rPr>
              <w:t xml:space="preserve">холодных закусок из яиц, сыра, овощей, сельди, рыбы, мяса, птицы. </w:t>
            </w:r>
            <w:r w:rsidRPr="00C44CAD">
              <w:rPr>
                <w:iCs/>
              </w:rPr>
              <w:t>Оценка качества (бракераж) готовой продукции.</w:t>
            </w:r>
          </w:p>
        </w:tc>
        <w:tc>
          <w:tcPr>
            <w:tcW w:w="453" w:type="pct"/>
            <w:vAlign w:val="center"/>
          </w:tcPr>
          <w:p w14:paraId="48CB3972" w14:textId="3EBC29F9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5528D6C8" w14:textId="77777777" w:rsidTr="00615DB1">
        <w:tc>
          <w:tcPr>
            <w:tcW w:w="913" w:type="pct"/>
            <w:vMerge/>
          </w:tcPr>
          <w:p w14:paraId="0E4F758F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195D9D68" w14:textId="5233382D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 xml:space="preserve">Практическое занятие 4. </w:t>
            </w:r>
            <w:r w:rsidRPr="004151F7">
              <w:rPr>
                <w:iCs/>
              </w:rPr>
              <w:t>Расчет количества сырья, выхода бутербродов</w:t>
            </w:r>
          </w:p>
        </w:tc>
        <w:tc>
          <w:tcPr>
            <w:tcW w:w="453" w:type="pct"/>
            <w:vAlign w:val="center"/>
          </w:tcPr>
          <w:p w14:paraId="376C69EF" w14:textId="77777777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  <w:r w:rsidRPr="004151F7">
              <w:rPr>
                <w:b/>
                <w:iCs/>
              </w:rPr>
              <w:t>2</w:t>
            </w:r>
          </w:p>
        </w:tc>
      </w:tr>
      <w:tr w:rsidR="00D22920" w:rsidRPr="004F16D4" w14:paraId="5A23F880" w14:textId="77777777" w:rsidTr="00615DB1">
        <w:tc>
          <w:tcPr>
            <w:tcW w:w="913" w:type="pct"/>
            <w:vMerge w:val="restart"/>
          </w:tcPr>
          <w:p w14:paraId="1AC49225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Тема 2.4. </w:t>
            </w:r>
          </w:p>
          <w:p w14:paraId="022766F8" w14:textId="77D89970" w:rsidR="00D22920" w:rsidRPr="004151F7" w:rsidRDefault="00D22920" w:rsidP="006A4996">
            <w:pPr>
              <w:ind w:left="0" w:firstLine="0"/>
              <w:rPr>
                <w:bCs/>
                <w:iCs/>
              </w:rPr>
            </w:pPr>
            <w:r w:rsidRPr="004151F7">
              <w:rPr>
                <w:rFonts w:eastAsia="Times New Roman"/>
                <w:bCs/>
                <w:iCs/>
              </w:rPr>
              <w:t>Приготовление, подготовка к реализации холодных блюд из рыбы, мяса, птицы</w:t>
            </w:r>
          </w:p>
        </w:tc>
        <w:tc>
          <w:tcPr>
            <w:tcW w:w="3634" w:type="pct"/>
          </w:tcPr>
          <w:p w14:paraId="3CA5DD2F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bCs/>
                <w:iCs/>
              </w:rPr>
              <w:t>Содержание</w:t>
            </w:r>
          </w:p>
        </w:tc>
        <w:tc>
          <w:tcPr>
            <w:tcW w:w="453" w:type="pct"/>
            <w:vMerge w:val="restart"/>
            <w:vAlign w:val="center"/>
          </w:tcPr>
          <w:p w14:paraId="42232A8B" w14:textId="19AE1C63" w:rsidR="00D22920" w:rsidRPr="004151F7" w:rsidRDefault="00615DB1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D22920" w:rsidRPr="004F16D4" w14:paraId="4599D221" w14:textId="77777777" w:rsidTr="00615DB1">
        <w:trPr>
          <w:trHeight w:val="3362"/>
        </w:trPr>
        <w:tc>
          <w:tcPr>
            <w:tcW w:w="913" w:type="pct"/>
            <w:vMerge/>
          </w:tcPr>
          <w:p w14:paraId="310136D2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0C769BD9" w14:textId="77777777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 xml:space="preserve">Ассортимент, значение в питании простых холодных блюд и закусок. </w:t>
            </w:r>
          </w:p>
          <w:p w14:paraId="16FB5AC8" w14:textId="77777777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Правила выбора основных продуктов и ингредиентов к ним и их соответствие требованиям к качеству холодных блюд и закусок.</w:t>
            </w:r>
          </w:p>
          <w:p w14:paraId="37E2D6AC" w14:textId="77777777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 xml:space="preserve">Приготовление, оформление и отпуск холодных блюд из рыбы, нерыбного водного сырья (рыбы под маринадом, рыбы заливной (порционными кусками), рыбы под майонезом).  Подбор гарниров, соусов, заправок. Оформление тарелки  </w:t>
            </w:r>
          </w:p>
          <w:p w14:paraId="7738DE0A" w14:textId="77777777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Приготовление, оформление и отпуск блюд из мяса, птицы (паштетов, ростбифа холодного, мяса, птицы заливной, студня, рулетов и т.д.)</w:t>
            </w:r>
          </w:p>
          <w:p w14:paraId="5F2A2803" w14:textId="77777777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Правила сервировки стола, выбор посуды для отпуска бутербродов, гастрономических продуктов порциями, способов подачи в зависимости от типа предприятия питания и способа подачи блюд</w:t>
            </w:r>
          </w:p>
          <w:p w14:paraId="16A0D47B" w14:textId="6F4DD753" w:rsidR="00D22920" w:rsidRPr="004151F7" w:rsidRDefault="00D22920" w:rsidP="00A73EF8">
            <w:pPr>
              <w:pStyle w:val="ad"/>
              <w:numPr>
                <w:ilvl w:val="0"/>
                <w:numId w:val="14"/>
              </w:numPr>
              <w:spacing w:before="0" w:after="0"/>
              <w:rPr>
                <w:b/>
                <w:iCs/>
              </w:rPr>
            </w:pPr>
            <w:r w:rsidRPr="004151F7">
              <w:rPr>
                <w:iCs/>
              </w:rPr>
              <w:t>Комплектование, упаковка холодных блюд и закусок из рыбы, нерыбного водного сырья, птицы для отпуска на вынос.</w:t>
            </w:r>
          </w:p>
        </w:tc>
        <w:tc>
          <w:tcPr>
            <w:tcW w:w="453" w:type="pct"/>
            <w:vMerge/>
            <w:vAlign w:val="center"/>
          </w:tcPr>
          <w:p w14:paraId="33044362" w14:textId="77777777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</w:p>
        </w:tc>
      </w:tr>
      <w:tr w:rsidR="00D22920" w:rsidRPr="004F16D4" w14:paraId="6FFBB687" w14:textId="77777777" w:rsidTr="00615DB1">
        <w:tc>
          <w:tcPr>
            <w:tcW w:w="913" w:type="pct"/>
            <w:vMerge/>
          </w:tcPr>
          <w:p w14:paraId="176714CF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6895F541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 xml:space="preserve">Лабораторная работа 5. </w:t>
            </w:r>
            <w:r w:rsidRPr="004151F7">
              <w:rPr>
                <w:iCs/>
              </w:rPr>
              <w:t>Приготовление, оформление и отпуск холодных блюд из рыбы и нерыбного водного сырья. Оценка качества (бракераж) готовой продукции</w:t>
            </w:r>
          </w:p>
        </w:tc>
        <w:tc>
          <w:tcPr>
            <w:tcW w:w="453" w:type="pct"/>
            <w:vAlign w:val="center"/>
          </w:tcPr>
          <w:p w14:paraId="5BEEB752" w14:textId="5B7ABAF3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D22920" w:rsidRPr="004F16D4" w14:paraId="36E65FBE" w14:textId="77777777" w:rsidTr="00615DB1">
        <w:tc>
          <w:tcPr>
            <w:tcW w:w="913" w:type="pct"/>
            <w:vMerge/>
          </w:tcPr>
          <w:p w14:paraId="26964EE8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6F5DE97A" w14:textId="00B6E710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 xml:space="preserve">Лабораторная работа 6. </w:t>
            </w:r>
            <w:r w:rsidRPr="004151F7">
              <w:rPr>
                <w:iCs/>
              </w:rPr>
              <w:t>Приготовление, оформление и отпуск холодных блюд из мяса</w:t>
            </w:r>
            <w:r>
              <w:rPr>
                <w:iCs/>
              </w:rPr>
              <w:t xml:space="preserve">. </w:t>
            </w:r>
            <w:r w:rsidRPr="004151F7">
              <w:rPr>
                <w:iCs/>
              </w:rPr>
              <w:t>Оценка качества (бракераж) готовой продукции</w:t>
            </w:r>
          </w:p>
        </w:tc>
        <w:tc>
          <w:tcPr>
            <w:tcW w:w="453" w:type="pct"/>
            <w:vAlign w:val="center"/>
          </w:tcPr>
          <w:p w14:paraId="00D2ED4D" w14:textId="271310D7" w:rsidR="00D22920" w:rsidRPr="004151F7" w:rsidRDefault="00615DB1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D22920" w:rsidRPr="004F16D4" w14:paraId="0D06C29D" w14:textId="77777777" w:rsidTr="00615DB1">
        <w:tc>
          <w:tcPr>
            <w:tcW w:w="913" w:type="pct"/>
            <w:vMerge/>
          </w:tcPr>
          <w:p w14:paraId="3EF3BB6A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2769AA13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 xml:space="preserve">Лабораторная работа 7.  </w:t>
            </w:r>
            <w:r w:rsidRPr="004151F7">
              <w:rPr>
                <w:iCs/>
              </w:rPr>
              <w:t>Приготовление, оформление и отпуск холодных блюд из домашней птицы.  Оценка качества (бракераж) готовой продукции</w:t>
            </w:r>
          </w:p>
        </w:tc>
        <w:tc>
          <w:tcPr>
            <w:tcW w:w="453" w:type="pct"/>
            <w:vAlign w:val="center"/>
          </w:tcPr>
          <w:p w14:paraId="1BAE6934" w14:textId="58517B74" w:rsidR="00D22920" w:rsidRPr="004151F7" w:rsidRDefault="00615DB1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D22920" w:rsidRPr="004F16D4" w14:paraId="25395150" w14:textId="77777777" w:rsidTr="00615DB1">
        <w:tc>
          <w:tcPr>
            <w:tcW w:w="913" w:type="pct"/>
            <w:vMerge/>
          </w:tcPr>
          <w:p w14:paraId="5764C8E4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507BB416" w14:textId="77777777" w:rsidR="00D22920" w:rsidRPr="004151F7" w:rsidRDefault="00D22920" w:rsidP="006A4996">
            <w:pPr>
              <w:ind w:left="0" w:firstLine="0"/>
              <w:rPr>
                <w:b/>
                <w:iCs/>
              </w:rPr>
            </w:pPr>
            <w:r w:rsidRPr="004151F7">
              <w:rPr>
                <w:b/>
                <w:iCs/>
              </w:rPr>
              <w:t xml:space="preserve">Практическое занятие 5. </w:t>
            </w:r>
            <w:r w:rsidRPr="004151F7">
              <w:rPr>
                <w:iCs/>
              </w:rPr>
              <w:t>Расчет сырья, выхода готовых холодных блюд.</w:t>
            </w:r>
          </w:p>
        </w:tc>
        <w:tc>
          <w:tcPr>
            <w:tcW w:w="453" w:type="pct"/>
            <w:vAlign w:val="center"/>
          </w:tcPr>
          <w:p w14:paraId="34B880FE" w14:textId="4C73518A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D22920" w:rsidRPr="004F16D4" w14:paraId="160F243D" w14:textId="77777777" w:rsidTr="00615DB1">
        <w:tc>
          <w:tcPr>
            <w:tcW w:w="913" w:type="pct"/>
            <w:vMerge/>
          </w:tcPr>
          <w:p w14:paraId="22F13704" w14:textId="77777777" w:rsidR="00D22920" w:rsidRPr="004151F7" w:rsidRDefault="00D22920" w:rsidP="006A499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34" w:type="pct"/>
          </w:tcPr>
          <w:p w14:paraId="1AD85CD6" w14:textId="77777777" w:rsidR="00D22920" w:rsidRPr="004151F7" w:rsidRDefault="00D22920" w:rsidP="006A4996">
            <w:pPr>
              <w:ind w:left="0" w:firstLine="0"/>
              <w:rPr>
                <w:iCs/>
              </w:rPr>
            </w:pPr>
            <w:r w:rsidRPr="004151F7">
              <w:rPr>
                <w:b/>
                <w:iCs/>
              </w:rPr>
              <w:t xml:space="preserve">Практическое занятие 6. </w:t>
            </w:r>
            <w:r w:rsidRPr="004151F7">
              <w:rPr>
                <w:iCs/>
              </w:rPr>
              <w:t>Разработка ассортимента холодных блюд и закусок в соответствии с заказом (тематический вечер, праздник и т.д.) для различных форм обслуживания</w:t>
            </w:r>
          </w:p>
        </w:tc>
        <w:tc>
          <w:tcPr>
            <w:tcW w:w="453" w:type="pct"/>
            <w:vAlign w:val="center"/>
          </w:tcPr>
          <w:p w14:paraId="796E430C" w14:textId="0A9C10CB" w:rsidR="00D22920" w:rsidRPr="004151F7" w:rsidRDefault="00D22920" w:rsidP="00C44CA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D22920" w:rsidRPr="004F16D4" w14:paraId="598F5CC7" w14:textId="77777777" w:rsidTr="00D22920">
        <w:tc>
          <w:tcPr>
            <w:tcW w:w="4547" w:type="pct"/>
            <w:gridSpan w:val="2"/>
          </w:tcPr>
          <w:p w14:paraId="00EF272F" w14:textId="19E1C6B1" w:rsidR="00D22920" w:rsidRPr="004151F7" w:rsidRDefault="00D22920" w:rsidP="006A4996">
            <w:pPr>
              <w:ind w:left="0" w:firstLine="0"/>
              <w:jc w:val="both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Учебная практика по </w:t>
            </w:r>
            <w:r>
              <w:rPr>
                <w:b/>
                <w:bCs/>
                <w:iCs/>
              </w:rPr>
              <w:t xml:space="preserve">МДК </w:t>
            </w:r>
            <w:r w:rsidRPr="004151F7">
              <w:rPr>
                <w:b/>
                <w:bCs/>
                <w:iCs/>
              </w:rPr>
              <w:t>03</w:t>
            </w:r>
            <w:r>
              <w:rPr>
                <w:b/>
                <w:bCs/>
                <w:iCs/>
              </w:rPr>
              <w:t>.02</w:t>
            </w:r>
          </w:p>
          <w:p w14:paraId="71BEF264" w14:textId="77777777" w:rsidR="00D22920" w:rsidRPr="004151F7" w:rsidRDefault="00D22920" w:rsidP="006A4996">
            <w:pPr>
              <w:ind w:left="0" w:firstLine="0"/>
              <w:jc w:val="both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 xml:space="preserve">Виды работ: </w:t>
            </w:r>
          </w:p>
          <w:p w14:paraId="577C975D" w14:textId="6A8556F0" w:rsidR="00D22920" w:rsidRPr="004151F7" w:rsidRDefault="00D22920" w:rsidP="00A73EF8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Использование различных технологий приготовления бутербродов, салатов и простых</w:t>
            </w:r>
            <w:r>
              <w:rPr>
                <w:bCs/>
                <w:iCs/>
              </w:rPr>
              <w:t xml:space="preserve"> </w:t>
            </w:r>
            <w:r w:rsidRPr="004151F7">
              <w:rPr>
                <w:bCs/>
                <w:iCs/>
              </w:rPr>
              <w:t>холодных</w:t>
            </w:r>
            <w:r>
              <w:rPr>
                <w:bCs/>
                <w:iCs/>
              </w:rPr>
              <w:t xml:space="preserve"> </w:t>
            </w:r>
            <w:r w:rsidRPr="004151F7">
              <w:rPr>
                <w:bCs/>
                <w:iCs/>
              </w:rPr>
              <w:t>блюд, закусок с учетом качества и требований к безопасности готовой продукции, соблюдая технологические санитарно-гигиенические режимы.</w:t>
            </w:r>
          </w:p>
          <w:p w14:paraId="61C7AE83" w14:textId="39B6E8E6" w:rsidR="00D22920" w:rsidRPr="004151F7" w:rsidRDefault="00D22920" w:rsidP="00A73EF8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 xml:space="preserve">Определение степени готовности основных холодных блюд и закусок, определение достаточности специй в салатах, доведение до вкуса, подготовке бутербродов, салатов и простых холодных блюд, закусок для подачи. </w:t>
            </w:r>
          </w:p>
          <w:p w14:paraId="447ECEBA" w14:textId="6AA2D1C2" w:rsidR="00D22920" w:rsidRPr="004151F7" w:rsidRDefault="00D22920" w:rsidP="00A73EF8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 xml:space="preserve">Сервировка стола и оформление простых холодных блюд и закусок с учетом требований к безопасности готовой продукции. </w:t>
            </w:r>
          </w:p>
          <w:p w14:paraId="4FCD8811" w14:textId="19C489C2" w:rsidR="00D22920" w:rsidRDefault="00D22920" w:rsidP="00A73EF8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Обеспечивать температурный и временной режим подачи бутербродов, салатов и простых холодных блюд, закусок с учетом требований к безопасности пищевых продуктов.</w:t>
            </w:r>
          </w:p>
          <w:p w14:paraId="1AE9CD7E" w14:textId="77777777" w:rsidR="00D22920" w:rsidRPr="008760FE" w:rsidRDefault="00D22920" w:rsidP="006A4996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  <w:iCs/>
              </w:rPr>
            </w:pPr>
            <w:r w:rsidRPr="008760FE">
              <w:rPr>
                <w:iCs/>
              </w:rPr>
              <w:t>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453" w:type="pct"/>
            <w:vAlign w:val="center"/>
          </w:tcPr>
          <w:p w14:paraId="167D2208" w14:textId="08BFB309" w:rsidR="00D22920" w:rsidRPr="004151F7" w:rsidRDefault="00D22920" w:rsidP="006A4996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4151F7">
              <w:rPr>
                <w:b/>
                <w:iCs/>
              </w:rPr>
              <w:t>2</w:t>
            </w:r>
          </w:p>
        </w:tc>
      </w:tr>
      <w:tr w:rsidR="00D22920" w:rsidRPr="004F16D4" w14:paraId="6B1D4AB4" w14:textId="77777777" w:rsidTr="00D22920">
        <w:tc>
          <w:tcPr>
            <w:tcW w:w="4547" w:type="pct"/>
            <w:gridSpan w:val="2"/>
          </w:tcPr>
          <w:p w14:paraId="6BE73042" w14:textId="3D440B81" w:rsidR="00D22920" w:rsidRPr="004151F7" w:rsidRDefault="00D22920" w:rsidP="006A4996">
            <w:pPr>
              <w:ind w:left="0" w:firstLine="0"/>
              <w:jc w:val="both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Производственная практика</w:t>
            </w:r>
            <w:r w:rsidRPr="004151F7">
              <w:rPr>
                <w:b/>
                <w:iCs/>
              </w:rPr>
              <w:t xml:space="preserve"> (концентрированная) по ПМ.03</w:t>
            </w:r>
          </w:p>
          <w:p w14:paraId="1F333862" w14:textId="77777777" w:rsidR="00D22920" w:rsidRPr="004151F7" w:rsidRDefault="00D22920" w:rsidP="006A4996">
            <w:pPr>
              <w:ind w:left="0" w:firstLine="0"/>
              <w:jc w:val="both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Виды работ:</w:t>
            </w:r>
          </w:p>
          <w:p w14:paraId="0B06CA5E" w14:textId="31FEBE78" w:rsidR="00D22920" w:rsidRPr="004151F7" w:rsidRDefault="00D22920" w:rsidP="00A73EF8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 xml:space="preserve"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салатам и простых холодных блюд, закусок при приемке продуктов со склада. </w:t>
            </w:r>
          </w:p>
          <w:p w14:paraId="1E8E258F" w14:textId="39118131" w:rsidR="00D22920" w:rsidRPr="004151F7" w:rsidRDefault="00D22920" w:rsidP="00A73EF8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Подготовка основных продуктов и дополнительных ингредиентов к ним к использованию.</w:t>
            </w:r>
          </w:p>
          <w:p w14:paraId="4E439546" w14:textId="6B68F37D" w:rsidR="00D22920" w:rsidRPr="004151F7" w:rsidRDefault="00D22920" w:rsidP="00A73EF8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 в холодном цехе: взвешивания/измерения, нарезке вручную и на слайсере,  измельчение, смешивание, прослаивание, порционирование, фарширование, взбивание,  настаивание, запекание, варке,</w:t>
            </w:r>
            <w:r>
              <w:rPr>
                <w:bCs/>
                <w:iCs/>
              </w:rPr>
              <w:t xml:space="preserve"> </w:t>
            </w:r>
            <w:r w:rsidRPr="004151F7">
              <w:rPr>
                <w:bCs/>
                <w:iCs/>
              </w:rPr>
              <w:t>охлаждение, заливание желе. Поддержание рабочего места в соответствии с санитарно-гигиеническими требованиями</w:t>
            </w:r>
          </w:p>
          <w:p w14:paraId="11C26C5C" w14:textId="77777777" w:rsidR="00D22920" w:rsidRPr="004151F7" w:rsidRDefault="00D22920" w:rsidP="00A73EF8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>Использование различных технологий приготовления бутербродов, гастрономических продуктов порциями, салатов, простых 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14:paraId="6AC3B54C" w14:textId="77777777" w:rsidR="00D22920" w:rsidRPr="004151F7" w:rsidRDefault="00D22920" w:rsidP="00A73EF8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14:paraId="4A67A534" w14:textId="77777777" w:rsidR="00615DB1" w:rsidRDefault="00D22920" w:rsidP="00615DB1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4151F7">
              <w:rPr>
                <w:bCs/>
                <w:iCs/>
              </w:rPr>
              <w:t xml:space="preserve">Оформление и подача бутербродов, гастрономических продуктов порциями, салатов, простых холодных блюд и закусок с учетом требований к безопасности готовой продукции на раздаче.  </w:t>
            </w:r>
          </w:p>
          <w:p w14:paraId="6D68ACB5" w14:textId="12AB22ED" w:rsidR="00D22920" w:rsidRPr="00615DB1" w:rsidRDefault="00D22920" w:rsidP="00615DB1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615DB1">
              <w:rPr>
                <w:bCs/>
                <w:iCs/>
              </w:rPr>
              <w:t xml:space="preserve">Обеспечение условий, температурного и временного режима охлаждения, хранения и реализации простых холодных блюд и закусок с учетом требований к безопасности пищевых продуктов, типа предприятия и способов обслуживания. </w:t>
            </w:r>
          </w:p>
        </w:tc>
        <w:tc>
          <w:tcPr>
            <w:tcW w:w="453" w:type="pct"/>
            <w:vAlign w:val="center"/>
          </w:tcPr>
          <w:p w14:paraId="63B67E6F" w14:textId="6F209BE9" w:rsidR="00D22920" w:rsidRPr="004151F7" w:rsidRDefault="00D22920" w:rsidP="006A4996">
            <w:pPr>
              <w:rPr>
                <w:b/>
                <w:iCs/>
              </w:rPr>
            </w:pPr>
            <w:r w:rsidRPr="004151F7">
              <w:rPr>
                <w:b/>
                <w:iCs/>
              </w:rPr>
              <w:t>1</w:t>
            </w:r>
            <w:r>
              <w:rPr>
                <w:b/>
                <w:iCs/>
              </w:rPr>
              <w:t>80</w:t>
            </w:r>
          </w:p>
        </w:tc>
      </w:tr>
      <w:tr w:rsidR="00D22920" w:rsidRPr="004F16D4" w14:paraId="420A0D89" w14:textId="77777777" w:rsidTr="008760FE">
        <w:trPr>
          <w:trHeight w:val="240"/>
        </w:trPr>
        <w:tc>
          <w:tcPr>
            <w:tcW w:w="4547" w:type="pct"/>
            <w:gridSpan w:val="2"/>
          </w:tcPr>
          <w:p w14:paraId="5DC7C82F" w14:textId="42F3208B" w:rsidR="00D22920" w:rsidRPr="004151F7" w:rsidRDefault="00D22920" w:rsidP="00C44CAD">
            <w:pPr>
              <w:widowControl w:val="0"/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Консультации </w:t>
            </w:r>
          </w:p>
        </w:tc>
        <w:tc>
          <w:tcPr>
            <w:tcW w:w="453" w:type="pct"/>
            <w:vAlign w:val="center"/>
          </w:tcPr>
          <w:p w14:paraId="5457A963" w14:textId="27D0980D" w:rsidR="008760FE" w:rsidRPr="004151F7" w:rsidRDefault="008760FE" w:rsidP="00615DB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8760FE" w:rsidRPr="004F16D4" w14:paraId="4286058B" w14:textId="77777777" w:rsidTr="008760FE">
        <w:trPr>
          <w:trHeight w:val="300"/>
        </w:trPr>
        <w:tc>
          <w:tcPr>
            <w:tcW w:w="4547" w:type="pct"/>
            <w:gridSpan w:val="2"/>
          </w:tcPr>
          <w:p w14:paraId="29A84786" w14:textId="3AB862D1" w:rsidR="008760FE" w:rsidRDefault="008760FE" w:rsidP="008760FE">
            <w:pPr>
              <w:widowControl w:val="0"/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Зачет </w:t>
            </w:r>
          </w:p>
        </w:tc>
        <w:tc>
          <w:tcPr>
            <w:tcW w:w="453" w:type="pct"/>
            <w:vAlign w:val="center"/>
          </w:tcPr>
          <w:p w14:paraId="37CCAFEE" w14:textId="4EB3C026" w:rsidR="008760FE" w:rsidRDefault="008760FE" w:rsidP="00615DB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D22920" w:rsidRPr="004F16D4" w14:paraId="4A7ADC00" w14:textId="77777777" w:rsidTr="00D22920">
        <w:trPr>
          <w:trHeight w:val="165"/>
        </w:trPr>
        <w:tc>
          <w:tcPr>
            <w:tcW w:w="4547" w:type="pct"/>
            <w:gridSpan w:val="2"/>
          </w:tcPr>
          <w:p w14:paraId="20E8F204" w14:textId="0F2C5660" w:rsidR="00D22920" w:rsidRPr="004151F7" w:rsidRDefault="00D22920" w:rsidP="00C44CAD">
            <w:pPr>
              <w:widowControl w:val="0"/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Экзамен </w:t>
            </w:r>
          </w:p>
        </w:tc>
        <w:tc>
          <w:tcPr>
            <w:tcW w:w="453" w:type="pct"/>
            <w:vAlign w:val="center"/>
          </w:tcPr>
          <w:p w14:paraId="23994864" w14:textId="49D2B5A7" w:rsidR="00D22920" w:rsidRPr="004151F7" w:rsidRDefault="008760FE" w:rsidP="00615DB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D22920" w:rsidRPr="004F16D4" w14:paraId="327F9F2B" w14:textId="77777777" w:rsidTr="00D22920">
        <w:trPr>
          <w:trHeight w:val="271"/>
        </w:trPr>
        <w:tc>
          <w:tcPr>
            <w:tcW w:w="4547" w:type="pct"/>
            <w:gridSpan w:val="2"/>
          </w:tcPr>
          <w:p w14:paraId="59F3A97A" w14:textId="38F26B03" w:rsidR="00D22920" w:rsidRPr="004151F7" w:rsidRDefault="00D22920" w:rsidP="00C44CAD">
            <w:pPr>
              <w:widowControl w:val="0"/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453" w:type="pct"/>
            <w:vAlign w:val="center"/>
          </w:tcPr>
          <w:p w14:paraId="73B99B16" w14:textId="1B8DA377" w:rsidR="00D22920" w:rsidRPr="004151F7" w:rsidRDefault="008760FE" w:rsidP="00615DB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="00615DB1">
              <w:rPr>
                <w:b/>
                <w:iCs/>
              </w:rPr>
              <w:t>2</w:t>
            </w:r>
            <w:r>
              <w:rPr>
                <w:b/>
                <w:iCs/>
              </w:rPr>
              <w:t>8</w:t>
            </w:r>
          </w:p>
        </w:tc>
      </w:tr>
    </w:tbl>
    <w:p w14:paraId="16B6210E" w14:textId="77777777" w:rsidR="00AE7221" w:rsidRPr="00A570E3" w:rsidRDefault="00AE7221" w:rsidP="00AE7221">
      <w:pPr>
        <w:rPr>
          <w:i/>
        </w:rPr>
      </w:pPr>
    </w:p>
    <w:p w14:paraId="641ED938" w14:textId="77777777" w:rsidR="00AE7221" w:rsidRPr="00091C4A" w:rsidRDefault="00AE7221" w:rsidP="00AE7221">
      <w:pPr>
        <w:rPr>
          <w:i/>
        </w:rPr>
      </w:pPr>
    </w:p>
    <w:p w14:paraId="0E802FF5" w14:textId="77777777" w:rsidR="00AE7221" w:rsidRPr="00A570E3" w:rsidRDefault="00AE7221" w:rsidP="00AE7221">
      <w:pPr>
        <w:rPr>
          <w:i/>
        </w:rPr>
        <w:sectPr w:rsidR="00AE7221" w:rsidRPr="00A570E3" w:rsidSect="006A4996">
          <w:pgSz w:w="16840" w:h="11907" w:orient="landscape"/>
          <w:pgMar w:top="851" w:right="680" w:bottom="851" w:left="992" w:header="709" w:footer="709" w:gutter="0"/>
          <w:cols w:space="720"/>
        </w:sectPr>
      </w:pPr>
    </w:p>
    <w:p w14:paraId="66BC9215" w14:textId="7B6CA060" w:rsidR="00AE7221" w:rsidRPr="00C44CAD" w:rsidRDefault="00AE7221" w:rsidP="00C44CAD">
      <w:pPr>
        <w:pStyle w:val="ad"/>
        <w:widowControl w:val="0"/>
        <w:spacing w:before="0"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C44CAD">
        <w:rPr>
          <w:b/>
          <w:bCs/>
          <w:sz w:val="28"/>
          <w:szCs w:val="28"/>
        </w:rPr>
        <w:t>3. УСЛОВИЯ РЕАЛИЗАЦИИ ПРОГРАММЫ ПРОФЕССИОНАЛЬНОГО МОДУЛЯ</w:t>
      </w:r>
    </w:p>
    <w:p w14:paraId="6B3D25CA" w14:textId="77777777" w:rsidR="00AE7221" w:rsidRPr="00C44CAD" w:rsidRDefault="00AE7221" w:rsidP="00C44CAD">
      <w:pPr>
        <w:pStyle w:val="ad"/>
        <w:widowControl w:val="0"/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14:paraId="5A940689" w14:textId="0FE98289" w:rsidR="00C44CAD" w:rsidRDefault="00AE7221" w:rsidP="00C44CAD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44CAD">
        <w:rPr>
          <w:b/>
          <w:bCs/>
          <w:sz w:val="28"/>
          <w:szCs w:val="28"/>
        </w:rPr>
        <w:t xml:space="preserve">3.1. </w:t>
      </w:r>
      <w:r w:rsidR="00C44CAD" w:rsidRPr="00B10ECB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23DFA162" w14:textId="74BCDF37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44CAD">
        <w:rPr>
          <w:bCs/>
          <w:sz w:val="28"/>
          <w:szCs w:val="28"/>
        </w:rPr>
        <w:t>Для реализации программы профессионального модуля предусмотрены следующие специальные помещения:</w:t>
      </w:r>
    </w:p>
    <w:p w14:paraId="553EEEC3" w14:textId="77777777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44CAD">
        <w:rPr>
          <w:bCs/>
          <w:sz w:val="28"/>
          <w:szCs w:val="28"/>
        </w:rPr>
        <w:t xml:space="preserve">Кабинеты: </w:t>
      </w:r>
    </w:p>
    <w:p w14:paraId="6A5A9796" w14:textId="0C4176BF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Технического оснащения и организации рабочего места, Технологии кулинарного и кондитерского производства,</w:t>
      </w:r>
      <w:r w:rsidRPr="00C44CAD">
        <w:rPr>
          <w:bCs/>
          <w:sz w:val="28"/>
          <w:szCs w:val="28"/>
        </w:rPr>
        <w:t xml:space="preserve">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</w:t>
      </w:r>
      <w:r w:rsidR="00C44CAD">
        <w:rPr>
          <w:bCs/>
          <w:sz w:val="28"/>
          <w:szCs w:val="28"/>
        </w:rPr>
        <w:t>.</w:t>
      </w:r>
      <w:r w:rsidRPr="00C44CAD">
        <w:rPr>
          <w:bCs/>
          <w:sz w:val="28"/>
          <w:szCs w:val="28"/>
        </w:rPr>
        <w:t xml:space="preserve">; техническими средствами: </w:t>
      </w:r>
      <w:r w:rsidRPr="00C44CAD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C44CAD">
        <w:rPr>
          <w:sz w:val="28"/>
          <w:szCs w:val="28"/>
          <w:lang w:val="en-US"/>
        </w:rPr>
        <w:t>DVD</w:t>
      </w:r>
      <w:r w:rsidRPr="00C44CAD">
        <w:rPr>
          <w:sz w:val="28"/>
          <w:szCs w:val="28"/>
        </w:rPr>
        <w:t xml:space="preserve"> фильмами, мультимедийными пособиями).</w:t>
      </w:r>
    </w:p>
    <w:p w14:paraId="30765326" w14:textId="77777777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44CAD">
        <w:rPr>
          <w:bCs/>
          <w:sz w:val="28"/>
          <w:szCs w:val="28"/>
        </w:rPr>
        <w:t xml:space="preserve">Лаборатория: </w:t>
      </w:r>
    </w:p>
    <w:p w14:paraId="4660A3BC" w14:textId="5C8DCAF6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44CAD">
        <w:rPr>
          <w:sz w:val="28"/>
          <w:szCs w:val="28"/>
        </w:rPr>
        <w:t>Учебная кухня ресторана, оснащенная</w:t>
      </w:r>
      <w:r w:rsidRPr="00C44CAD">
        <w:rPr>
          <w:bCs/>
          <w:sz w:val="28"/>
          <w:szCs w:val="28"/>
        </w:rPr>
        <w:t xml:space="preserve"> в соответствии с п. 6.2.1. </w:t>
      </w:r>
      <w:r w:rsidR="003F5C4C">
        <w:rPr>
          <w:bCs/>
          <w:sz w:val="28"/>
          <w:szCs w:val="28"/>
        </w:rPr>
        <w:t>Рабочей</w:t>
      </w:r>
      <w:r w:rsidRPr="00C44CAD">
        <w:rPr>
          <w:bCs/>
          <w:sz w:val="28"/>
          <w:szCs w:val="28"/>
        </w:rPr>
        <w:t xml:space="preserve"> программы по профессии 43.01.09 Повар, кондитер.</w:t>
      </w:r>
    </w:p>
    <w:p w14:paraId="4503512F" w14:textId="596B70E1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44CAD">
        <w:rPr>
          <w:bCs/>
          <w:sz w:val="28"/>
          <w:szCs w:val="28"/>
        </w:rPr>
        <w:t xml:space="preserve">Оснащенные базы практики, в соответствии с п 6.2.3 </w:t>
      </w:r>
      <w:r w:rsidR="003F5C4C">
        <w:rPr>
          <w:bCs/>
          <w:sz w:val="28"/>
          <w:szCs w:val="28"/>
        </w:rPr>
        <w:t xml:space="preserve">Рабочей </w:t>
      </w:r>
      <w:r w:rsidRPr="00C44CAD">
        <w:rPr>
          <w:bCs/>
          <w:sz w:val="28"/>
          <w:szCs w:val="28"/>
        </w:rPr>
        <w:t>программы по профессии 43.01.09 Повар, кондитер.</w:t>
      </w:r>
    </w:p>
    <w:p w14:paraId="2B4E4879" w14:textId="77777777" w:rsidR="00AE7221" w:rsidRPr="00C44CAD" w:rsidRDefault="00AE7221" w:rsidP="00C44CAD">
      <w:pPr>
        <w:pStyle w:val="ad"/>
        <w:widowControl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C44CAD">
        <w:rPr>
          <w:b/>
          <w:bCs/>
          <w:sz w:val="28"/>
          <w:szCs w:val="28"/>
        </w:rPr>
        <w:t xml:space="preserve"> Информационное обеспечение реализации программы</w:t>
      </w:r>
    </w:p>
    <w:p w14:paraId="11BA8161" w14:textId="79F73317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C44CAD">
        <w:rPr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C44CAD">
        <w:rPr>
          <w:bCs/>
          <w:sz w:val="28"/>
          <w:szCs w:val="28"/>
        </w:rPr>
        <w:t>ет</w:t>
      </w:r>
      <w:r w:rsidRPr="00C44CAD">
        <w:rPr>
          <w:bCs/>
          <w:sz w:val="28"/>
          <w:szCs w:val="28"/>
        </w:rPr>
        <w:t xml:space="preserve"> п</w:t>
      </w:r>
      <w:r w:rsidRPr="00C44CAD">
        <w:rPr>
          <w:sz w:val="28"/>
          <w:szCs w:val="28"/>
        </w:rPr>
        <w:t>ечатные и электронные образовательные и информационные ресурсы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для использования в образовательном процессе.</w:t>
      </w:r>
    </w:p>
    <w:p w14:paraId="5D53341D" w14:textId="54D2F5F2" w:rsidR="00AE7221" w:rsidRPr="00C44CAD" w:rsidRDefault="00AE7221" w:rsidP="00C44CAD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44CAD">
        <w:rPr>
          <w:b/>
          <w:sz w:val="28"/>
          <w:szCs w:val="28"/>
        </w:rPr>
        <w:t>3.2.1. Печатные издания</w:t>
      </w:r>
    </w:p>
    <w:p w14:paraId="5C031E51" w14:textId="6A6DDCCD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C44CAD">
        <w:rPr>
          <w:sz w:val="28"/>
          <w:szCs w:val="28"/>
        </w:rPr>
        <w:t>ГОСТ 31984-2012 Услуги общественного питания. Общие требования.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- Введ.  2015-01-01. - М.: Стандартинформ, 2014.-</w:t>
      </w:r>
      <w:r w:rsidRPr="00C44CAD">
        <w:rPr>
          <w:sz w:val="28"/>
          <w:szCs w:val="28"/>
          <w:lang w:val="en-US"/>
        </w:rPr>
        <w:t>III</w:t>
      </w:r>
      <w:r w:rsidRPr="00C44CAD">
        <w:rPr>
          <w:sz w:val="28"/>
          <w:szCs w:val="28"/>
        </w:rPr>
        <w:t>, 8 с.</w:t>
      </w:r>
    </w:p>
    <w:p w14:paraId="7EAEE4D6" w14:textId="1B6FE448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z w:val="28"/>
        </w:rPr>
      </w:pPr>
      <w:r w:rsidRPr="00C44CAD">
        <w:rPr>
          <w:b w:val="0"/>
          <w:sz w:val="28"/>
        </w:rPr>
        <w:t>ГОСТ 30524-2013 Услуги общественного питания. Требования к персоналу. - Введ. 2016-01-01. - М.: Стандартинформ, 2014.-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>, 48 с.</w:t>
      </w:r>
    </w:p>
    <w:p w14:paraId="168DD6A9" w14:textId="0C53B122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z w:val="28"/>
        </w:rPr>
      </w:pPr>
      <w:r w:rsidRPr="00C44CAD">
        <w:rPr>
          <w:b w:val="0"/>
          <w:sz w:val="28"/>
        </w:rPr>
        <w:t>ГОСТ 31985-2013 Услуги общественного питания. Термины и определения.</w:t>
      </w:r>
      <w:r w:rsidR="00C44CAD">
        <w:rPr>
          <w:b w:val="0"/>
          <w:sz w:val="28"/>
        </w:rPr>
        <w:t xml:space="preserve"> </w:t>
      </w:r>
      <w:r w:rsidRPr="00C44CAD">
        <w:rPr>
          <w:b w:val="0"/>
          <w:sz w:val="28"/>
        </w:rPr>
        <w:t>- Введ. 2015-01-01. - М.: Стандартинформ, 2014.-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>, 10 с.</w:t>
      </w:r>
    </w:p>
    <w:p w14:paraId="5A70E10B" w14:textId="2E95596D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C44CAD">
        <w:rPr>
          <w:sz w:val="28"/>
          <w:szCs w:val="28"/>
          <w:lang w:val="en-US"/>
        </w:rPr>
        <w:t>III</w:t>
      </w:r>
      <w:r w:rsidRPr="00C44CAD">
        <w:rPr>
          <w:sz w:val="28"/>
          <w:szCs w:val="28"/>
        </w:rPr>
        <w:t>, 12 с.</w:t>
      </w:r>
    </w:p>
    <w:p w14:paraId="3776400F" w14:textId="01BF1DB4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z w:val="28"/>
        </w:rPr>
      </w:pPr>
      <w:r w:rsidRPr="00C44CAD">
        <w:rPr>
          <w:b w:val="0"/>
          <w:sz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>, 12 с.</w:t>
      </w:r>
    </w:p>
    <w:p w14:paraId="4E8449DA" w14:textId="676ACBEC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z w:val="28"/>
        </w:rPr>
      </w:pPr>
      <w:r w:rsidRPr="00C44CAD">
        <w:rPr>
          <w:b w:val="0"/>
          <w:sz w:val="28"/>
        </w:rPr>
        <w:t>ГОСТ 31986-2012</w:t>
      </w:r>
      <w:r w:rsidR="00C44CAD">
        <w:rPr>
          <w:b w:val="0"/>
          <w:sz w:val="28"/>
        </w:rPr>
        <w:t xml:space="preserve"> </w:t>
      </w:r>
      <w:r w:rsidRPr="00C44CAD">
        <w:rPr>
          <w:b w:val="0"/>
          <w:sz w:val="28"/>
        </w:rPr>
        <w:t xml:space="preserve">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>, 11 с.</w:t>
      </w:r>
    </w:p>
    <w:p w14:paraId="44121832" w14:textId="04755F8D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C44CAD">
        <w:rPr>
          <w:b w:val="0"/>
          <w:sz w:val="28"/>
        </w:rPr>
        <w:t>ГОСТ 31987-2012</w:t>
      </w:r>
      <w:r w:rsidR="00C44CAD">
        <w:rPr>
          <w:b w:val="0"/>
          <w:sz w:val="28"/>
        </w:rPr>
        <w:t xml:space="preserve"> </w:t>
      </w:r>
      <w:r w:rsidRPr="00C44CAD">
        <w:rPr>
          <w:b w:val="0"/>
          <w:sz w:val="28"/>
        </w:rPr>
        <w:t>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C44CAD">
        <w:rPr>
          <w:b w:val="0"/>
          <w:sz w:val="28"/>
        </w:rPr>
        <w:t xml:space="preserve"> </w:t>
      </w:r>
      <w:r w:rsidRPr="00C44CAD">
        <w:rPr>
          <w:b w:val="0"/>
          <w:sz w:val="28"/>
        </w:rPr>
        <w:t xml:space="preserve">- Введ. 2015 – 01 – 01. – М.: Стандартинформ, 2014.- 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 xml:space="preserve">, 16 с. </w:t>
      </w:r>
    </w:p>
    <w:p w14:paraId="05371481" w14:textId="25DF5A66" w:rsidR="00AE7221" w:rsidRPr="00C44CAD" w:rsidRDefault="00AE7221" w:rsidP="00C44CAD">
      <w:pPr>
        <w:pStyle w:val="afffffa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b w:val="0"/>
          <w:sz w:val="28"/>
        </w:rPr>
      </w:pPr>
      <w:r w:rsidRPr="00C44CAD">
        <w:rPr>
          <w:b w:val="0"/>
          <w:sz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C44CAD">
        <w:rPr>
          <w:b w:val="0"/>
          <w:sz w:val="28"/>
          <w:lang w:val="en-US"/>
        </w:rPr>
        <w:t>III</w:t>
      </w:r>
      <w:r w:rsidRPr="00C44CAD">
        <w:rPr>
          <w:b w:val="0"/>
          <w:sz w:val="28"/>
        </w:rPr>
        <w:t>, 10 с.</w:t>
      </w:r>
    </w:p>
    <w:p w14:paraId="2D1A4047" w14:textId="717AF858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C44CAD">
        <w:rPr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C44CAD">
        <w:rPr>
          <w:bCs/>
          <w:sz w:val="28"/>
          <w:szCs w:val="28"/>
        </w:rPr>
        <w:t xml:space="preserve"> </w:t>
      </w:r>
      <w:r w:rsidRPr="00C44CAD">
        <w:rPr>
          <w:bCs/>
          <w:sz w:val="28"/>
          <w:szCs w:val="28"/>
        </w:rPr>
        <w:t xml:space="preserve">Тутельяна. </w:t>
      </w:r>
      <w:r w:rsidR="00C44CAD">
        <w:rPr>
          <w:bCs/>
          <w:sz w:val="28"/>
          <w:szCs w:val="28"/>
        </w:rPr>
        <w:t>–</w:t>
      </w:r>
      <w:r w:rsidRPr="00C44CAD">
        <w:rPr>
          <w:bCs/>
          <w:sz w:val="28"/>
          <w:szCs w:val="28"/>
        </w:rPr>
        <w:t xml:space="preserve"> </w:t>
      </w:r>
      <w:r w:rsidRPr="00C44CAD">
        <w:rPr>
          <w:sz w:val="28"/>
          <w:szCs w:val="28"/>
        </w:rPr>
        <w:t>М.: ДеЛи принт, 2015.</w:t>
      </w:r>
      <w:r w:rsidR="00C44CAD">
        <w:rPr>
          <w:sz w:val="28"/>
          <w:szCs w:val="28"/>
        </w:rPr>
        <w:t xml:space="preserve"> –</w:t>
      </w:r>
      <w:r w:rsidRPr="00C44CAD">
        <w:rPr>
          <w:sz w:val="28"/>
          <w:szCs w:val="28"/>
        </w:rPr>
        <w:t xml:space="preserve"> 544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с.</w:t>
      </w:r>
    </w:p>
    <w:p w14:paraId="6320AC19" w14:textId="24DDD883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C44CAD">
        <w:rPr>
          <w:bCs/>
          <w:sz w:val="28"/>
          <w:szCs w:val="28"/>
        </w:rPr>
        <w:t xml:space="preserve"> </w:t>
      </w:r>
      <w:r w:rsidRPr="00C44CAD">
        <w:rPr>
          <w:bCs/>
          <w:sz w:val="28"/>
          <w:szCs w:val="28"/>
        </w:rPr>
        <w:t xml:space="preserve">Тутельяна. </w:t>
      </w:r>
      <w:r w:rsidR="00C44CAD">
        <w:rPr>
          <w:bCs/>
          <w:sz w:val="28"/>
          <w:szCs w:val="28"/>
        </w:rPr>
        <w:t>–</w:t>
      </w:r>
      <w:r w:rsidRPr="00C44CAD">
        <w:rPr>
          <w:bCs/>
          <w:sz w:val="28"/>
          <w:szCs w:val="28"/>
        </w:rPr>
        <w:t xml:space="preserve"> </w:t>
      </w:r>
      <w:r w:rsidRPr="00C44CAD">
        <w:rPr>
          <w:sz w:val="28"/>
          <w:szCs w:val="28"/>
        </w:rPr>
        <w:t>М.: ДеЛи плюс, 2013.</w:t>
      </w:r>
      <w:r w:rsidR="00C44CAD">
        <w:rPr>
          <w:sz w:val="28"/>
          <w:szCs w:val="28"/>
        </w:rPr>
        <w:t xml:space="preserve"> –</w:t>
      </w:r>
      <w:r w:rsidRPr="00C44CAD">
        <w:rPr>
          <w:sz w:val="28"/>
          <w:szCs w:val="28"/>
        </w:rPr>
        <w:t xml:space="preserve"> 808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с.</w:t>
      </w:r>
    </w:p>
    <w:p w14:paraId="77771FC8" w14:textId="77777777" w:rsidR="00AE7221" w:rsidRPr="00C44CAD" w:rsidRDefault="00AE7221" w:rsidP="00C44CAD">
      <w:pPr>
        <w:pStyle w:val="cv"/>
        <w:widowControl w:val="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14:paraId="300B40A8" w14:textId="328DE6B7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Анфимова Н.А. Кулинария: учебник для студ. учреждений сред.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проф.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образования / Н.А. Анфимова. – 11-е изд., стер. – М</w:t>
      </w:r>
      <w:r w:rsidR="00C44CAD">
        <w:rPr>
          <w:sz w:val="28"/>
          <w:szCs w:val="28"/>
        </w:rPr>
        <w:t>.</w:t>
      </w:r>
      <w:r w:rsidRPr="00C44CAD">
        <w:rPr>
          <w:sz w:val="28"/>
          <w:szCs w:val="28"/>
        </w:rPr>
        <w:t>: Академия, 2016. – 400 с.</w:t>
      </w:r>
    </w:p>
    <w:p w14:paraId="3ABC3064" w14:textId="469F0725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Ботов М.И., Оборудование предприятий общественного питания: учебник для студ.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учреждений высш.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проф.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 xml:space="preserve">образования / М.И. Ботов, В.Д. Елхина, В.П. Кирпичников. – 1-е изд. </w:t>
      </w:r>
      <w:r w:rsidR="00C44CAD">
        <w:rPr>
          <w:sz w:val="28"/>
          <w:szCs w:val="28"/>
        </w:rPr>
        <w:t>–</w:t>
      </w:r>
      <w:r w:rsidRPr="00C44CAD">
        <w:rPr>
          <w:sz w:val="28"/>
          <w:szCs w:val="28"/>
        </w:rPr>
        <w:t xml:space="preserve"> М.: Академия, 2013. – 416 с.</w:t>
      </w:r>
    </w:p>
    <w:p w14:paraId="6099517B" w14:textId="7F64D5D5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Золин В.П. Технологическое оборудование предприятий общественного питания: учеб.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для учащихся учреждений сред.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проф.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образования / В.П.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Золин. – 13-е изд. – М.: Академия, 2016. – 320 с.</w:t>
      </w:r>
    </w:p>
    <w:p w14:paraId="23837267" w14:textId="424380AE" w:rsidR="008760FE" w:rsidRDefault="008760FE" w:rsidP="008760FE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760FE">
        <w:rPr>
          <w:sz w:val="28"/>
          <w:szCs w:val="28"/>
        </w:rPr>
        <w:t>Качурина Т.А.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обслуживания: учебник для студентов учреждений среднего проф. образования / Т.А. Качурина. – М.: Издательский центр «Академия», 2018. – 256 с.</w:t>
      </w:r>
    </w:p>
    <w:p w14:paraId="74D7BDC3" w14:textId="571A3581" w:rsidR="00AE7221" w:rsidRPr="008760FE" w:rsidRDefault="00AE7221" w:rsidP="008760FE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К</w:t>
      </w:r>
      <w:r w:rsidRPr="008760FE">
        <w:rPr>
          <w:sz w:val="28"/>
          <w:szCs w:val="28"/>
        </w:rPr>
        <w:t>ащенко В.Ф. Оборудование предприятий общественного питания: учебное пособие</w:t>
      </w:r>
      <w:r w:rsidR="00C44CAD" w:rsidRPr="008760FE">
        <w:rPr>
          <w:sz w:val="28"/>
          <w:szCs w:val="28"/>
        </w:rPr>
        <w:t xml:space="preserve"> </w:t>
      </w:r>
      <w:r w:rsidRPr="008760FE">
        <w:rPr>
          <w:sz w:val="28"/>
          <w:szCs w:val="28"/>
        </w:rPr>
        <w:t>/</w:t>
      </w:r>
      <w:r w:rsidR="00C44CAD" w:rsidRPr="008760FE">
        <w:rPr>
          <w:sz w:val="28"/>
          <w:szCs w:val="28"/>
        </w:rPr>
        <w:t xml:space="preserve"> </w:t>
      </w:r>
      <w:r w:rsidRPr="008760FE">
        <w:rPr>
          <w:sz w:val="28"/>
          <w:szCs w:val="28"/>
        </w:rPr>
        <w:t xml:space="preserve">В.Ф. Кащенко, Р.В. Кащенко. – М.: Альфа, 2015. – 416 с. </w:t>
      </w:r>
    </w:p>
    <w:p w14:paraId="1397D921" w14:textId="0EA9EA62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Лутошкина Г.Г. Техническое оснащение и организация рабочего места: учеб.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для учащихся учреждений сред.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проф.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образования / Г.Г. Лутошкина, Ж.С. Анохина. – 1-е изд. – М.: Академия, 2016. – 240 с.</w:t>
      </w:r>
    </w:p>
    <w:p w14:paraId="4371810F" w14:textId="731DC9F8" w:rsidR="00AE7221" w:rsidRPr="00C44CAD" w:rsidRDefault="00AE7221" w:rsidP="00C44CAD">
      <w:pPr>
        <w:pStyle w:val="afffffb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 w:rsidR="00C44CAD">
        <w:rPr>
          <w:sz w:val="28"/>
          <w:szCs w:val="28"/>
        </w:rPr>
        <w:t>–</w:t>
      </w:r>
      <w:r w:rsidRPr="00C44CAD">
        <w:rPr>
          <w:sz w:val="28"/>
          <w:szCs w:val="28"/>
        </w:rPr>
        <w:t xml:space="preserve"> М.: Академия, 2014. – 336 с.</w:t>
      </w:r>
    </w:p>
    <w:p w14:paraId="7470ED85" w14:textId="68C98701" w:rsidR="00AE7221" w:rsidRPr="00C44CAD" w:rsidRDefault="00AE7221" w:rsidP="00C44CAD">
      <w:pPr>
        <w:pStyle w:val="afffffb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C44CAD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 xml:space="preserve">/ Л.В. Мармузова. </w:t>
      </w:r>
      <w:r w:rsidR="00BB426E">
        <w:rPr>
          <w:sz w:val="28"/>
          <w:szCs w:val="28"/>
        </w:rPr>
        <w:t>–</w:t>
      </w:r>
      <w:r w:rsidRPr="00C44CAD">
        <w:rPr>
          <w:sz w:val="28"/>
          <w:szCs w:val="28"/>
        </w:rPr>
        <w:t xml:space="preserve"> М.: Академия, 2014. – 160 с.</w:t>
      </w:r>
    </w:p>
    <w:p w14:paraId="2B54F5B0" w14:textId="164D0F2D" w:rsidR="00AE7221" w:rsidRPr="00C44CAD" w:rsidRDefault="00AE7221" w:rsidP="00C44CAD">
      <w:pPr>
        <w:pStyle w:val="afffffb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Радченко С.Н</w:t>
      </w:r>
      <w:r w:rsidR="00C44CAD">
        <w:rPr>
          <w:sz w:val="28"/>
          <w:szCs w:val="28"/>
        </w:rPr>
        <w:t>.</w:t>
      </w:r>
      <w:r w:rsidRPr="00C44CA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 w:rsidR="00BB426E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С.Н. Радченко.</w:t>
      </w:r>
      <w:r w:rsidR="00C44CAD">
        <w:rPr>
          <w:sz w:val="28"/>
          <w:szCs w:val="28"/>
        </w:rPr>
        <w:t xml:space="preserve"> –</w:t>
      </w:r>
      <w:r w:rsidRPr="00C44CAD">
        <w:rPr>
          <w:sz w:val="28"/>
          <w:szCs w:val="28"/>
        </w:rPr>
        <w:t xml:space="preserve"> </w:t>
      </w:r>
      <w:r w:rsidR="00C44CAD">
        <w:rPr>
          <w:sz w:val="28"/>
          <w:szCs w:val="28"/>
        </w:rPr>
        <w:t xml:space="preserve">М.: </w:t>
      </w:r>
      <w:r w:rsidRPr="00C44CAD">
        <w:rPr>
          <w:sz w:val="28"/>
          <w:szCs w:val="28"/>
        </w:rPr>
        <w:t>Феникс, 201</w:t>
      </w:r>
      <w:r w:rsidR="00C44CAD">
        <w:rPr>
          <w:sz w:val="28"/>
          <w:szCs w:val="28"/>
        </w:rPr>
        <w:t>6.</w:t>
      </w:r>
      <w:r w:rsidRPr="00C44CAD">
        <w:rPr>
          <w:sz w:val="28"/>
          <w:szCs w:val="28"/>
        </w:rPr>
        <w:t xml:space="preserve"> – 373 с.</w:t>
      </w:r>
    </w:p>
    <w:p w14:paraId="756229D7" w14:textId="5FFABD12" w:rsidR="00AE7221" w:rsidRPr="00C44CAD" w:rsidRDefault="00AE7221" w:rsidP="00C44CAD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 w:rsidR="00BB426E">
        <w:rPr>
          <w:bCs/>
          <w:sz w:val="28"/>
          <w:szCs w:val="28"/>
        </w:rPr>
        <w:t>–</w:t>
      </w:r>
      <w:r w:rsidRPr="00C44CAD">
        <w:rPr>
          <w:bCs/>
          <w:sz w:val="28"/>
          <w:szCs w:val="28"/>
        </w:rPr>
        <w:t xml:space="preserve"> М.: Ресторанные ведомости, 201</w:t>
      </w:r>
      <w:r w:rsidR="00BB426E">
        <w:rPr>
          <w:bCs/>
          <w:sz w:val="28"/>
          <w:szCs w:val="28"/>
        </w:rPr>
        <w:t>5</w:t>
      </w:r>
      <w:r w:rsidRPr="00C44CAD">
        <w:rPr>
          <w:bCs/>
          <w:sz w:val="28"/>
          <w:szCs w:val="28"/>
        </w:rPr>
        <w:t>. – 512 с.</w:t>
      </w:r>
    </w:p>
    <w:p w14:paraId="09DB072B" w14:textId="77777777" w:rsidR="008760FE" w:rsidRDefault="008760FE" w:rsidP="00BB426E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760FE">
        <w:rPr>
          <w:sz w:val="28"/>
          <w:szCs w:val="28"/>
        </w:rPr>
        <w:t>Семичева, Г.П. Приготовление и оформление холодных блюд и закусок: учебник для студентов учреждений среднего проф. образования / Г.П. Семичева. – М.: Издательский центр «Академия», 2017. – 208 с.</w:t>
      </w:r>
    </w:p>
    <w:p w14:paraId="3BAA0BAA" w14:textId="676431E5" w:rsidR="00AE7221" w:rsidRPr="00BB426E" w:rsidRDefault="00AE7221" w:rsidP="00BB426E">
      <w:pPr>
        <w:pStyle w:val="ad"/>
        <w:widowControl w:val="0"/>
        <w:numPr>
          <w:ilvl w:val="0"/>
          <w:numId w:val="21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</w:t>
      </w:r>
      <w:r w:rsidR="00BB426E">
        <w:rPr>
          <w:sz w:val="28"/>
          <w:szCs w:val="28"/>
        </w:rPr>
        <w:t xml:space="preserve">. </w:t>
      </w:r>
      <w:r w:rsidRPr="00C44CAD">
        <w:rPr>
          <w:sz w:val="28"/>
          <w:szCs w:val="28"/>
        </w:rPr>
        <w:t>пособие для студ. учреждений сред.</w:t>
      </w:r>
      <w:r w:rsidR="00BB426E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проф.</w:t>
      </w:r>
      <w:r w:rsidR="00BB426E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образования / В.В. Усов. – 13-е изд., стер. – М.: Академия, 2015. – 432 с.</w:t>
      </w:r>
    </w:p>
    <w:p w14:paraId="3C717261" w14:textId="77000A87" w:rsidR="00AE7221" w:rsidRPr="00BB426E" w:rsidRDefault="00AE7221" w:rsidP="00BB426E">
      <w:pPr>
        <w:pStyle w:val="cv"/>
        <w:widowControl w:val="0"/>
        <w:numPr>
          <w:ilvl w:val="2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C44CAD">
        <w:rPr>
          <w:b/>
          <w:sz w:val="28"/>
          <w:szCs w:val="28"/>
        </w:rPr>
        <w:t>Электронные издания</w:t>
      </w:r>
    </w:p>
    <w:p w14:paraId="673DD2C5" w14:textId="635313AA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</w:t>
      </w:r>
      <w:r w:rsidR="00BB426E">
        <w:rPr>
          <w:sz w:val="28"/>
          <w:szCs w:val="28"/>
        </w:rPr>
        <w:t xml:space="preserve"> </w:t>
      </w:r>
      <w:r w:rsidRPr="00C44CAD">
        <w:rPr>
          <w:sz w:val="28"/>
          <w:szCs w:val="28"/>
        </w:rPr>
        <w:t>1 дек.1999 г.: одобр. Советом Федерации 23 дек. 1999 г.: в ред. на 13.07.2015г. № 213-ФЗ].</w:t>
      </w:r>
    </w:p>
    <w:p w14:paraId="49CBC01C" w14:textId="77777777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14:paraId="2895C545" w14:textId="052651AE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14:paraId="14BDAC67" w14:textId="77777777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7" w:history="1">
        <w:r w:rsidRPr="00BB426E">
          <w:rPr>
            <w:rStyle w:val="ac"/>
            <w:color w:val="000000" w:themeColor="text1"/>
            <w:sz w:val="28"/>
            <w:szCs w:val="28"/>
            <w:u w:val="none"/>
          </w:rPr>
          <w:t>http://www.fabrikabiz.ru/1002/4/0.php-show_art=2758</w:t>
        </w:r>
      </w:hyperlink>
      <w:r w:rsidRPr="00BB426E">
        <w:rPr>
          <w:color w:val="000000" w:themeColor="text1"/>
          <w:sz w:val="28"/>
          <w:szCs w:val="28"/>
        </w:rPr>
        <w:t>.</w:t>
      </w:r>
    </w:p>
    <w:p w14:paraId="4B8BB812" w14:textId="3D9F670A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14:paraId="4A215D69" w14:textId="77777777" w:rsidR="00AE7221" w:rsidRPr="00C44CAD" w:rsidRDefault="00AE7221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4CAD">
        <w:rPr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14:paraId="7D095AEF" w14:textId="77777777" w:rsidR="00AE7221" w:rsidRPr="00BB426E" w:rsidRDefault="007F0377" w:rsidP="00C44CAD">
      <w:pPr>
        <w:pStyle w:val="cv"/>
        <w:widowControl w:val="0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="00AE7221" w:rsidRPr="00BB426E">
          <w:rPr>
            <w:rStyle w:val="ac"/>
            <w:color w:val="000000" w:themeColor="text1"/>
            <w:sz w:val="28"/>
            <w:szCs w:val="28"/>
            <w:u w:val="none"/>
          </w:rPr>
          <w:t>http://pravo.gov.ru/proxy/ips/?docbody=&amp;nd=102063865&amp;rdk=&amp;backlink=1</w:t>
        </w:r>
      </w:hyperlink>
    </w:p>
    <w:p w14:paraId="6AF28233" w14:textId="2740D243" w:rsidR="00AE7221" w:rsidRPr="00C44CAD" w:rsidRDefault="00AE7221" w:rsidP="00C44CAD">
      <w:pPr>
        <w:pStyle w:val="ad"/>
        <w:widowControl w:val="0"/>
        <w:numPr>
          <w:ilvl w:val="2"/>
          <w:numId w:val="4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C44CAD">
        <w:rPr>
          <w:b/>
          <w:bCs/>
          <w:sz w:val="28"/>
          <w:szCs w:val="28"/>
        </w:rPr>
        <w:t>Дополнительные источники</w:t>
      </w:r>
    </w:p>
    <w:p w14:paraId="012C0BA7" w14:textId="16BDD850" w:rsidR="00AE7221" w:rsidRPr="00BB426E" w:rsidRDefault="00AE7221" w:rsidP="00BB426E">
      <w:pPr>
        <w:pStyle w:val="ad"/>
        <w:widowControl w:val="0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  <w:sectPr w:rsidR="00AE7221" w:rsidRPr="00BB426E" w:rsidSect="006A4996">
          <w:footerReference w:type="even" r:id="rId9"/>
          <w:footerReference w:type="default" r:id="rId10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  <w:r w:rsidRPr="00C44CAD">
        <w:rPr>
          <w:bCs/>
          <w:sz w:val="28"/>
          <w:szCs w:val="28"/>
          <w:lang w:val="en-US"/>
        </w:rPr>
        <w:t>CHEFART</w:t>
      </w:r>
      <w:r w:rsidRPr="00C44CAD">
        <w:rPr>
          <w:bCs/>
          <w:sz w:val="28"/>
          <w:szCs w:val="28"/>
        </w:rPr>
        <w:t>. Коллекция лучших рецептов</w:t>
      </w:r>
      <w:r w:rsidR="00BB426E">
        <w:rPr>
          <w:bCs/>
          <w:sz w:val="28"/>
          <w:szCs w:val="28"/>
        </w:rPr>
        <w:t xml:space="preserve"> </w:t>
      </w:r>
      <w:r w:rsidRPr="00C44CAD">
        <w:rPr>
          <w:bCs/>
          <w:sz w:val="28"/>
          <w:szCs w:val="28"/>
        </w:rPr>
        <w:t>/</w:t>
      </w:r>
      <w:r w:rsidR="00BB426E">
        <w:rPr>
          <w:bCs/>
          <w:sz w:val="28"/>
          <w:szCs w:val="28"/>
        </w:rPr>
        <w:t xml:space="preserve"> </w:t>
      </w:r>
      <w:r w:rsidRPr="00C44CAD">
        <w:rPr>
          <w:bCs/>
          <w:sz w:val="28"/>
          <w:szCs w:val="28"/>
        </w:rPr>
        <w:t xml:space="preserve">[сост. Федотова Илона Юрьевна]. – М.: Ресторанные ведомости, 2016 </w:t>
      </w:r>
      <w:r w:rsidR="00BB426E">
        <w:rPr>
          <w:bCs/>
          <w:sz w:val="28"/>
          <w:szCs w:val="28"/>
        </w:rPr>
        <w:t>–</w:t>
      </w:r>
      <w:r w:rsidRPr="00C44CAD">
        <w:rPr>
          <w:bCs/>
          <w:sz w:val="28"/>
          <w:szCs w:val="28"/>
        </w:rPr>
        <w:t xml:space="preserve"> 320 с.</w:t>
      </w:r>
    </w:p>
    <w:p w14:paraId="11C7B075" w14:textId="58FAA78E" w:rsidR="00AE7221" w:rsidRPr="00BB426E" w:rsidRDefault="00AE7221" w:rsidP="00BB426E">
      <w:pPr>
        <w:pStyle w:val="ad"/>
        <w:widowControl w:val="0"/>
        <w:numPr>
          <w:ilvl w:val="0"/>
          <w:numId w:val="9"/>
        </w:numPr>
        <w:spacing w:line="360" w:lineRule="auto"/>
        <w:ind w:left="0" w:firstLine="709"/>
        <w:jc w:val="center"/>
        <w:rPr>
          <w:b/>
          <w:iCs/>
          <w:sz w:val="28"/>
        </w:rPr>
      </w:pPr>
      <w:r w:rsidRPr="00BB426E">
        <w:rPr>
          <w:b/>
          <w:iCs/>
          <w:sz w:val="28"/>
        </w:rPr>
        <w:t>Контроль и оценка результатов освоения профессионального модуля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4539"/>
        <w:gridCol w:w="2167"/>
      </w:tblGrid>
      <w:tr w:rsidR="00AE7221" w:rsidRPr="00414C20" w14:paraId="0F053E0C" w14:textId="77777777" w:rsidTr="00BB426E">
        <w:trPr>
          <w:trHeight w:val="1098"/>
        </w:trPr>
        <w:tc>
          <w:tcPr>
            <w:tcW w:w="2870" w:type="dxa"/>
          </w:tcPr>
          <w:p w14:paraId="34C9211E" w14:textId="77777777" w:rsidR="00AE7221" w:rsidRPr="00414C20" w:rsidRDefault="00AE7221" w:rsidP="00BB426E">
            <w:pPr>
              <w:suppressAutoHyphens/>
              <w:ind w:left="0" w:firstLine="0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63" w:type="dxa"/>
          </w:tcPr>
          <w:p w14:paraId="23084C1C" w14:textId="77777777" w:rsidR="00AE7221" w:rsidRPr="00414C20" w:rsidRDefault="00AE7221" w:rsidP="00BB426E">
            <w:pPr>
              <w:suppressAutoHyphens/>
              <w:ind w:left="0" w:firstLine="0"/>
              <w:jc w:val="center"/>
            </w:pPr>
          </w:p>
          <w:p w14:paraId="105CA5F4" w14:textId="77777777" w:rsidR="00AE7221" w:rsidRPr="00414C20" w:rsidRDefault="00AE7221" w:rsidP="00BB426E">
            <w:pPr>
              <w:suppressAutoHyphens/>
              <w:ind w:left="0" w:firstLine="0"/>
              <w:jc w:val="center"/>
            </w:pPr>
            <w:r w:rsidRPr="00414C20">
              <w:t>Критерии оценки</w:t>
            </w:r>
          </w:p>
        </w:tc>
        <w:tc>
          <w:tcPr>
            <w:tcW w:w="1959" w:type="dxa"/>
          </w:tcPr>
          <w:p w14:paraId="4D574051" w14:textId="77777777" w:rsidR="00AE7221" w:rsidRPr="00414C20" w:rsidRDefault="00AE7221" w:rsidP="00BB426E">
            <w:pPr>
              <w:suppressAutoHyphens/>
              <w:ind w:left="0" w:firstLine="0"/>
              <w:jc w:val="center"/>
            </w:pPr>
          </w:p>
          <w:p w14:paraId="274B4E3D" w14:textId="77777777" w:rsidR="00AE7221" w:rsidRPr="00414C20" w:rsidRDefault="00AE7221" w:rsidP="00BB426E">
            <w:pPr>
              <w:suppressAutoHyphens/>
              <w:ind w:left="0" w:firstLine="0"/>
              <w:jc w:val="center"/>
            </w:pPr>
            <w:r w:rsidRPr="00414C20">
              <w:t>Методы оценки</w:t>
            </w:r>
          </w:p>
        </w:tc>
      </w:tr>
      <w:tr w:rsidR="00AE7221" w:rsidRPr="00BB426E" w14:paraId="46B2F890" w14:textId="77777777" w:rsidTr="00BB426E">
        <w:trPr>
          <w:trHeight w:val="698"/>
        </w:trPr>
        <w:tc>
          <w:tcPr>
            <w:tcW w:w="2870" w:type="dxa"/>
          </w:tcPr>
          <w:p w14:paraId="572A1B90" w14:textId="77777777" w:rsidR="00AE7221" w:rsidRPr="00BB426E" w:rsidRDefault="00AE7221" w:rsidP="00BB426E">
            <w:pPr>
              <w:suppressAutoHyphens/>
              <w:ind w:left="0" w:firstLine="0"/>
              <w:rPr>
                <w:b/>
              </w:rPr>
            </w:pPr>
            <w:r w:rsidRPr="00BB426E">
              <w:rPr>
                <w:b/>
              </w:rPr>
              <w:t xml:space="preserve">ПК 3.1  </w:t>
            </w:r>
          </w:p>
          <w:p w14:paraId="05704EEA" w14:textId="77777777" w:rsidR="00AE7221" w:rsidRPr="00BB426E" w:rsidRDefault="00AE7221" w:rsidP="00BB426E">
            <w:pPr>
              <w:suppressAutoHyphens/>
              <w:ind w:left="0" w:firstLine="0"/>
            </w:pPr>
            <w:r w:rsidRPr="00BB426E">
              <w:t>Подготавливать рабочее место, оборудование, сырье, исходные материалы для приготовления холодных блюд, кулинарных изделий, закусок разнообразного ассортимента в соответствии с инструкциями и регламентами</w:t>
            </w:r>
          </w:p>
          <w:p w14:paraId="40901431" w14:textId="77777777" w:rsidR="00AE7221" w:rsidRPr="00BB426E" w:rsidRDefault="00AE7221" w:rsidP="00BB426E">
            <w:pPr>
              <w:ind w:left="0" w:firstLine="0"/>
            </w:pPr>
          </w:p>
          <w:p w14:paraId="72636394" w14:textId="77777777" w:rsidR="00AE7221" w:rsidRPr="00BB426E" w:rsidRDefault="00AE7221" w:rsidP="00BB426E">
            <w:pPr>
              <w:suppressAutoHyphens/>
              <w:ind w:left="0" w:firstLine="0"/>
            </w:pPr>
          </w:p>
        </w:tc>
        <w:tc>
          <w:tcPr>
            <w:tcW w:w="4663" w:type="dxa"/>
          </w:tcPr>
          <w:p w14:paraId="69F0256A" w14:textId="77777777" w:rsidR="00AE7221" w:rsidRPr="00BB426E" w:rsidRDefault="00AE7221" w:rsidP="00BB426E">
            <w:pPr>
              <w:ind w:left="0" w:firstLine="0"/>
              <w:rPr>
                <w:bCs/>
              </w:rPr>
            </w:pPr>
            <w:r w:rsidRPr="00BB426E">
              <w:rPr>
                <w:bCs/>
              </w:rPr>
              <w:t xml:space="preserve">Выполнение всех действий по </w:t>
            </w:r>
            <w:r w:rsidRPr="00BB426E">
              <w:t>организации и содержанию рабочего места повара в соответствии с</w:t>
            </w:r>
            <w:r w:rsidRPr="00BB426E">
              <w:rPr>
                <w:bCs/>
              </w:rPr>
              <w:t xml:space="preserve">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3CD84F11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bCs/>
              </w:rPr>
              <w:t xml:space="preserve">адекватный выбор и целевое, безопасное использование </w:t>
            </w:r>
            <w:r w:rsidRPr="00BB426E">
              <w:rPr>
                <w:rFonts w:eastAsia="Times New Roman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515E06CE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1F37FF8E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4253A195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своевременное проведение текущей уборки рабочего места повара;</w:t>
            </w:r>
          </w:p>
          <w:p w14:paraId="1D6AB769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рациональный выбор и адекватное использование моющих и дезинфицирующих средств;</w:t>
            </w:r>
          </w:p>
          <w:p w14:paraId="220AE84D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правильное выполнение работ по уходу за весоизмерительным оборудованием;</w:t>
            </w:r>
          </w:p>
          <w:p w14:paraId="177E8B72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6CB8541A" w14:textId="51071B58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соответствие организации хранения продуктов, полуфабрикатов, готовой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767F526B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0D89BF25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14:paraId="7876B40C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14:paraId="7CE626BE" w14:textId="77777777" w:rsidR="00AE7221" w:rsidRPr="00BB426E" w:rsidRDefault="00AE7221" w:rsidP="00BB426E">
            <w:pPr>
              <w:pStyle w:val="ad"/>
              <w:numPr>
                <w:ilvl w:val="0"/>
                <w:numId w:val="1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1959" w:type="dxa"/>
            <w:vMerge w:val="restart"/>
          </w:tcPr>
          <w:p w14:paraId="246946EE" w14:textId="77777777" w:rsidR="00AE7221" w:rsidRPr="00BB426E" w:rsidRDefault="00AE7221" w:rsidP="00BB426E">
            <w:pPr>
              <w:ind w:left="67" w:hanging="22"/>
            </w:pPr>
            <w:r w:rsidRPr="00BB426E">
              <w:rPr>
                <w:b/>
              </w:rPr>
              <w:t>Текущий контроль:</w:t>
            </w:r>
          </w:p>
          <w:p w14:paraId="75D2CE55" w14:textId="77777777" w:rsidR="00AE7221" w:rsidRPr="00BB426E" w:rsidRDefault="00AE7221" w:rsidP="00BB426E">
            <w:pPr>
              <w:ind w:left="67" w:hanging="22"/>
            </w:pPr>
            <w:r w:rsidRPr="00BB426E">
              <w:t>экспертное наблюдение и оценка в процессе выполнения:</w:t>
            </w:r>
          </w:p>
          <w:p w14:paraId="334283B9" w14:textId="77777777" w:rsidR="00AE7221" w:rsidRPr="00BB426E" w:rsidRDefault="00AE7221" w:rsidP="00BB426E">
            <w:pPr>
              <w:ind w:left="67" w:hanging="22"/>
            </w:pPr>
            <w:r w:rsidRPr="00BB426E">
              <w:t>-  практических/ лабораторных занятий;</w:t>
            </w:r>
          </w:p>
          <w:p w14:paraId="12FE7D85" w14:textId="0BE4330C" w:rsidR="00AE7221" w:rsidRPr="00BB426E" w:rsidRDefault="00AE7221" w:rsidP="00BB426E">
            <w:pPr>
              <w:ind w:left="67" w:hanging="22"/>
            </w:pPr>
            <w:r w:rsidRPr="00BB426E">
              <w:t>- заданий по учебной и производственной практикам</w:t>
            </w:r>
            <w:r w:rsidR="00BB426E">
              <w:t>.</w:t>
            </w:r>
          </w:p>
          <w:p w14:paraId="48221D39" w14:textId="77777777" w:rsidR="00AE7221" w:rsidRPr="00BB426E" w:rsidRDefault="00AE7221" w:rsidP="00BB426E">
            <w:pPr>
              <w:ind w:left="0" w:firstLine="0"/>
              <w:rPr>
                <w:b/>
              </w:rPr>
            </w:pPr>
          </w:p>
          <w:p w14:paraId="5FC7FF9A" w14:textId="77777777" w:rsidR="00AE7221" w:rsidRPr="00BB426E" w:rsidRDefault="00AE7221" w:rsidP="00BB426E">
            <w:pPr>
              <w:ind w:left="67" w:hanging="22"/>
            </w:pPr>
            <w:r w:rsidRPr="00BB426E">
              <w:rPr>
                <w:b/>
              </w:rPr>
              <w:t>Промежуточная аттестация</w:t>
            </w:r>
            <w:r w:rsidRPr="00BB426E">
              <w:t>:</w:t>
            </w:r>
          </w:p>
          <w:p w14:paraId="16A5A65E" w14:textId="77777777" w:rsidR="00AE7221" w:rsidRPr="00BB426E" w:rsidRDefault="00AE7221" w:rsidP="00BB426E">
            <w:pPr>
              <w:ind w:left="67" w:hanging="22"/>
            </w:pPr>
            <w:r w:rsidRPr="00BB426E">
              <w:t xml:space="preserve">экспертное наблюдение и оценка выполнения: </w:t>
            </w:r>
          </w:p>
          <w:p w14:paraId="6BEC1B71" w14:textId="77777777" w:rsidR="00AE7221" w:rsidRPr="00BB426E" w:rsidRDefault="00AE7221" w:rsidP="00BB426E">
            <w:pPr>
              <w:ind w:left="67" w:hanging="22"/>
            </w:pPr>
            <w:r w:rsidRPr="00BB426E">
              <w:t>- практических заданий на зачете/экзамене по МДК;</w:t>
            </w:r>
          </w:p>
          <w:p w14:paraId="5BE5C033" w14:textId="77777777" w:rsidR="00AE7221" w:rsidRPr="00BB426E" w:rsidRDefault="00AE7221" w:rsidP="00BB426E">
            <w:pPr>
              <w:ind w:left="67" w:hanging="22"/>
            </w:pPr>
            <w:r w:rsidRPr="00BB426E">
              <w:t>- выполнения заданий экзамена по модулю;</w:t>
            </w:r>
          </w:p>
          <w:p w14:paraId="180B5200" w14:textId="4C86FBE5" w:rsidR="00AE7221" w:rsidRPr="00BB426E" w:rsidRDefault="00AE7221" w:rsidP="00BB426E">
            <w:pPr>
              <w:ind w:left="67" w:hanging="22"/>
            </w:pPr>
            <w:r w:rsidRPr="00BB426E">
              <w:t>- экспертная оценка защиты отчетов по учебной и производственной практикам</w:t>
            </w:r>
            <w:r w:rsidR="00BB426E">
              <w:t>.</w:t>
            </w:r>
          </w:p>
          <w:p w14:paraId="05558BF1" w14:textId="77777777" w:rsidR="00AE7221" w:rsidRPr="00BB426E" w:rsidRDefault="00AE7221" w:rsidP="00BB426E">
            <w:pPr>
              <w:ind w:left="67" w:hanging="22"/>
            </w:pPr>
          </w:p>
          <w:p w14:paraId="3DE64A08" w14:textId="77777777" w:rsidR="00AE7221" w:rsidRPr="00BB426E" w:rsidRDefault="00AE7221" w:rsidP="00BB426E">
            <w:pPr>
              <w:ind w:left="67" w:hanging="22"/>
            </w:pPr>
          </w:p>
        </w:tc>
      </w:tr>
      <w:tr w:rsidR="00AE7221" w:rsidRPr="00BB426E" w14:paraId="7AD30D8B" w14:textId="77777777" w:rsidTr="00BB426E">
        <w:tc>
          <w:tcPr>
            <w:tcW w:w="2870" w:type="dxa"/>
          </w:tcPr>
          <w:p w14:paraId="5AF6761E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>ПК 3.2.</w:t>
            </w:r>
            <w:r w:rsidRPr="00BB426E">
              <w:t xml:space="preserve"> </w:t>
            </w:r>
          </w:p>
          <w:p w14:paraId="3C1E3384" w14:textId="77777777" w:rsidR="00AE7221" w:rsidRPr="00BB426E" w:rsidRDefault="00AE7221" w:rsidP="00BB426E">
            <w:pPr>
              <w:ind w:left="0" w:firstLine="0"/>
            </w:pPr>
            <w:r w:rsidRPr="00BB426E">
              <w:t>Осуществлять приготовление, непродолжительное хранение холодных соусов, заправок разнообразного ассортимента</w:t>
            </w:r>
          </w:p>
          <w:p w14:paraId="6DAB27E4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ПК 3.3.</w:t>
            </w:r>
          </w:p>
          <w:p w14:paraId="5A2646F8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t xml:space="preserve"> Осуществлять приготовление, творческое оформление и подготовку к реализации салатов разнообразного ассортимента</w:t>
            </w:r>
            <w:r w:rsidRPr="00BB426E">
              <w:rPr>
                <w:b/>
              </w:rPr>
              <w:t xml:space="preserve"> </w:t>
            </w:r>
          </w:p>
          <w:p w14:paraId="097D7CBA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ПК 3.4.</w:t>
            </w:r>
          </w:p>
          <w:p w14:paraId="2E269CE0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 xml:space="preserve"> </w:t>
            </w:r>
            <w:r w:rsidRPr="00BB426E"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14:paraId="1A5D04C9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>ПК 3.5.</w:t>
            </w:r>
            <w:r w:rsidRPr="00BB426E">
              <w:t xml:space="preserve"> </w:t>
            </w:r>
          </w:p>
          <w:p w14:paraId="7D8D4A77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  <w:r w:rsidRPr="00BB426E">
              <w:rPr>
                <w:b/>
              </w:rPr>
              <w:t xml:space="preserve"> </w:t>
            </w:r>
          </w:p>
          <w:p w14:paraId="306EA0F5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>ПК 3.6.</w:t>
            </w:r>
            <w:r w:rsidRPr="00BB426E">
              <w:t xml:space="preserve"> </w:t>
            </w:r>
          </w:p>
          <w:p w14:paraId="1F2195DF" w14:textId="77777777" w:rsidR="00AE7221" w:rsidRPr="00BB426E" w:rsidRDefault="00AE7221" w:rsidP="00BB426E">
            <w:pPr>
              <w:ind w:left="0" w:firstLine="0"/>
            </w:pPr>
            <w:r w:rsidRPr="00BB426E">
              <w:t xml:space="preserve">Осуществлять приготовление, творческое оформление и подготовку к реализации холодных блюд из мяса, домашней птицы, дичи разнообразного ассортимента </w:t>
            </w:r>
          </w:p>
        </w:tc>
        <w:tc>
          <w:tcPr>
            <w:tcW w:w="4663" w:type="dxa"/>
          </w:tcPr>
          <w:p w14:paraId="667F4EB2" w14:textId="77777777" w:rsidR="00AE7221" w:rsidRPr="00BB426E" w:rsidRDefault="00AE7221" w:rsidP="00BB426E">
            <w:pPr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Приготовление, творческое оформление и подготовка к реализации холодной кулинарной продукции:</w:t>
            </w:r>
          </w:p>
          <w:p w14:paraId="3CFAF5D4" w14:textId="77777777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bCs/>
              </w:rPr>
              <w:t>адекватный выбор основных продуктов и дополнительных ингредиентов, в том числе специй, приправ,</w:t>
            </w:r>
            <w:r w:rsidRPr="00BB426E">
              <w:rPr>
                <w:rFonts w:eastAsia="Times New Roman"/>
              </w:rPr>
              <w:t xml:space="preserve"> точное распознавание недоброкачественных продуктов;</w:t>
            </w:r>
          </w:p>
          <w:p w14:paraId="02B5A6D4" w14:textId="77777777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DCDBA35" w14:textId="50F33338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bCs/>
              </w:rPr>
              <w:t>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</w:t>
            </w:r>
            <w:r w:rsidR="00BB426E" w:rsidRPr="00BB426E">
              <w:rPr>
                <w:bCs/>
              </w:rPr>
              <w:t>с</w:t>
            </w:r>
            <w:r w:rsidRPr="00BB426E">
              <w:rPr>
                <w:bCs/>
              </w:rPr>
              <w:t>ких затрат и т.д., соответствие выбора способов и техник приготовления рецептуре, особенностям заказа</w:t>
            </w:r>
            <w:r w:rsidRPr="00BB426E">
              <w:rPr>
                <w:rFonts w:eastAsia="Times New Roman"/>
              </w:rPr>
              <w:t>);</w:t>
            </w:r>
          </w:p>
          <w:p w14:paraId="286D36A9" w14:textId="77777777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профессиональная демонстрация навыков работы с ножом;</w:t>
            </w:r>
          </w:p>
          <w:p w14:paraId="00D6ACBE" w14:textId="77777777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bCs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14:paraId="46ADA31B" w14:textId="77777777" w:rsidR="00AE7221" w:rsidRPr="00BB426E" w:rsidRDefault="00AE7221" w:rsidP="00BB426E">
            <w:pPr>
              <w:pStyle w:val="ad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0E57117D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14:paraId="3D469CB6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14:paraId="58F6C3B7" w14:textId="1D00D213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0DBF15E8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6B81143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соответствие времени выполнения работ нормативам;</w:t>
            </w:r>
          </w:p>
          <w:p w14:paraId="0E7B2916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 xml:space="preserve">соответствие массы холодной кулинарной продукции требованиям рецептуры, меню, особенностям заказа; </w:t>
            </w:r>
          </w:p>
          <w:p w14:paraId="25E3DA48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точность расчетов закладки продуктов при изменении выхода холодной кулинарной продукции, взаимозаменяемости сырья, продуктов;</w:t>
            </w:r>
          </w:p>
          <w:p w14:paraId="3139B2DB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0D8F45F7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4C7BD65E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соответствие температуры подачи виду блюда, кулинарного изделия, закуски;</w:t>
            </w:r>
          </w:p>
          <w:p w14:paraId="45DBB27C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185B0CD3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соответствие объема, массы блюда размеру и форме тарелки;</w:t>
            </w:r>
          </w:p>
          <w:p w14:paraId="7807C2F4" w14:textId="4387D781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</w:p>
          <w:p w14:paraId="5CCF15B5" w14:textId="7240B064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0F809F64" w14:textId="77777777" w:rsidR="00AE7221" w:rsidRPr="00BB426E" w:rsidRDefault="00AE7221" w:rsidP="00A304DF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546F829D" w14:textId="77777777" w:rsidR="00AE7221" w:rsidRPr="00BB426E" w:rsidRDefault="00AE7221" w:rsidP="00BB426E">
            <w:pPr>
              <w:pStyle w:val="ad"/>
              <w:numPr>
                <w:ilvl w:val="0"/>
                <w:numId w:val="18"/>
              </w:numPr>
              <w:spacing w:before="0" w:after="0"/>
              <w:ind w:left="0" w:firstLine="0"/>
              <w:rPr>
                <w:bCs/>
              </w:rPr>
            </w:pPr>
            <w:r w:rsidRPr="00BB426E">
              <w:rPr>
                <w:bCs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1959" w:type="dxa"/>
            <w:vMerge/>
          </w:tcPr>
          <w:p w14:paraId="54F29F38" w14:textId="77777777" w:rsidR="00AE7221" w:rsidRPr="00BB426E" w:rsidRDefault="00AE7221" w:rsidP="00BB426E"/>
        </w:tc>
      </w:tr>
      <w:tr w:rsidR="00AE7221" w:rsidRPr="00BB426E" w14:paraId="447FBCE2" w14:textId="77777777" w:rsidTr="00BB426E">
        <w:tc>
          <w:tcPr>
            <w:tcW w:w="2870" w:type="dxa"/>
          </w:tcPr>
          <w:p w14:paraId="0DBB8469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>ОК 01</w:t>
            </w:r>
            <w:r w:rsidRPr="00BB426E">
              <w:t xml:space="preserve"> </w:t>
            </w:r>
          </w:p>
          <w:p w14:paraId="6DD36DCF" w14:textId="77777777" w:rsidR="00AE7221" w:rsidRPr="00BB426E" w:rsidRDefault="00AE7221" w:rsidP="00BB426E">
            <w:pPr>
              <w:ind w:left="0" w:firstLine="0"/>
            </w:pPr>
            <w:r w:rsidRPr="00BB426E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63" w:type="dxa"/>
          </w:tcPr>
          <w:p w14:paraId="63288AD8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точность распознавания сложных проблемных ситуаций в различных контекстах;</w:t>
            </w:r>
          </w:p>
          <w:p w14:paraId="256368FF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адекватность анализа сложных ситуаций при решении задач профессиональной деятельности;</w:t>
            </w:r>
          </w:p>
          <w:p w14:paraId="71BFC105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оптимальность определения этапов решения задачи;</w:t>
            </w:r>
          </w:p>
          <w:p w14:paraId="645CDA78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адекватность определения потребности в информации;</w:t>
            </w:r>
          </w:p>
          <w:p w14:paraId="59361EF6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эффективность поиска;</w:t>
            </w:r>
          </w:p>
          <w:p w14:paraId="0C4E9664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адекватность определения источников нужных ресурсов;</w:t>
            </w:r>
          </w:p>
          <w:p w14:paraId="3DEC37B2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разработка детального плана действий;</w:t>
            </w:r>
          </w:p>
          <w:p w14:paraId="2A217870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color w:val="000000"/>
              </w:rPr>
            </w:pPr>
            <w:r w:rsidRPr="00BB426E">
              <w:rPr>
                <w:color w:val="000000"/>
              </w:rPr>
              <w:t>правильность оценки рисков на каждом шагу;</w:t>
            </w:r>
          </w:p>
          <w:p w14:paraId="6116332F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color w:val="000000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959" w:type="dxa"/>
            <w:vMerge w:val="restart"/>
          </w:tcPr>
          <w:p w14:paraId="2BB66B64" w14:textId="77777777" w:rsidR="00AE7221" w:rsidRPr="00BB426E" w:rsidRDefault="00AE7221" w:rsidP="00BB426E">
            <w:pPr>
              <w:ind w:left="67" w:hanging="22"/>
            </w:pPr>
            <w:r w:rsidRPr="00BB426E">
              <w:rPr>
                <w:b/>
              </w:rPr>
              <w:t>Текущий контроль:</w:t>
            </w:r>
          </w:p>
          <w:p w14:paraId="1042A297" w14:textId="77777777" w:rsidR="00AE7221" w:rsidRPr="00BB426E" w:rsidRDefault="00AE7221" w:rsidP="00BB426E">
            <w:pPr>
              <w:ind w:left="67" w:hanging="22"/>
            </w:pPr>
            <w:r w:rsidRPr="00BB426E">
              <w:t>экспертное наблюдение и оценка в процессе выполнения:</w:t>
            </w:r>
          </w:p>
          <w:p w14:paraId="6764245D" w14:textId="77777777" w:rsidR="00AE7221" w:rsidRPr="00BB426E" w:rsidRDefault="00AE7221" w:rsidP="00BB426E">
            <w:pPr>
              <w:ind w:left="67" w:hanging="22"/>
            </w:pPr>
            <w:r w:rsidRPr="00BB426E">
              <w:t>-  заданий для практических/ лабораторных занятий;</w:t>
            </w:r>
          </w:p>
          <w:p w14:paraId="6987AB27" w14:textId="2F7BB6D7" w:rsidR="00AE7221" w:rsidRPr="00BB426E" w:rsidRDefault="00AE7221" w:rsidP="00BB426E">
            <w:pPr>
              <w:ind w:left="67" w:hanging="22"/>
            </w:pPr>
            <w:r w:rsidRPr="00BB426E">
              <w:t>- заданий по учебной и производственной практике</w:t>
            </w:r>
            <w:r w:rsidR="00BB426E">
              <w:t>.</w:t>
            </w:r>
          </w:p>
          <w:p w14:paraId="14BDE04C" w14:textId="77777777" w:rsidR="00AE7221" w:rsidRPr="00BB426E" w:rsidRDefault="00AE7221" w:rsidP="00BB426E">
            <w:pPr>
              <w:ind w:left="0" w:firstLine="0"/>
              <w:rPr>
                <w:b/>
              </w:rPr>
            </w:pPr>
          </w:p>
          <w:p w14:paraId="53527104" w14:textId="77777777" w:rsidR="00AE7221" w:rsidRPr="00BB426E" w:rsidRDefault="00AE7221" w:rsidP="00BB426E">
            <w:pPr>
              <w:ind w:left="67" w:hanging="22"/>
            </w:pPr>
            <w:r w:rsidRPr="00BB426E">
              <w:rPr>
                <w:b/>
              </w:rPr>
              <w:t>Промежуточная аттестация</w:t>
            </w:r>
            <w:r w:rsidRPr="00BB426E">
              <w:t>:</w:t>
            </w:r>
          </w:p>
          <w:p w14:paraId="1CC68324" w14:textId="77777777" w:rsidR="00AE7221" w:rsidRPr="00BB426E" w:rsidRDefault="00AE7221" w:rsidP="00BB426E">
            <w:pPr>
              <w:ind w:left="67" w:hanging="22"/>
            </w:pPr>
            <w:r w:rsidRPr="00BB426E">
              <w:t xml:space="preserve">экспертное наблюдение и оценка в процессе выполнения: </w:t>
            </w:r>
          </w:p>
          <w:p w14:paraId="06A1CA02" w14:textId="77777777" w:rsidR="00AE7221" w:rsidRPr="00BB426E" w:rsidRDefault="00AE7221" w:rsidP="00BB426E">
            <w:pPr>
              <w:ind w:left="67" w:hanging="22"/>
            </w:pPr>
            <w:r w:rsidRPr="00BB426E">
              <w:t>- практических заданий на зачете/экзамене по МДК;</w:t>
            </w:r>
          </w:p>
          <w:p w14:paraId="07CF5E9C" w14:textId="77777777" w:rsidR="00AE7221" w:rsidRPr="00BB426E" w:rsidRDefault="00AE7221" w:rsidP="00BB426E">
            <w:pPr>
              <w:ind w:left="67" w:hanging="22"/>
            </w:pPr>
            <w:r w:rsidRPr="00BB426E">
              <w:t>- заданий экзамена по модулю;</w:t>
            </w:r>
          </w:p>
          <w:p w14:paraId="396D3CC5" w14:textId="38220F94" w:rsidR="00AE7221" w:rsidRPr="00BB426E" w:rsidRDefault="00AE7221" w:rsidP="00BB426E">
            <w:pPr>
              <w:ind w:left="67" w:hanging="22"/>
            </w:pPr>
            <w:r w:rsidRPr="00BB426E">
              <w:t>- экспертная оценка защиты отчетов по учебной и производственной практикам</w:t>
            </w:r>
            <w:r w:rsidR="00BB426E">
              <w:t>.</w:t>
            </w:r>
          </w:p>
          <w:p w14:paraId="2EC130F4" w14:textId="77777777" w:rsidR="00AE7221" w:rsidRPr="00BB426E" w:rsidRDefault="00AE7221" w:rsidP="00BB426E"/>
        </w:tc>
      </w:tr>
      <w:tr w:rsidR="00AE7221" w:rsidRPr="00BB426E" w14:paraId="3603E774" w14:textId="77777777" w:rsidTr="00BB426E">
        <w:tc>
          <w:tcPr>
            <w:tcW w:w="2870" w:type="dxa"/>
          </w:tcPr>
          <w:p w14:paraId="737E0570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ОК. 02</w:t>
            </w:r>
          </w:p>
          <w:p w14:paraId="44A383A3" w14:textId="77777777" w:rsidR="00AE7221" w:rsidRPr="00BB426E" w:rsidRDefault="00AE7221" w:rsidP="00BB426E">
            <w:pPr>
              <w:ind w:left="0" w:firstLine="0"/>
            </w:pPr>
            <w:r w:rsidRPr="00BB426E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63" w:type="dxa"/>
          </w:tcPr>
          <w:p w14:paraId="4FFDD80F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8569B1A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адекватность анализа полученной информации, точность выделения в ней главных аспектов;</w:t>
            </w:r>
          </w:p>
          <w:p w14:paraId="0D89249E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точность структурирования отобранной информации в соответствии с параметрами поиска;</w:t>
            </w:r>
          </w:p>
          <w:p w14:paraId="614E71A7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959" w:type="dxa"/>
            <w:vMerge/>
          </w:tcPr>
          <w:p w14:paraId="196AEC9C" w14:textId="77777777" w:rsidR="00AE7221" w:rsidRPr="00BB426E" w:rsidRDefault="00AE7221" w:rsidP="00BB426E"/>
        </w:tc>
      </w:tr>
      <w:tr w:rsidR="00AE7221" w:rsidRPr="00BB426E" w14:paraId="7D44AC10" w14:textId="77777777" w:rsidTr="00A304DF">
        <w:trPr>
          <w:trHeight w:val="699"/>
        </w:trPr>
        <w:tc>
          <w:tcPr>
            <w:tcW w:w="2870" w:type="dxa"/>
          </w:tcPr>
          <w:p w14:paraId="4ED30B41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 xml:space="preserve">ОК.03 </w:t>
            </w:r>
          </w:p>
          <w:p w14:paraId="1163ACB6" w14:textId="77777777" w:rsidR="00AE7221" w:rsidRPr="00BB426E" w:rsidRDefault="00AE7221" w:rsidP="00BB426E">
            <w:pPr>
              <w:ind w:left="0" w:firstLine="0"/>
            </w:pPr>
            <w:r w:rsidRPr="00BB426E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663" w:type="dxa"/>
          </w:tcPr>
          <w:p w14:paraId="37E56B67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актуальность используемой нормативно-правовой документации по профессии;</w:t>
            </w:r>
          </w:p>
          <w:p w14:paraId="77562B7A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959" w:type="dxa"/>
            <w:vMerge/>
          </w:tcPr>
          <w:p w14:paraId="3FCED816" w14:textId="77777777" w:rsidR="00AE7221" w:rsidRPr="00BB426E" w:rsidRDefault="00AE7221" w:rsidP="00BB426E"/>
        </w:tc>
      </w:tr>
      <w:tr w:rsidR="00AE7221" w:rsidRPr="00BB426E" w14:paraId="3CD31F65" w14:textId="77777777" w:rsidTr="00BB426E">
        <w:tc>
          <w:tcPr>
            <w:tcW w:w="2870" w:type="dxa"/>
          </w:tcPr>
          <w:p w14:paraId="4E89ED7A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 xml:space="preserve">ОК 04. </w:t>
            </w:r>
          </w:p>
          <w:p w14:paraId="1C685157" w14:textId="77777777" w:rsidR="00AE7221" w:rsidRPr="00BB426E" w:rsidRDefault="00AE7221" w:rsidP="00BB426E">
            <w:pPr>
              <w:ind w:left="0" w:firstLine="0"/>
            </w:pPr>
            <w:r w:rsidRPr="00BB426E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63" w:type="dxa"/>
          </w:tcPr>
          <w:p w14:paraId="69053F49" w14:textId="36BBE689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эффективность участия в деловом общении для решения деловых задач;</w:t>
            </w:r>
          </w:p>
          <w:p w14:paraId="0959B4B5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оптимальность планирования профессиональной деятельность</w:t>
            </w:r>
          </w:p>
        </w:tc>
        <w:tc>
          <w:tcPr>
            <w:tcW w:w="1959" w:type="dxa"/>
            <w:vMerge/>
          </w:tcPr>
          <w:p w14:paraId="5176276B" w14:textId="77777777" w:rsidR="00AE7221" w:rsidRPr="00BB426E" w:rsidRDefault="00AE7221" w:rsidP="00BB426E"/>
        </w:tc>
      </w:tr>
      <w:tr w:rsidR="00AE7221" w:rsidRPr="00BB426E" w14:paraId="3642639F" w14:textId="77777777" w:rsidTr="00BB426E">
        <w:tc>
          <w:tcPr>
            <w:tcW w:w="2870" w:type="dxa"/>
          </w:tcPr>
          <w:p w14:paraId="0A683246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</w:rPr>
              <w:t>ОК. 05</w:t>
            </w:r>
            <w:r w:rsidRPr="00BB426E">
              <w:t xml:space="preserve"> </w:t>
            </w:r>
          </w:p>
          <w:p w14:paraId="5A5D4CF8" w14:textId="77777777" w:rsidR="00AE7221" w:rsidRPr="00BB426E" w:rsidRDefault="00AE7221" w:rsidP="00BB426E">
            <w:pPr>
              <w:ind w:left="0" w:firstLine="0"/>
            </w:pPr>
            <w:r w:rsidRPr="00BB426E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63" w:type="dxa"/>
          </w:tcPr>
          <w:p w14:paraId="485EA002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12D455D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толерантность поведения в рабочем коллективе</w:t>
            </w:r>
          </w:p>
        </w:tc>
        <w:tc>
          <w:tcPr>
            <w:tcW w:w="1959" w:type="dxa"/>
            <w:vMerge/>
          </w:tcPr>
          <w:p w14:paraId="70CAFC6A" w14:textId="77777777" w:rsidR="00AE7221" w:rsidRPr="00BB426E" w:rsidRDefault="00AE7221" w:rsidP="00BB426E"/>
        </w:tc>
      </w:tr>
      <w:tr w:rsidR="00AE7221" w:rsidRPr="00BB426E" w14:paraId="036044B7" w14:textId="77777777" w:rsidTr="00BB426E">
        <w:tc>
          <w:tcPr>
            <w:tcW w:w="2870" w:type="dxa"/>
          </w:tcPr>
          <w:p w14:paraId="2BF4A101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ОК 06.</w:t>
            </w:r>
          </w:p>
          <w:p w14:paraId="62D17FD3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4663" w:type="dxa"/>
          </w:tcPr>
          <w:p w14:paraId="1A21A10A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понимание значимости своей профессии</w:t>
            </w:r>
          </w:p>
        </w:tc>
        <w:tc>
          <w:tcPr>
            <w:tcW w:w="1959" w:type="dxa"/>
            <w:vMerge/>
          </w:tcPr>
          <w:p w14:paraId="172BB8E1" w14:textId="77777777" w:rsidR="00AE7221" w:rsidRPr="00BB426E" w:rsidRDefault="00AE7221" w:rsidP="00BB426E"/>
        </w:tc>
      </w:tr>
      <w:tr w:rsidR="00AE7221" w:rsidRPr="00BB426E" w14:paraId="14084BB5" w14:textId="77777777" w:rsidTr="00BB426E">
        <w:tc>
          <w:tcPr>
            <w:tcW w:w="2870" w:type="dxa"/>
          </w:tcPr>
          <w:p w14:paraId="1F38E411" w14:textId="77777777" w:rsidR="00AE7221" w:rsidRPr="00BB426E" w:rsidRDefault="00AE7221" w:rsidP="00BB426E">
            <w:pPr>
              <w:ind w:left="0" w:firstLine="0"/>
            </w:pPr>
            <w:r w:rsidRPr="00BB426E">
              <w:rPr>
                <w:b/>
                <w:bCs/>
              </w:rPr>
              <w:t>ОК 07</w:t>
            </w:r>
            <w:r w:rsidRPr="00BB426E">
              <w:rPr>
                <w:b/>
              </w:rPr>
              <w:t>.</w:t>
            </w:r>
            <w:r w:rsidRPr="00BB426E">
              <w:t xml:space="preserve"> </w:t>
            </w:r>
          </w:p>
          <w:p w14:paraId="649233DE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63" w:type="dxa"/>
          </w:tcPr>
          <w:p w14:paraId="57DCC7BB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точность соблюдения правил экологической безопасности при ведении профессиональной деятельности;</w:t>
            </w:r>
          </w:p>
          <w:p w14:paraId="4BE722FB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эффективность обеспечения ресурсосбережения на рабочем месте</w:t>
            </w:r>
          </w:p>
        </w:tc>
        <w:tc>
          <w:tcPr>
            <w:tcW w:w="1959" w:type="dxa"/>
            <w:vMerge/>
          </w:tcPr>
          <w:p w14:paraId="7D35CD0C" w14:textId="77777777" w:rsidR="00AE7221" w:rsidRPr="00BB426E" w:rsidRDefault="00AE7221" w:rsidP="00BB426E"/>
        </w:tc>
      </w:tr>
      <w:tr w:rsidR="00AE7221" w:rsidRPr="00BB426E" w14:paraId="0B5C6105" w14:textId="77777777" w:rsidTr="00BB426E">
        <w:tc>
          <w:tcPr>
            <w:tcW w:w="2870" w:type="dxa"/>
          </w:tcPr>
          <w:p w14:paraId="1D4D2C75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ОК. 09</w:t>
            </w:r>
          </w:p>
          <w:p w14:paraId="34AF45D8" w14:textId="77777777" w:rsidR="00AE7221" w:rsidRPr="00BB426E" w:rsidRDefault="00AE7221" w:rsidP="00BB426E">
            <w:pPr>
              <w:ind w:left="0" w:firstLine="0"/>
            </w:pPr>
            <w:r w:rsidRPr="00BB426E">
              <w:t>Использовать информационные технологии в профессиональной деятельности</w:t>
            </w:r>
          </w:p>
        </w:tc>
        <w:tc>
          <w:tcPr>
            <w:tcW w:w="4663" w:type="dxa"/>
          </w:tcPr>
          <w:p w14:paraId="431731EE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</w:pPr>
            <w:r w:rsidRPr="00BB426E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959" w:type="dxa"/>
            <w:vMerge/>
          </w:tcPr>
          <w:p w14:paraId="6BE355B8" w14:textId="77777777" w:rsidR="00AE7221" w:rsidRPr="00BB426E" w:rsidRDefault="00AE7221" w:rsidP="00BB426E"/>
        </w:tc>
      </w:tr>
      <w:tr w:rsidR="00AE7221" w:rsidRPr="00BB426E" w14:paraId="00298C40" w14:textId="77777777" w:rsidTr="00BB426E">
        <w:tc>
          <w:tcPr>
            <w:tcW w:w="2870" w:type="dxa"/>
          </w:tcPr>
          <w:p w14:paraId="7202A2F4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rPr>
                <w:b/>
              </w:rPr>
              <w:t>ОК 10.</w:t>
            </w:r>
          </w:p>
          <w:p w14:paraId="6A3255F0" w14:textId="77777777" w:rsidR="00AE7221" w:rsidRPr="00BB426E" w:rsidRDefault="00AE7221" w:rsidP="00BB426E">
            <w:pPr>
              <w:ind w:left="0" w:firstLine="0"/>
              <w:rPr>
                <w:b/>
              </w:rPr>
            </w:pPr>
            <w:r w:rsidRPr="00BB426E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4663" w:type="dxa"/>
          </w:tcPr>
          <w:p w14:paraId="2817B639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 xml:space="preserve">адекватность </w:t>
            </w:r>
            <w:r w:rsidRPr="00BB426E">
              <w:t>понимания общего смысла четко произнесенных высказываний на известные профессиональные темы);</w:t>
            </w:r>
          </w:p>
          <w:p w14:paraId="30B680F9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14:paraId="647EA93F" w14:textId="77777777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t>точно, адекватно ситуации обосновывать и объяснить свои действия (текущие и планируемые);</w:t>
            </w:r>
          </w:p>
          <w:p w14:paraId="6A2FB917" w14:textId="0DBC6075" w:rsidR="00AE7221" w:rsidRPr="00BB426E" w:rsidRDefault="00AE7221" w:rsidP="00BB426E">
            <w:pPr>
              <w:pStyle w:val="ad"/>
              <w:numPr>
                <w:ilvl w:val="0"/>
                <w:numId w:val="19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B426E">
              <w:t>правильно писать простые связные сообщения на знакомые или интересующие профессиональные темы</w:t>
            </w:r>
            <w:r w:rsidR="00BB426E">
              <w:t>.</w:t>
            </w:r>
          </w:p>
        </w:tc>
        <w:tc>
          <w:tcPr>
            <w:tcW w:w="1959" w:type="dxa"/>
            <w:vMerge/>
          </w:tcPr>
          <w:p w14:paraId="43DC9414" w14:textId="77777777" w:rsidR="00AE7221" w:rsidRPr="00BB426E" w:rsidRDefault="00AE7221" w:rsidP="00BB426E"/>
        </w:tc>
      </w:tr>
    </w:tbl>
    <w:p w14:paraId="54F62394" w14:textId="77777777" w:rsidR="00AE7221" w:rsidRPr="00CD5BEF" w:rsidRDefault="00AE7221" w:rsidP="00AE7221">
      <w:pPr>
        <w:pStyle w:val="ad"/>
        <w:ind w:left="720" w:firstLine="0"/>
        <w:rPr>
          <w:b/>
          <w:i/>
          <w:sz w:val="28"/>
        </w:rPr>
      </w:pPr>
    </w:p>
    <w:p w14:paraId="01BFC4AE" w14:textId="77777777" w:rsidR="00AE7221" w:rsidRPr="00F86B0F" w:rsidRDefault="00AE7221" w:rsidP="00AE7221">
      <w:pPr>
        <w:ind w:left="0" w:firstLine="0"/>
        <w:rPr>
          <w:b/>
          <w:i/>
        </w:rPr>
      </w:pPr>
    </w:p>
    <w:p w14:paraId="34E8F5E4" w14:textId="77777777" w:rsidR="00AE7221" w:rsidRDefault="00AE7221" w:rsidP="00AE7221">
      <w:pPr>
        <w:ind w:left="993"/>
        <w:rPr>
          <w:b/>
          <w:i/>
        </w:rPr>
      </w:pPr>
    </w:p>
    <w:p w14:paraId="682E0BE3" w14:textId="77777777" w:rsidR="00AE7221" w:rsidRDefault="00AE7221" w:rsidP="00AE7221">
      <w:pPr>
        <w:ind w:left="993"/>
        <w:rPr>
          <w:b/>
          <w:i/>
        </w:rPr>
      </w:pPr>
    </w:p>
    <w:p w14:paraId="498AEF10" w14:textId="77777777" w:rsidR="00AE7221" w:rsidRDefault="00AE7221" w:rsidP="00AE7221">
      <w:pPr>
        <w:ind w:left="993"/>
        <w:rPr>
          <w:b/>
          <w:i/>
        </w:rPr>
      </w:pPr>
    </w:p>
    <w:p w14:paraId="72020C5B" w14:textId="77777777" w:rsidR="00AE7221" w:rsidRDefault="00AE7221" w:rsidP="00AE7221">
      <w:pPr>
        <w:ind w:left="0" w:firstLine="0"/>
        <w:rPr>
          <w:b/>
          <w:i/>
        </w:rPr>
      </w:pPr>
    </w:p>
    <w:p w14:paraId="1CA62816" w14:textId="77777777" w:rsidR="00342AD2" w:rsidRDefault="00342AD2"/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FC6B8" w14:textId="77777777" w:rsidR="007F0377" w:rsidRDefault="007F0377" w:rsidP="00AE7221">
      <w:r>
        <w:separator/>
      </w:r>
    </w:p>
  </w:endnote>
  <w:endnote w:type="continuationSeparator" w:id="0">
    <w:p w14:paraId="24E49E19" w14:textId="77777777" w:rsidR="007F0377" w:rsidRDefault="007F0377" w:rsidP="00AE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8BE54" w14:textId="77777777" w:rsidR="007F0377" w:rsidRDefault="007F0377" w:rsidP="006A49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6A7F92" w14:textId="77777777" w:rsidR="007F0377" w:rsidRDefault="007F0377" w:rsidP="006A499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89E0" w14:textId="77777777" w:rsidR="007F0377" w:rsidRDefault="007F03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106">
      <w:rPr>
        <w:noProof/>
      </w:rPr>
      <w:t>21</w:t>
    </w:r>
    <w:r>
      <w:fldChar w:fldCharType="end"/>
    </w:r>
  </w:p>
  <w:p w14:paraId="6C642C51" w14:textId="77777777" w:rsidR="007F0377" w:rsidRDefault="007F0377" w:rsidP="006A49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9B83" w14:textId="77777777" w:rsidR="007F0377" w:rsidRDefault="007F0377" w:rsidP="00AE7221">
      <w:r>
        <w:separator/>
      </w:r>
    </w:p>
  </w:footnote>
  <w:footnote w:type="continuationSeparator" w:id="0">
    <w:p w14:paraId="1B11C25F" w14:textId="77777777" w:rsidR="007F0377" w:rsidRDefault="007F0377" w:rsidP="00AE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E87"/>
    <w:multiLevelType w:val="multilevel"/>
    <w:tmpl w:val="1EFE7354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666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0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81" w:hanging="1800"/>
      </w:pPr>
      <w:rPr>
        <w:rFonts w:cs="Times New Roman" w:hint="default"/>
      </w:rPr>
    </w:lvl>
  </w:abstractNum>
  <w:abstractNum w:abstractNumId="1">
    <w:nsid w:val="071A1A71"/>
    <w:multiLevelType w:val="hybridMultilevel"/>
    <w:tmpl w:val="D50CB2EC"/>
    <w:lvl w:ilvl="0" w:tplc="B28E898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3747CF6"/>
    <w:multiLevelType w:val="multilevel"/>
    <w:tmpl w:val="1D6AB11C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4">
    <w:nsid w:val="13B54B15"/>
    <w:multiLevelType w:val="hybridMultilevel"/>
    <w:tmpl w:val="786E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DB736F"/>
    <w:multiLevelType w:val="multilevel"/>
    <w:tmpl w:val="D6365A6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6">
    <w:nsid w:val="257B1EAD"/>
    <w:multiLevelType w:val="hybridMultilevel"/>
    <w:tmpl w:val="371E0A3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FA455E"/>
    <w:multiLevelType w:val="hybridMultilevel"/>
    <w:tmpl w:val="00F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054ED3"/>
    <w:multiLevelType w:val="hybridMultilevel"/>
    <w:tmpl w:val="0EAC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415516"/>
    <w:multiLevelType w:val="hybridMultilevel"/>
    <w:tmpl w:val="033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>
    <w:nsid w:val="4A7C3443"/>
    <w:multiLevelType w:val="hybridMultilevel"/>
    <w:tmpl w:val="40A2F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E3637C"/>
    <w:multiLevelType w:val="hybridMultilevel"/>
    <w:tmpl w:val="CCDA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506ACD"/>
    <w:multiLevelType w:val="hybridMultilevel"/>
    <w:tmpl w:val="1412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3E2E4A"/>
    <w:multiLevelType w:val="hybridMultilevel"/>
    <w:tmpl w:val="397E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9F38F0"/>
    <w:multiLevelType w:val="multilevel"/>
    <w:tmpl w:val="6FCC4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cs="Times New Roman" w:hint="default"/>
      </w:rPr>
    </w:lvl>
  </w:abstractNum>
  <w:abstractNum w:abstractNumId="22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7"/>
  </w:num>
  <w:num w:numId="8">
    <w:abstractNumId w:val="20"/>
  </w:num>
  <w:num w:numId="9">
    <w:abstractNumId w:val="21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19"/>
  </w:num>
  <w:num w:numId="15">
    <w:abstractNumId w:val="22"/>
  </w:num>
  <w:num w:numId="16">
    <w:abstractNumId w:val="2"/>
  </w:num>
  <w:num w:numId="17">
    <w:abstractNumId w:val="13"/>
  </w:num>
  <w:num w:numId="18">
    <w:abstractNumId w:val="8"/>
  </w:num>
  <w:num w:numId="19">
    <w:abstractNumId w:val="16"/>
  </w:num>
  <w:num w:numId="20">
    <w:abstractNumId w:val="14"/>
  </w:num>
  <w:num w:numId="21">
    <w:abstractNumId w:val="6"/>
  </w:num>
  <w:num w:numId="22">
    <w:abstractNumId w:val="15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15"/>
    <w:rsid w:val="001F26DB"/>
    <w:rsid w:val="00342AD2"/>
    <w:rsid w:val="003F5C4C"/>
    <w:rsid w:val="004125AF"/>
    <w:rsid w:val="004151F7"/>
    <w:rsid w:val="0042701D"/>
    <w:rsid w:val="0056379A"/>
    <w:rsid w:val="005C5415"/>
    <w:rsid w:val="005F42CF"/>
    <w:rsid w:val="00615DB1"/>
    <w:rsid w:val="006A4996"/>
    <w:rsid w:val="007F0377"/>
    <w:rsid w:val="008760FE"/>
    <w:rsid w:val="00933CA4"/>
    <w:rsid w:val="00A304DF"/>
    <w:rsid w:val="00A355B5"/>
    <w:rsid w:val="00A73EF8"/>
    <w:rsid w:val="00AE7221"/>
    <w:rsid w:val="00B14B90"/>
    <w:rsid w:val="00B5267B"/>
    <w:rsid w:val="00BB426E"/>
    <w:rsid w:val="00C44CAD"/>
    <w:rsid w:val="00CE7106"/>
    <w:rsid w:val="00D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10FA"/>
  <w15:chartTrackingRefBased/>
  <w15:docId w15:val="{B57B6A3B-3D31-448C-932B-8EC2162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21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2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722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722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E722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221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221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221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7221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E722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E722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AE7221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AE7221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AE722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AE7221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AE722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E7221"/>
    <w:rPr>
      <w:rFonts w:cs="Times New Roman"/>
    </w:rPr>
  </w:style>
  <w:style w:type="paragraph" w:styleId="a8">
    <w:name w:val="Normal (Web)"/>
    <w:basedOn w:val="a"/>
    <w:uiPriority w:val="99"/>
    <w:rsid w:val="00AE7221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AE7221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AE7221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AE7221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AE7221"/>
    <w:rPr>
      <w:rFonts w:cs="Times New Roman"/>
      <w:vertAlign w:val="superscript"/>
    </w:rPr>
  </w:style>
  <w:style w:type="paragraph" w:styleId="23">
    <w:name w:val="List 2"/>
    <w:basedOn w:val="a"/>
    <w:uiPriority w:val="99"/>
    <w:rsid w:val="00AE7221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AE722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AE7221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AE7221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AE7221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AE7221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AE722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AE7221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AE7221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AE7221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E72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E722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AE7221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AE722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E722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AE722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AE7221"/>
    <w:rPr>
      <w:b/>
    </w:rPr>
  </w:style>
  <w:style w:type="paragraph" w:styleId="af5">
    <w:name w:val="annotation subject"/>
    <w:basedOn w:val="af3"/>
    <w:next w:val="af3"/>
    <w:link w:val="af6"/>
    <w:uiPriority w:val="99"/>
    <w:rsid w:val="00AE7221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AE7221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AE7221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AE722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AE722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E7221"/>
  </w:style>
  <w:style w:type="character" w:customStyle="1" w:styleId="af7">
    <w:name w:val="Цветовое выделение"/>
    <w:uiPriority w:val="99"/>
    <w:rsid w:val="00AE7221"/>
    <w:rPr>
      <w:b/>
      <w:color w:val="26282F"/>
    </w:rPr>
  </w:style>
  <w:style w:type="character" w:customStyle="1" w:styleId="af8">
    <w:name w:val="Гипертекстовая ссылка"/>
    <w:uiPriority w:val="99"/>
    <w:rsid w:val="00AE722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AE722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AE7221"/>
  </w:style>
  <w:style w:type="paragraph" w:customStyle="1" w:styleId="afc">
    <w:name w:val="Внимание: недобросовестность!"/>
    <w:basedOn w:val="afa"/>
    <w:next w:val="a"/>
    <w:uiPriority w:val="99"/>
    <w:rsid w:val="00AE7221"/>
  </w:style>
  <w:style w:type="character" w:customStyle="1" w:styleId="afd">
    <w:name w:val="Выделение для Базового Поиска"/>
    <w:uiPriority w:val="99"/>
    <w:rsid w:val="00AE722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AE722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AE722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AE722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AE722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AE722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AE7221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AE722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AE72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AE72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AE722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AE722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AE722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AE722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AE7221"/>
  </w:style>
  <w:style w:type="paragraph" w:customStyle="1" w:styleId="afff5">
    <w:name w:val="Моноширинный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AE722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AE722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AE722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AE7221"/>
    <w:pPr>
      <w:ind w:left="140"/>
    </w:pPr>
  </w:style>
  <w:style w:type="character" w:customStyle="1" w:styleId="afffd">
    <w:name w:val="Опечатки"/>
    <w:uiPriority w:val="99"/>
    <w:rsid w:val="00AE722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AE722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AE722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AE722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AE7221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AE722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AE7221"/>
  </w:style>
  <w:style w:type="paragraph" w:customStyle="1" w:styleId="affff5">
    <w:name w:val="Примечание."/>
    <w:basedOn w:val="afa"/>
    <w:next w:val="a"/>
    <w:uiPriority w:val="99"/>
    <w:rsid w:val="00AE7221"/>
  </w:style>
  <w:style w:type="character" w:customStyle="1" w:styleId="affff6">
    <w:name w:val="Продолжение ссылки"/>
    <w:uiPriority w:val="99"/>
    <w:rsid w:val="00AE7221"/>
  </w:style>
  <w:style w:type="paragraph" w:customStyle="1" w:styleId="affff7">
    <w:name w:val="Словарная статья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AE722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AE722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AE722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AE722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AE722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AE722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AE72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E7221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AE7221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AE722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AE7221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AE7221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AE7221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AE7221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AE7221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AE7221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AE7221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AE7221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AE7221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AE722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AE7221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AE7221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AE7221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AE7221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AE722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AE7221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AE72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AE7221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AE7221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AE7221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AE7221"/>
    <w:rPr>
      <w:rFonts w:ascii="Times New Roman" w:hAnsi="Times New Roman"/>
    </w:rPr>
  </w:style>
  <w:style w:type="paragraph" w:customStyle="1" w:styleId="FR2">
    <w:name w:val="FR2"/>
    <w:uiPriority w:val="99"/>
    <w:rsid w:val="00AE722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AE7221"/>
    <w:rPr>
      <w:rFonts w:cs="Times New Roman"/>
    </w:rPr>
  </w:style>
  <w:style w:type="paragraph" w:styleId="afffffd">
    <w:name w:val="Plain Text"/>
    <w:basedOn w:val="a"/>
    <w:link w:val="afffffe"/>
    <w:uiPriority w:val="99"/>
    <w:rsid w:val="00AE72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AE7221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AE7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AE7221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AE7221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biz.ru/1002/4/0.php-show_art=27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OEM</cp:lastModifiedBy>
  <cp:revision>14</cp:revision>
  <dcterms:created xsi:type="dcterms:W3CDTF">2019-06-26T15:13:00Z</dcterms:created>
  <dcterms:modified xsi:type="dcterms:W3CDTF">2021-02-12T05:39:00Z</dcterms:modified>
</cp:coreProperties>
</file>