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86" w:rsidRPr="00ED7CD5" w:rsidRDefault="00466686" w:rsidP="0046668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bookmarkStart w:id="0" w:name="_Hlk11787228"/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:rsidR="00466686" w:rsidRPr="00ED7CD5" w:rsidRDefault="00466686" w:rsidP="00466686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:rsidR="00BA46F9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техникум»</w:t>
      </w:r>
    </w:p>
    <w:bookmarkEnd w:id="0"/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466686" w:rsidRDefault="00466686" w:rsidP="00466686">
      <w:pPr>
        <w:spacing w:line="360" w:lineRule="auto"/>
        <w:ind w:left="0" w:firstLine="0"/>
        <w:jc w:val="center"/>
        <w:rPr>
          <w:b/>
          <w:sz w:val="28"/>
        </w:rPr>
      </w:pPr>
      <w:r w:rsidRPr="00C146CC">
        <w:rPr>
          <w:b/>
          <w:sz w:val="28"/>
        </w:rPr>
        <w:t>РАБОЧАЯ ПРОГРАММА УЧЕБНОЙ ДИСЦИПЛИНЫ</w:t>
      </w:r>
    </w:p>
    <w:p w:rsidR="00466686" w:rsidRPr="00B22F78" w:rsidRDefault="00466686" w:rsidP="00466686">
      <w:pPr>
        <w:spacing w:line="360" w:lineRule="auto"/>
        <w:ind w:left="0" w:firstLine="0"/>
        <w:jc w:val="center"/>
        <w:rPr>
          <w:b/>
          <w:sz w:val="28"/>
        </w:rPr>
      </w:pPr>
    </w:p>
    <w:p w:rsidR="00466686" w:rsidRPr="00D9540D" w:rsidRDefault="00466686" w:rsidP="00466686">
      <w:pPr>
        <w:widowControl w:val="0"/>
        <w:spacing w:line="360" w:lineRule="auto"/>
        <w:ind w:left="0" w:firstLine="0"/>
        <w:jc w:val="center"/>
        <w:rPr>
          <w:b/>
          <w:sz w:val="28"/>
        </w:rPr>
      </w:pPr>
      <w:r w:rsidRPr="00D9540D">
        <w:rPr>
          <w:b/>
          <w:sz w:val="28"/>
        </w:rPr>
        <w:t>ОП. 06 ОХРАНА ТРУДА</w:t>
      </w:r>
    </w:p>
    <w:p w:rsidR="00466686" w:rsidRDefault="00466686" w:rsidP="00E847A6">
      <w:pPr>
        <w:spacing w:line="360" w:lineRule="auto"/>
        <w:ind w:left="0" w:firstLine="0"/>
        <w:jc w:val="center"/>
        <w:rPr>
          <w:b/>
          <w:bCs/>
          <w:sz w:val="28"/>
        </w:rPr>
      </w:pPr>
      <w:bookmarkStart w:id="1" w:name="_Hlk11787303"/>
      <w:r w:rsidRPr="00ED7CD5">
        <w:rPr>
          <w:b/>
          <w:bCs/>
          <w:sz w:val="28"/>
        </w:rPr>
        <w:t>По профессии 43.01.09 Повар, кондитер</w:t>
      </w:r>
      <w:bookmarkEnd w:id="1"/>
    </w:p>
    <w:p w:rsidR="00466686" w:rsidRPr="00ED7CD5" w:rsidRDefault="00466686" w:rsidP="00466686">
      <w:pPr>
        <w:spacing w:line="360" w:lineRule="auto"/>
        <w:ind w:left="0" w:firstLine="0"/>
        <w:jc w:val="center"/>
        <w:rPr>
          <w:b/>
          <w:bCs/>
          <w:sz w:val="28"/>
        </w:rPr>
      </w:pPr>
      <w:bookmarkStart w:id="2" w:name="_Hlk11787289"/>
      <w:r w:rsidRPr="00ED7CD5">
        <w:rPr>
          <w:b/>
          <w:bCs/>
          <w:sz w:val="28"/>
        </w:rPr>
        <w:t>Форма обучения: очная</w:t>
      </w:r>
    </w:p>
    <w:p w:rsidR="00466686" w:rsidRDefault="00466686" w:rsidP="00466686">
      <w:pPr>
        <w:ind w:left="0" w:firstLine="0"/>
        <w:rPr>
          <w:b/>
          <w:i/>
        </w:rPr>
      </w:pPr>
    </w:p>
    <w:p w:rsidR="00466686" w:rsidRDefault="00466686" w:rsidP="00466686">
      <w:pPr>
        <w:rPr>
          <w:b/>
          <w:i/>
        </w:rPr>
      </w:pPr>
    </w:p>
    <w:p w:rsidR="00466686" w:rsidRDefault="00466686" w:rsidP="00466686">
      <w:pPr>
        <w:rPr>
          <w:b/>
          <w:i/>
        </w:rPr>
      </w:pPr>
    </w:p>
    <w:p w:rsidR="00466686" w:rsidRDefault="00466686" w:rsidP="00466686">
      <w:pPr>
        <w:ind w:left="0" w:firstLine="0"/>
        <w:rPr>
          <w:b/>
          <w:i/>
        </w:rPr>
      </w:pPr>
    </w:p>
    <w:p w:rsidR="00466686" w:rsidRDefault="00466686" w:rsidP="00466686">
      <w:pPr>
        <w:rPr>
          <w:b/>
          <w:i/>
        </w:rPr>
      </w:pPr>
    </w:p>
    <w:p w:rsidR="00466686" w:rsidRDefault="00466686" w:rsidP="00466686">
      <w:pPr>
        <w:ind w:left="0" w:firstLine="0"/>
        <w:rPr>
          <w:b/>
          <w:i/>
        </w:rPr>
      </w:pPr>
    </w:p>
    <w:p w:rsidR="00E847A6" w:rsidRDefault="00E847A6" w:rsidP="00466686">
      <w:pPr>
        <w:ind w:left="0" w:firstLine="0"/>
        <w:rPr>
          <w:b/>
          <w:i/>
        </w:rPr>
      </w:pPr>
    </w:p>
    <w:p w:rsidR="00E847A6" w:rsidRDefault="00E847A6" w:rsidP="00466686">
      <w:pPr>
        <w:ind w:left="0" w:firstLine="0"/>
        <w:rPr>
          <w:b/>
          <w:i/>
        </w:rPr>
      </w:pPr>
    </w:p>
    <w:p w:rsidR="00E847A6" w:rsidRDefault="00E847A6" w:rsidP="00466686">
      <w:pPr>
        <w:ind w:left="0" w:firstLine="0"/>
        <w:rPr>
          <w:b/>
          <w:i/>
        </w:rPr>
      </w:pPr>
    </w:p>
    <w:p w:rsidR="00E847A6" w:rsidRDefault="00E847A6" w:rsidP="00466686">
      <w:pPr>
        <w:ind w:left="0" w:firstLine="0"/>
        <w:rPr>
          <w:b/>
          <w:i/>
        </w:rPr>
      </w:pPr>
    </w:p>
    <w:p w:rsidR="00E847A6" w:rsidRDefault="00E847A6" w:rsidP="00466686">
      <w:pPr>
        <w:ind w:left="0" w:firstLine="0"/>
        <w:rPr>
          <w:b/>
          <w:i/>
        </w:rPr>
      </w:pPr>
    </w:p>
    <w:p w:rsidR="00E847A6" w:rsidRPr="00D111DA" w:rsidRDefault="00E847A6" w:rsidP="00466686">
      <w:pPr>
        <w:ind w:left="0" w:firstLine="0"/>
        <w:rPr>
          <w:b/>
          <w:i/>
        </w:rPr>
      </w:pPr>
    </w:p>
    <w:p w:rsidR="00466686" w:rsidRPr="00D111DA" w:rsidRDefault="00466686" w:rsidP="00466686">
      <w:pPr>
        <w:rPr>
          <w:b/>
          <w:i/>
        </w:rPr>
      </w:pPr>
    </w:p>
    <w:p w:rsidR="00BA46F9" w:rsidRPr="00E847A6" w:rsidRDefault="00466686" w:rsidP="00E847A6">
      <w:pPr>
        <w:ind w:left="0" w:firstLine="0"/>
        <w:jc w:val="center"/>
        <w:rPr>
          <w:bCs/>
        </w:rPr>
      </w:pPr>
      <w:r w:rsidRPr="00E91F4B">
        <w:rPr>
          <w:bCs/>
          <w:sz w:val="28"/>
        </w:rPr>
        <w:t>201</w:t>
      </w:r>
      <w:r>
        <w:rPr>
          <w:bCs/>
          <w:sz w:val="28"/>
        </w:rPr>
        <w:t>9</w:t>
      </w:r>
      <w:r w:rsidRPr="00E91F4B">
        <w:rPr>
          <w:bCs/>
          <w:sz w:val="28"/>
        </w:rPr>
        <w:t xml:space="preserve"> г.</w:t>
      </w:r>
      <w:bookmarkEnd w:id="2"/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466686" w:rsidTr="00466686">
        <w:trPr>
          <w:trHeight w:val="2419"/>
        </w:trPr>
        <w:tc>
          <w:tcPr>
            <w:tcW w:w="5522" w:type="dxa"/>
          </w:tcPr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bookmarkStart w:id="3" w:name="_Hlk11787332"/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 w:rsidR="00E847A6"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«__»________2019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Директора ГБПОУ «КПГТ»</w:t>
            </w: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466686" w:rsidRPr="00603B99" w:rsidRDefault="00466686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  <w:bookmarkEnd w:id="3"/>
    </w:tbl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Default="00466686" w:rsidP="00466686">
      <w:pPr>
        <w:pStyle w:val="af2"/>
        <w:widowControl w:val="0"/>
        <w:spacing w:line="360" w:lineRule="auto"/>
        <w:ind w:left="0" w:firstLine="0"/>
        <w:jc w:val="both"/>
        <w:rPr>
          <w:szCs w:val="28"/>
        </w:rPr>
      </w:pPr>
    </w:p>
    <w:p w:rsidR="00466686" w:rsidRPr="00ED7CD5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bookmarkStart w:id="4" w:name="_Hlk11787347"/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учебной дисциплины </w:t>
      </w:r>
      <w:r w:rsidRPr="00466686">
        <w:rPr>
          <w:rFonts w:eastAsia="Times New Roman"/>
          <w:color w:val="000000" w:themeColor="text1"/>
          <w:sz w:val="28"/>
          <w:szCs w:val="28"/>
        </w:rPr>
        <w:t xml:space="preserve">ОП. 06 Охрана труда </w:t>
      </w:r>
      <w:r w:rsidRPr="00ED7CD5">
        <w:rPr>
          <w:rFonts w:eastAsia="Times New Roman"/>
          <w:color w:val="000000" w:themeColor="text1"/>
          <w:sz w:val="28"/>
          <w:szCs w:val="28"/>
        </w:rPr>
        <w:t>разработана на основе:</w:t>
      </w:r>
    </w:p>
    <w:p w:rsidR="00466686" w:rsidRPr="00ED7CD5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 Федерального государственного образовательного стандарта среднего профессионального образования по профессии 43.01.09 «Повар, кондитер»</w:t>
      </w:r>
    </w:p>
    <w:p w:rsidR="00466686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29.06.2019 г. № _</w:t>
      </w:r>
    </w:p>
    <w:p w:rsidR="00466686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466686" w:rsidRPr="00ED7CD5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466686" w:rsidRPr="00ED7CD5" w:rsidRDefault="00466686" w:rsidP="00466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:rsidR="00466686" w:rsidRPr="00ED7CD5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466686" w:rsidRDefault="0046668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="00E847A6" w:rsidRPr="00E847A6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E847A6"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 w:rsidR="00E847A6">
        <w:rPr>
          <w:rFonts w:eastAsia="Times New Roman"/>
          <w:color w:val="000000" w:themeColor="text1"/>
          <w:sz w:val="28"/>
          <w:szCs w:val="28"/>
        </w:rPr>
        <w:t>.</w:t>
      </w:r>
    </w:p>
    <w:p w:rsidR="00E847A6" w:rsidRPr="00ED7CD5" w:rsidRDefault="00E847A6" w:rsidP="00466686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bookmarkEnd w:id="4"/>
    <w:p w:rsidR="00466686" w:rsidRDefault="00466686" w:rsidP="00466686">
      <w:pPr>
        <w:pStyle w:val="af2"/>
        <w:widowControl w:val="0"/>
        <w:spacing w:line="360" w:lineRule="auto"/>
        <w:ind w:left="0" w:firstLine="709"/>
        <w:jc w:val="both"/>
        <w:rPr>
          <w:szCs w:val="28"/>
        </w:rPr>
      </w:pPr>
    </w:p>
    <w:p w:rsidR="00BA46F9" w:rsidRDefault="00BA46F9" w:rsidP="00466686">
      <w:pPr>
        <w:ind w:left="0" w:firstLine="0"/>
        <w:rPr>
          <w:b/>
          <w:i/>
        </w:rPr>
      </w:pPr>
    </w:p>
    <w:p w:rsidR="00466686" w:rsidRDefault="00466686" w:rsidP="00466686">
      <w:pPr>
        <w:spacing w:line="360" w:lineRule="auto"/>
        <w:jc w:val="center"/>
        <w:rPr>
          <w:b/>
          <w:sz w:val="28"/>
        </w:rPr>
      </w:pPr>
      <w:bookmarkStart w:id="5" w:name="_Hlk11787389"/>
      <w:r w:rsidRPr="00E91F4B">
        <w:rPr>
          <w:b/>
          <w:sz w:val="28"/>
        </w:rPr>
        <w:lastRenderedPageBreak/>
        <w:t>СОДЕРЖАНИЕ</w:t>
      </w:r>
    </w:p>
    <w:p w:rsidR="00466686" w:rsidRPr="00ED7CD5" w:rsidRDefault="00466686" w:rsidP="00466686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70"/>
        <w:gridCol w:w="800"/>
      </w:tblGrid>
      <w:tr w:rsidR="00466686" w:rsidRPr="00ED7CD5" w:rsidTr="00466686">
        <w:tc>
          <w:tcPr>
            <w:tcW w:w="9747" w:type="dxa"/>
          </w:tcPr>
          <w:p w:rsidR="00466686" w:rsidRPr="00ED7CD5" w:rsidRDefault="00466686" w:rsidP="0046668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1. ОБЩАЯ ХАРАКТЕРИСТИКА РАБОЧЕЙ ПРОГРАММЫ УЧЕБНОЙ ДИСЦИПЛИНЫ</w:t>
            </w:r>
          </w:p>
        </w:tc>
        <w:tc>
          <w:tcPr>
            <w:tcW w:w="851" w:type="dxa"/>
          </w:tcPr>
          <w:p w:rsidR="00466686" w:rsidRPr="00ED7CD5" w:rsidRDefault="00466686" w:rsidP="0046668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66686" w:rsidRPr="00ED7CD5" w:rsidTr="00466686">
        <w:tc>
          <w:tcPr>
            <w:tcW w:w="9747" w:type="dxa"/>
          </w:tcPr>
          <w:p w:rsidR="00466686" w:rsidRPr="00ED7CD5" w:rsidRDefault="00466686" w:rsidP="0046668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2. СТРУКТУРА И СОДЕРЖАНИЕ УЧЕБНОЙ ДИСЦИПЛИНЫ</w:t>
            </w:r>
          </w:p>
          <w:p w:rsidR="00466686" w:rsidRPr="00ED7CD5" w:rsidRDefault="00466686" w:rsidP="0046668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851" w:type="dxa"/>
          </w:tcPr>
          <w:p w:rsidR="00466686" w:rsidRPr="00ED7CD5" w:rsidRDefault="00466686" w:rsidP="0046668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  <w:p w:rsidR="00466686" w:rsidRPr="00ED7CD5" w:rsidRDefault="00466686" w:rsidP="0046668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</w:t>
            </w:r>
            <w:r w:rsidR="00E847A6">
              <w:rPr>
                <w:b/>
                <w:bCs/>
                <w:sz w:val="28"/>
                <w:szCs w:val="28"/>
              </w:rPr>
              <w:t>7</w:t>
            </w:r>
            <w:bookmarkStart w:id="6" w:name="_GoBack"/>
            <w:bookmarkEnd w:id="6"/>
          </w:p>
        </w:tc>
      </w:tr>
      <w:tr w:rsidR="00466686" w:rsidRPr="00ED7CD5" w:rsidTr="00466686">
        <w:tc>
          <w:tcPr>
            <w:tcW w:w="9747" w:type="dxa"/>
          </w:tcPr>
          <w:p w:rsidR="00466686" w:rsidRPr="00ED7CD5" w:rsidRDefault="00466686" w:rsidP="0046668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4. КОНТРОЛЬ И ОЦЕНКА РЕЗУЛЬТАТОВ ОСВОЕНИЯ УЧЕБНОЙ ДИСЦИПЛИНЫ</w:t>
            </w:r>
          </w:p>
        </w:tc>
        <w:tc>
          <w:tcPr>
            <w:tcW w:w="851" w:type="dxa"/>
          </w:tcPr>
          <w:p w:rsidR="00466686" w:rsidRPr="00ED7CD5" w:rsidRDefault="00466686" w:rsidP="0046668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2</w:t>
            </w:r>
            <w:r w:rsidR="004241B4">
              <w:rPr>
                <w:b/>
                <w:bCs/>
                <w:sz w:val="28"/>
                <w:szCs w:val="28"/>
              </w:rPr>
              <w:t>0</w:t>
            </w:r>
          </w:p>
        </w:tc>
      </w:tr>
      <w:bookmarkEnd w:id="5"/>
    </w:tbl>
    <w:p w:rsidR="00BA46F9" w:rsidRPr="00D111DA" w:rsidRDefault="00BA46F9" w:rsidP="00BA46F9">
      <w:pPr>
        <w:rPr>
          <w:b/>
          <w:i/>
        </w:rPr>
      </w:pPr>
    </w:p>
    <w:p w:rsidR="00BA46F9" w:rsidRPr="00D111DA" w:rsidRDefault="00BA46F9" w:rsidP="00BA46F9">
      <w:pPr>
        <w:rPr>
          <w:b/>
          <w:bCs/>
          <w:i/>
        </w:rPr>
      </w:pPr>
    </w:p>
    <w:p w:rsidR="00BA46F9" w:rsidRPr="008011D9" w:rsidRDefault="00BA46F9" w:rsidP="00466686">
      <w:pPr>
        <w:widowControl w:val="0"/>
        <w:spacing w:line="360" w:lineRule="auto"/>
        <w:ind w:left="0" w:firstLine="709"/>
        <w:jc w:val="center"/>
        <w:rPr>
          <w:b/>
          <w:sz w:val="28"/>
        </w:rPr>
      </w:pPr>
      <w:r w:rsidRPr="00D111DA">
        <w:rPr>
          <w:b/>
          <w:i/>
          <w:u w:val="single"/>
        </w:rPr>
        <w:br w:type="page"/>
      </w:r>
      <w:r w:rsidR="008011D9">
        <w:rPr>
          <w:b/>
          <w:sz w:val="28"/>
        </w:rPr>
        <w:lastRenderedPageBreak/>
        <w:t>1. ОБЩАЯ ХАРАКТЕРИСТИКА</w:t>
      </w:r>
      <w:r w:rsidRPr="008011D9">
        <w:rPr>
          <w:b/>
          <w:sz w:val="28"/>
        </w:rPr>
        <w:t xml:space="preserve"> ПРОГРАММЫ УЧЕБНОЙ ДИСЦИПЛИНЫ</w:t>
      </w: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</w:rPr>
      </w:pPr>
    </w:p>
    <w:p w:rsid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8011D9">
        <w:rPr>
          <w:b/>
          <w:sz w:val="28"/>
        </w:rPr>
        <w:t>1.1. Место дисциплины в структуре основной профессионал</w:t>
      </w:r>
      <w:r w:rsidR="008011D9">
        <w:rPr>
          <w:b/>
          <w:sz w:val="28"/>
        </w:rPr>
        <w:t>ьной образовательной программы</w:t>
      </w:r>
    </w:p>
    <w:p w:rsidR="00BA46F9" w:rsidRPr="008011D9" w:rsidRDefault="008011D9" w:rsidP="008011D9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8011D9">
        <w:rPr>
          <w:sz w:val="28"/>
        </w:rPr>
        <w:t>Д</w:t>
      </w:r>
      <w:r w:rsidR="00BA46F9" w:rsidRPr="008011D9">
        <w:rPr>
          <w:sz w:val="28"/>
        </w:rPr>
        <w:t>исциплина 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 03. Техническое оснащение и организация рабочего места, ОП.08 Безопасность жизнедеятельности</w:t>
      </w:r>
      <w:r w:rsidR="00BA46F9" w:rsidRPr="008011D9">
        <w:rPr>
          <w:color w:val="FF0000"/>
          <w:sz w:val="28"/>
        </w:rPr>
        <w:t xml:space="preserve"> </w:t>
      </w: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8011D9">
        <w:rPr>
          <w:b/>
          <w:sz w:val="28"/>
        </w:rPr>
        <w:t>1.2. Цель и планируемые результаты освоения дисциплины:</w:t>
      </w:r>
    </w:p>
    <w:p w:rsidR="00BA46F9" w:rsidRPr="00D111DA" w:rsidRDefault="00BA46F9" w:rsidP="00BA46F9">
      <w:pPr>
        <w:rPr>
          <w:b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402"/>
        <w:gridCol w:w="3651"/>
      </w:tblGrid>
      <w:tr w:rsidR="00BA46F9" w:rsidRPr="008011D9" w:rsidTr="008011D9">
        <w:tc>
          <w:tcPr>
            <w:tcW w:w="3685" w:type="dxa"/>
          </w:tcPr>
          <w:p w:rsidR="00BA46F9" w:rsidRPr="008011D9" w:rsidRDefault="00BA46F9" w:rsidP="00466686">
            <w:pPr>
              <w:jc w:val="center"/>
              <w:rPr>
                <w:b/>
                <w:lang w:eastAsia="en-US"/>
              </w:rPr>
            </w:pPr>
            <w:r w:rsidRPr="008011D9">
              <w:rPr>
                <w:b/>
                <w:lang w:eastAsia="en-US"/>
              </w:rPr>
              <w:t>Код ПК, ОК</w:t>
            </w:r>
          </w:p>
        </w:tc>
        <w:tc>
          <w:tcPr>
            <w:tcW w:w="3402" w:type="dxa"/>
          </w:tcPr>
          <w:p w:rsidR="00BA46F9" w:rsidRPr="008011D9" w:rsidRDefault="00BA46F9" w:rsidP="00466686">
            <w:pPr>
              <w:ind w:left="0" w:firstLine="0"/>
              <w:jc w:val="center"/>
              <w:rPr>
                <w:b/>
                <w:lang w:eastAsia="en-US"/>
              </w:rPr>
            </w:pPr>
            <w:r w:rsidRPr="008011D9">
              <w:rPr>
                <w:b/>
                <w:lang w:eastAsia="en-US"/>
              </w:rPr>
              <w:t>Умения</w:t>
            </w:r>
          </w:p>
        </w:tc>
        <w:tc>
          <w:tcPr>
            <w:tcW w:w="3651" w:type="dxa"/>
          </w:tcPr>
          <w:p w:rsidR="00BA46F9" w:rsidRPr="008011D9" w:rsidRDefault="00BA46F9" w:rsidP="00466686">
            <w:pPr>
              <w:ind w:left="0" w:firstLine="0"/>
              <w:jc w:val="center"/>
              <w:rPr>
                <w:b/>
                <w:lang w:eastAsia="en-US"/>
              </w:rPr>
            </w:pPr>
            <w:r w:rsidRPr="008011D9">
              <w:rPr>
                <w:b/>
                <w:lang w:eastAsia="en-US"/>
              </w:rPr>
              <w:t>Знания</w:t>
            </w:r>
          </w:p>
        </w:tc>
      </w:tr>
      <w:tr w:rsidR="00BA46F9" w:rsidRPr="008011D9" w:rsidTr="00D9540D">
        <w:trPr>
          <w:trHeight w:val="1549"/>
        </w:trPr>
        <w:tc>
          <w:tcPr>
            <w:tcW w:w="3685" w:type="dxa"/>
          </w:tcPr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1.1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1.2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1.3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ПК 1.4 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ПК 2.1 Подготавливать рабочее место, оборудование, сырье, </w:t>
            </w:r>
            <w:r w:rsidRPr="008011D9">
              <w:rPr>
                <w:lang w:eastAsia="en-US"/>
              </w:rPr>
              <w:lastRenderedPageBreak/>
              <w:t>исходные материалы для приготовления горячих блюд, кулинарных изделий, закусок разнообразного ассортимента в соответствии в инструкциями и регламентами.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ПК 2.2 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2.3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2.4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ПК 2.5 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4C6C4A" w:rsidRPr="008011D9" w:rsidRDefault="004C6C4A" w:rsidP="004C6C4A">
            <w:pPr>
              <w:tabs>
                <w:tab w:val="left" w:pos="1395"/>
              </w:tabs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2.6</w:t>
            </w:r>
            <w:r w:rsidRPr="008011D9">
              <w:rPr>
                <w:lang w:eastAsia="en-US"/>
              </w:rPr>
              <w:tab/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 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2.7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2.8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Осуществлять приготовление, творческое оформление и подготовку к реализации горячих блюд, кулинарных изделий, </w:t>
            </w:r>
            <w:r w:rsidRPr="008011D9">
              <w:rPr>
                <w:lang w:eastAsia="en-US"/>
              </w:rPr>
              <w:lastRenderedPageBreak/>
              <w:t>закусок из мяса, домашней птицы, дичи и кролика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3.1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3.2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3.3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3.4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Осуществлять приготовление, творческое оформление и подготовку к реализации бутербродов, канапе, холодных закусок разнообразного ассортимента. 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3.5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3.6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4.1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lastRenderedPageBreak/>
              <w:t>ПК 4.2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4.3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4.4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4.5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5.1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Подготавливать рабочее место кондитера, оборудования, инвентарь, кондитерское сырье, исходные материалы к работе в соответствии с инструкциями и регламентами.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5.2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приготовление и подготовку к использованию отделочных полуфабрикатов для хлебобулочных, мучных и кондитерских изделий.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5.3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ПК 5.4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lastRenderedPageBreak/>
              <w:t>ПК 5.5</w:t>
            </w:r>
          </w:p>
          <w:p w:rsidR="00BA46F9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Осуществлять изготовление, творческое оформление, подготовку  к реализации пирожных и тортов разнообразного ассортимента.</w:t>
            </w:r>
          </w:p>
        </w:tc>
        <w:tc>
          <w:tcPr>
            <w:tcW w:w="3402" w:type="dxa"/>
          </w:tcPr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lastRenderedPageBreak/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 xml:space="preserve">-проводить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 xml:space="preserve">-вырабатывать и </w:t>
            </w:r>
            <w:r w:rsidRPr="008011D9">
              <w:rPr>
                <w:rFonts w:eastAsia="Times New Roman"/>
                <w:lang w:eastAsia="en-US"/>
              </w:rPr>
              <w:lastRenderedPageBreak/>
              <w:t xml:space="preserve">контролировать навыки, необходимые для достижения требуемого уровня безопасности труда. </w:t>
            </w:r>
          </w:p>
          <w:p w:rsidR="00BA46F9" w:rsidRPr="008011D9" w:rsidRDefault="00BA46F9" w:rsidP="00BA46F9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</w:p>
        </w:tc>
        <w:tc>
          <w:tcPr>
            <w:tcW w:w="3651" w:type="dxa"/>
          </w:tcPr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lastRenderedPageBreak/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 xml:space="preserve">-обязанности работников в области охраны труда; 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BA46F9" w:rsidRPr="008011D9" w:rsidRDefault="00BA46F9" w:rsidP="00BA46F9">
            <w:pPr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BA46F9" w:rsidRPr="008011D9" w:rsidRDefault="00BA46F9" w:rsidP="005C4333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eastAsia="Times New Roman"/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>-порядок и периодичность инструктажей по охране труда и технике безопасности;</w:t>
            </w:r>
          </w:p>
          <w:p w:rsidR="00BA46F9" w:rsidRPr="008011D9" w:rsidRDefault="00BA46F9" w:rsidP="005C4333">
            <w:pPr>
              <w:pStyle w:val="aa"/>
              <w:widowControl w:val="0"/>
              <w:spacing w:before="0" w:after="0"/>
              <w:ind w:left="0" w:firstLine="0"/>
              <w:rPr>
                <w:lang w:eastAsia="en-US"/>
              </w:rPr>
            </w:pPr>
            <w:r w:rsidRPr="008011D9">
              <w:rPr>
                <w:rFonts w:eastAsia="Times New Roman"/>
                <w:lang w:eastAsia="en-US"/>
              </w:rPr>
              <w:t>-порядок хранения и использования средств коллективной и индивидуальной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lastRenderedPageBreak/>
              <w:t>ОК 01 Выбирать способы решения задач профессиональной деятельности, применительно к различным контекстам.</w:t>
            </w:r>
          </w:p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</w:p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 xml:space="preserve">Составить план действия. 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Определять необходимые ресурсы.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Реализовать составленный план.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Методы работы в профессиональной и смежных сферах.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Структура плана для решения задач.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02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Определять задачи поиска информации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Определять необходимые источники информации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Планировать процесс поиска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Структурировать получаемую информацию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Выделять наиболее значимое в перечне информации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Оценивать практическую значимость результатов поиска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Оформлять результаты поиска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Приемы структурирования информации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Формат оформления результатов поиска информации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03 Планировать и реализовывать собственное профессиональное и личностное развитие.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 xml:space="preserve">Выстраивать траектории профессионального и </w:t>
            </w:r>
            <w:r w:rsidRPr="008011D9">
              <w:rPr>
                <w:bCs/>
                <w:lang w:eastAsia="en-US"/>
              </w:rPr>
              <w:lastRenderedPageBreak/>
              <w:t>личностного развития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lastRenderedPageBreak/>
              <w:t>Содержание актуальной нормативно-правовой документации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Современная научная и профессиональная терминология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 xml:space="preserve">Возможные траектории профессионального развития  и </w:t>
            </w:r>
            <w:r w:rsidRPr="008011D9">
              <w:rPr>
                <w:bCs/>
                <w:lang w:eastAsia="en-US"/>
              </w:rPr>
              <w:lastRenderedPageBreak/>
              <w:t>самообразования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lastRenderedPageBreak/>
              <w:t>ОК 04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Организовывать работу коллектива и команды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Взаимодействовать</w:t>
            </w:r>
            <w:r w:rsidRPr="008011D9">
              <w:rPr>
                <w:lang w:eastAsia="en-US"/>
              </w:rPr>
              <w:t xml:space="preserve"> </w:t>
            </w:r>
            <w:r w:rsidRPr="008011D9">
              <w:rPr>
                <w:bCs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Психология коллектива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Психология личности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Основы проектной деятельности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Излагать свои мысли на государственном языке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Оформлять документы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Особенности социального и культурного контекста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Правила оформления документов.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Описывать значимость своей профессии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Сущность гражданско-патриотической позиции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Общечеловеческие ценности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07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Соблюдать нормы экологической безопасности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Основные ресурсы, задействованные в профессиональной деятельности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Пути обеспечения ресурсосбережения.</w:t>
            </w:r>
          </w:p>
        </w:tc>
      </w:tr>
      <w:tr w:rsidR="004C6C4A" w:rsidRPr="008011D9" w:rsidTr="008011D9"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09 Использовать информационные технологии в профессиональной деятельности.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right="-108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Современные средства и устройства информатизации</w:t>
            </w:r>
          </w:p>
          <w:p w:rsidR="004C6C4A" w:rsidRPr="008011D9" w:rsidRDefault="004C6C4A" w:rsidP="00BA46F9">
            <w:pPr>
              <w:ind w:left="0" w:right="-146" w:firstLine="0"/>
              <w:rPr>
                <w:bCs/>
                <w:lang w:eastAsia="en-US"/>
              </w:rPr>
            </w:pPr>
            <w:r w:rsidRPr="008011D9">
              <w:rPr>
                <w:bCs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4C6C4A" w:rsidRPr="008011D9" w:rsidTr="00D9540D">
        <w:trPr>
          <w:trHeight w:val="556"/>
        </w:trPr>
        <w:tc>
          <w:tcPr>
            <w:tcW w:w="3685" w:type="dxa"/>
          </w:tcPr>
          <w:p w:rsidR="004C6C4A" w:rsidRPr="008011D9" w:rsidRDefault="004C6C4A" w:rsidP="00466686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10 Пользоваться профессиональной документацией на государственном и иностранном языке.</w:t>
            </w:r>
          </w:p>
        </w:tc>
        <w:tc>
          <w:tcPr>
            <w:tcW w:w="3402" w:type="dxa"/>
          </w:tcPr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понимать тексты на базовые профессиональные темы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участвовать в диалогах на знакомые общие и профессиональные темы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4C6C4A" w:rsidRPr="008011D9" w:rsidRDefault="004C6C4A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 xml:space="preserve">писать простые связные сообщения на знакомые или </w:t>
            </w:r>
            <w:r w:rsidRPr="008011D9">
              <w:rPr>
                <w:lang w:eastAsia="en-US"/>
              </w:rPr>
              <w:lastRenderedPageBreak/>
              <w:t>интересующие профессиональные темы.</w:t>
            </w:r>
          </w:p>
        </w:tc>
        <w:tc>
          <w:tcPr>
            <w:tcW w:w="3651" w:type="dxa"/>
          </w:tcPr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особенности произношения</w:t>
            </w:r>
          </w:p>
          <w:p w:rsidR="004C6C4A" w:rsidRPr="008011D9" w:rsidRDefault="004C6C4A" w:rsidP="00BA46F9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776EAE" w:rsidRPr="008011D9" w:rsidTr="008011D9">
        <w:trPr>
          <w:trHeight w:val="615"/>
        </w:trPr>
        <w:tc>
          <w:tcPr>
            <w:tcW w:w="3685" w:type="dxa"/>
          </w:tcPr>
          <w:p w:rsidR="00776EAE" w:rsidRPr="008011D9" w:rsidRDefault="00776EAE" w:rsidP="004C6C4A">
            <w:pPr>
              <w:ind w:left="0" w:firstLine="0"/>
              <w:rPr>
                <w:lang w:eastAsia="en-US"/>
              </w:rPr>
            </w:pPr>
            <w:r w:rsidRPr="008011D9">
              <w:rPr>
                <w:lang w:eastAsia="en-US"/>
              </w:rPr>
              <w:t>ОК 11 Планировать предпринимательскую деятельность в профессиональной сфере</w:t>
            </w:r>
          </w:p>
        </w:tc>
        <w:tc>
          <w:tcPr>
            <w:tcW w:w="3402" w:type="dxa"/>
          </w:tcPr>
          <w:p w:rsidR="00776EAE" w:rsidRPr="00776EAE" w:rsidRDefault="00776EAE" w:rsidP="00466686">
            <w:pPr>
              <w:ind w:left="0" w:firstLine="0"/>
              <w:rPr>
                <w:lang w:eastAsia="en-US"/>
              </w:rPr>
            </w:pPr>
            <w:r w:rsidRPr="00776EAE">
              <w:rPr>
                <w:lang w:eastAsia="en-US"/>
              </w:rPr>
              <w:t>- осуществлять планирование производственной деятельности;</w:t>
            </w:r>
          </w:p>
          <w:p w:rsidR="00776EAE" w:rsidRPr="00776EAE" w:rsidRDefault="00776EAE" w:rsidP="00466686">
            <w:pPr>
              <w:ind w:left="0" w:firstLine="0"/>
              <w:rPr>
                <w:lang w:eastAsia="en-US"/>
              </w:rPr>
            </w:pPr>
            <w:r w:rsidRPr="00776EAE">
              <w:rPr>
                <w:lang w:eastAsia="en-US"/>
              </w:rPr>
              <w:t>- принимать управленческие решения;</w:t>
            </w:r>
          </w:p>
          <w:p w:rsidR="00776EAE" w:rsidRPr="00776EAE" w:rsidRDefault="00776EAE" w:rsidP="00466686">
            <w:pPr>
              <w:ind w:left="0" w:firstLine="0"/>
              <w:rPr>
                <w:lang w:eastAsia="en-US"/>
              </w:rPr>
            </w:pPr>
            <w:r w:rsidRPr="00776EAE">
              <w:rPr>
                <w:lang w:eastAsia="en-US"/>
              </w:rPr>
              <w:t>- выбирать организационно-правовую форму предпринимательской деятельности;</w:t>
            </w:r>
          </w:p>
          <w:p w:rsidR="00776EAE" w:rsidRPr="00776EAE" w:rsidRDefault="00776EAE" w:rsidP="00466686">
            <w:pPr>
              <w:ind w:left="0" w:firstLine="0"/>
              <w:rPr>
                <w:lang w:eastAsia="en-US"/>
              </w:rPr>
            </w:pPr>
            <w:r w:rsidRPr="00776EAE">
              <w:rPr>
                <w:lang w:eastAsia="en-US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3651" w:type="dxa"/>
          </w:tcPr>
          <w:p w:rsidR="00776EAE" w:rsidRPr="00776EAE" w:rsidRDefault="00776EAE" w:rsidP="00466686">
            <w:pPr>
              <w:ind w:left="0" w:firstLine="0"/>
              <w:rPr>
                <w:szCs w:val="22"/>
                <w:lang w:eastAsia="en-US"/>
              </w:rPr>
            </w:pPr>
            <w:r w:rsidRPr="00776EAE">
              <w:rPr>
                <w:szCs w:val="22"/>
                <w:lang w:eastAsia="en-US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:rsidR="00776EAE" w:rsidRPr="00776EAE" w:rsidRDefault="00776EAE" w:rsidP="00466686">
            <w:pPr>
              <w:ind w:left="0" w:firstLine="0"/>
              <w:rPr>
                <w:szCs w:val="22"/>
                <w:lang w:eastAsia="en-US"/>
              </w:rPr>
            </w:pPr>
            <w:r w:rsidRPr="00776EAE">
              <w:rPr>
                <w:szCs w:val="22"/>
                <w:lang w:eastAsia="en-US"/>
              </w:rPr>
              <w:t>- нормативно-правовую базу предпринимательской деятельности;</w:t>
            </w:r>
          </w:p>
          <w:p w:rsidR="00776EAE" w:rsidRPr="00776EAE" w:rsidRDefault="00776EAE" w:rsidP="00466686">
            <w:pPr>
              <w:ind w:left="0" w:firstLine="0"/>
              <w:rPr>
                <w:szCs w:val="22"/>
                <w:lang w:eastAsia="en-US"/>
              </w:rPr>
            </w:pPr>
            <w:r w:rsidRPr="00776EAE">
              <w:rPr>
                <w:szCs w:val="22"/>
                <w:lang w:eastAsia="en-US"/>
              </w:rPr>
              <w:t>- теоретические и методологические основы организации собственного дела;</w:t>
            </w:r>
          </w:p>
          <w:p w:rsidR="00776EAE" w:rsidRPr="00776EAE" w:rsidRDefault="00776EAE" w:rsidP="00466686">
            <w:pPr>
              <w:ind w:left="0" w:firstLine="0"/>
              <w:rPr>
                <w:szCs w:val="22"/>
                <w:lang w:eastAsia="en-US"/>
              </w:rPr>
            </w:pPr>
            <w:r w:rsidRPr="00776EAE">
              <w:rPr>
                <w:szCs w:val="22"/>
                <w:lang w:eastAsia="en-US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:rsidR="00BA46F9" w:rsidRPr="008011D9" w:rsidRDefault="00BA46F9" w:rsidP="00BA46F9">
      <w:pPr>
        <w:ind w:left="0" w:firstLine="0"/>
      </w:pPr>
    </w:p>
    <w:p w:rsidR="00BA46F9" w:rsidRDefault="00BA46F9" w:rsidP="00BA46F9">
      <w:pPr>
        <w:ind w:left="0" w:firstLine="0"/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BA46F9">
      <w:pPr>
        <w:rPr>
          <w:b/>
        </w:rPr>
      </w:pPr>
    </w:p>
    <w:p w:rsidR="004C6C4A" w:rsidRDefault="004C6C4A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D9540D" w:rsidRDefault="00D9540D" w:rsidP="004C6C4A">
      <w:pPr>
        <w:ind w:left="0" w:firstLine="0"/>
        <w:rPr>
          <w:b/>
        </w:rPr>
      </w:pPr>
    </w:p>
    <w:p w:rsidR="008011D9" w:rsidRDefault="008011D9" w:rsidP="004C6C4A">
      <w:pPr>
        <w:ind w:left="0" w:firstLine="0"/>
        <w:rPr>
          <w:b/>
        </w:rPr>
      </w:pPr>
    </w:p>
    <w:p w:rsidR="00776EAE" w:rsidRDefault="00776EAE" w:rsidP="004C6C4A">
      <w:pPr>
        <w:ind w:left="0" w:firstLine="0"/>
        <w:rPr>
          <w:b/>
        </w:rPr>
      </w:pPr>
    </w:p>
    <w:p w:rsidR="008011D9" w:rsidRDefault="008011D9" w:rsidP="004C6C4A">
      <w:pPr>
        <w:ind w:left="0" w:firstLine="0"/>
        <w:rPr>
          <w:b/>
        </w:rPr>
      </w:pPr>
    </w:p>
    <w:p w:rsidR="00BA46F9" w:rsidRPr="008011D9" w:rsidRDefault="00BA46F9" w:rsidP="00466686">
      <w:pPr>
        <w:widowControl w:val="0"/>
        <w:spacing w:line="360" w:lineRule="auto"/>
        <w:ind w:left="0" w:firstLine="709"/>
        <w:jc w:val="center"/>
        <w:rPr>
          <w:b/>
          <w:sz w:val="28"/>
        </w:rPr>
      </w:pPr>
      <w:r w:rsidRPr="008011D9">
        <w:rPr>
          <w:b/>
          <w:sz w:val="28"/>
        </w:rPr>
        <w:lastRenderedPageBreak/>
        <w:t>2. СТРУКТУРА И СОДЕРЖАНИЕ УЧЕБНОЙ ДИСЦИПЛИНЫ</w:t>
      </w: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8011D9">
        <w:rPr>
          <w:b/>
          <w:sz w:val="28"/>
        </w:rPr>
        <w:t>2.1. Объем учебной дисциплины и виды учебной работы</w:t>
      </w:r>
    </w:p>
    <w:p w:rsidR="00BA46F9" w:rsidRDefault="00BA46F9" w:rsidP="00BA46F9">
      <w:pPr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0"/>
        <w:gridCol w:w="15"/>
        <w:gridCol w:w="1800"/>
      </w:tblGrid>
      <w:tr w:rsidR="00E847A6" w:rsidTr="00AD4FAC">
        <w:trPr>
          <w:trHeight w:val="460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E847A6" w:rsidTr="00AD4FAC">
        <w:trPr>
          <w:trHeight w:val="285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Default="00E847A6" w:rsidP="00AD4F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образовательной нагрузки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Default="00E847A6" w:rsidP="00AD4FA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нагрузка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Default="00E847A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Default="00E847A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 взаимодействии с преподавателем (нагрузка на дисциплины и МДК)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6E789D" w:rsidRDefault="00E847A6" w:rsidP="00AD4FAC">
            <w:pPr>
              <w:jc w:val="both"/>
              <w:rPr>
                <w:sz w:val="28"/>
                <w:szCs w:val="28"/>
              </w:rPr>
            </w:pPr>
            <w:r w:rsidRPr="006E789D">
              <w:rPr>
                <w:sz w:val="28"/>
                <w:szCs w:val="28"/>
              </w:rPr>
              <w:t>- всего во взаимодействии</w:t>
            </w:r>
            <w:r>
              <w:rPr>
                <w:sz w:val="28"/>
                <w:szCs w:val="28"/>
              </w:rPr>
              <w:t xml:space="preserve"> с преподавателем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6E789D" w:rsidRDefault="00E847A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Default="00E847A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и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847A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Default="00E847A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47A6" w:rsidRPr="00DB6574" w:rsidTr="00AD4FAC">
        <w:trPr>
          <w:trHeight w:val="171"/>
        </w:trPr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847A6" w:rsidRPr="00E03ED0" w:rsidRDefault="00E847A6" w:rsidP="00AD4FAC">
            <w:pPr>
              <w:rPr>
                <w:b/>
                <w:i/>
                <w:sz w:val="28"/>
                <w:szCs w:val="28"/>
              </w:rPr>
            </w:pPr>
            <w:r w:rsidRPr="00DB6574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sz w:val="28"/>
                <w:szCs w:val="28"/>
              </w:rPr>
              <w:t>зачета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47A6" w:rsidRPr="00E03ED0" w:rsidRDefault="00E847A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847A6" w:rsidRDefault="00E847A6" w:rsidP="00BA46F9">
      <w:pPr>
        <w:rPr>
          <w:b/>
        </w:rPr>
      </w:pPr>
    </w:p>
    <w:p w:rsidR="00E847A6" w:rsidRDefault="00E847A6" w:rsidP="00BA46F9">
      <w:pPr>
        <w:rPr>
          <w:b/>
        </w:rPr>
      </w:pPr>
    </w:p>
    <w:p w:rsidR="00E847A6" w:rsidRPr="0023039C" w:rsidRDefault="00E847A6" w:rsidP="00BA46F9">
      <w:pPr>
        <w:rPr>
          <w:b/>
        </w:rPr>
      </w:pPr>
    </w:p>
    <w:p w:rsidR="00BA46F9" w:rsidRPr="00D111DA" w:rsidRDefault="00BA46F9" w:rsidP="00BA46F9">
      <w:pPr>
        <w:rPr>
          <w:b/>
          <w:i/>
        </w:rPr>
        <w:sectPr w:rsidR="00BA46F9" w:rsidRPr="00D111DA" w:rsidSect="008011D9">
          <w:footerReference w:type="default" r:id="rId8"/>
          <w:type w:val="continuous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BA46F9" w:rsidRPr="008011D9" w:rsidRDefault="00BA46F9" w:rsidP="008011D9">
      <w:pPr>
        <w:spacing w:line="360" w:lineRule="auto"/>
        <w:ind w:left="0" w:firstLine="709"/>
        <w:jc w:val="both"/>
        <w:rPr>
          <w:b/>
          <w:bCs/>
          <w:sz w:val="28"/>
        </w:rPr>
      </w:pPr>
      <w:r w:rsidRPr="008011D9">
        <w:rPr>
          <w:b/>
          <w:sz w:val="28"/>
        </w:rPr>
        <w:lastRenderedPageBreak/>
        <w:t xml:space="preserve">2.2. Тематический план и содержание учебной дисциплины </w:t>
      </w:r>
    </w:p>
    <w:p w:rsidR="00BA46F9" w:rsidRPr="00D111DA" w:rsidRDefault="00BA46F9" w:rsidP="00BA46F9">
      <w:pPr>
        <w:rPr>
          <w:b/>
          <w:bCs/>
          <w:i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8919"/>
        <w:gridCol w:w="1830"/>
        <w:gridCol w:w="2046"/>
      </w:tblGrid>
      <w:tr w:rsidR="00BA46F9" w:rsidRPr="00D111DA" w:rsidTr="00466686">
        <w:trPr>
          <w:trHeight w:val="20"/>
        </w:trPr>
        <w:tc>
          <w:tcPr>
            <w:tcW w:w="867" w:type="pct"/>
          </w:tcPr>
          <w:p w:rsidR="00BA46F9" w:rsidRPr="00466686" w:rsidRDefault="00BA46F9" w:rsidP="00BA46F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2881" w:type="pct"/>
          </w:tcPr>
          <w:p w:rsidR="00BA46F9" w:rsidRPr="00466686" w:rsidRDefault="00BA46F9" w:rsidP="00BA46F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1" w:type="pct"/>
          </w:tcPr>
          <w:p w:rsidR="00BA46F9" w:rsidRPr="00466686" w:rsidRDefault="00BA46F9" w:rsidP="00BA46F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Объем часов</w:t>
            </w:r>
          </w:p>
        </w:tc>
        <w:tc>
          <w:tcPr>
            <w:tcW w:w="661" w:type="pct"/>
          </w:tcPr>
          <w:p w:rsidR="00BA46F9" w:rsidRPr="00466686" w:rsidRDefault="00BA46F9" w:rsidP="00BA46F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Осваиваемые элементы компетенций</w:t>
            </w:r>
          </w:p>
        </w:tc>
      </w:tr>
      <w:tr w:rsidR="00BA46F9" w:rsidRPr="00D111DA" w:rsidTr="00466686">
        <w:trPr>
          <w:trHeight w:val="20"/>
        </w:trPr>
        <w:tc>
          <w:tcPr>
            <w:tcW w:w="867" w:type="pct"/>
          </w:tcPr>
          <w:p w:rsidR="00BA46F9" w:rsidRPr="00466686" w:rsidRDefault="00BA46F9" w:rsidP="00466686">
            <w:pPr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1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3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</w:tr>
      <w:tr w:rsidR="00BA46F9" w:rsidRPr="00D111DA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Введение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iCs/>
              </w:rPr>
            </w:pPr>
            <w:r w:rsidRPr="00466686">
              <w:rPr>
                <w:b/>
                <w:iCs/>
              </w:rPr>
              <w:t>2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</w:tc>
      </w:tr>
      <w:tr w:rsidR="00BA46F9" w:rsidRPr="00D111DA" w:rsidTr="00466686">
        <w:trPr>
          <w:trHeight w:val="522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1.  </w:t>
            </w:r>
            <w:r w:rsidRPr="00466686">
              <w:rPr>
                <w:iCs/>
              </w:rPr>
              <w:t>Основные понятия в области охраны труда. Предмет, цели и задачи дисциплины. Межпредметные связи с другими дисциплинами. Роль знаний по охране труда в профессиональной деятельности. Состояние охраны труда в отрасли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BA46F9" w:rsidRPr="00D111DA" w:rsidTr="00466686">
        <w:trPr>
          <w:trHeight w:val="20"/>
        </w:trPr>
        <w:tc>
          <w:tcPr>
            <w:tcW w:w="867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Раздел 1</w:t>
            </w:r>
          </w:p>
        </w:tc>
        <w:tc>
          <w:tcPr>
            <w:tcW w:w="2881" w:type="pct"/>
          </w:tcPr>
          <w:p w:rsidR="00BA46F9" w:rsidRPr="00466686" w:rsidRDefault="00D9540D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Нормативно-</w:t>
            </w:r>
            <w:r w:rsidR="00BA46F9" w:rsidRPr="00466686">
              <w:rPr>
                <w:b/>
                <w:bCs/>
                <w:iCs/>
              </w:rPr>
              <w:t>правовая база охраны труда</w:t>
            </w:r>
          </w:p>
        </w:tc>
        <w:tc>
          <w:tcPr>
            <w:tcW w:w="591" w:type="pct"/>
          </w:tcPr>
          <w:p w:rsidR="00BA46F9" w:rsidRPr="00466686" w:rsidRDefault="005C4333" w:rsidP="00466686">
            <w:pPr>
              <w:ind w:left="0" w:firstLine="0"/>
              <w:jc w:val="center"/>
              <w:rPr>
                <w:b/>
                <w:iCs/>
              </w:rPr>
            </w:pPr>
            <w:r w:rsidRPr="00466686">
              <w:rPr>
                <w:b/>
                <w:iCs/>
              </w:rPr>
              <w:t>12</w:t>
            </w:r>
          </w:p>
        </w:tc>
        <w:tc>
          <w:tcPr>
            <w:tcW w:w="661" w:type="pct"/>
          </w:tcPr>
          <w:p w:rsidR="00BA46F9" w:rsidRPr="00466686" w:rsidRDefault="00BA46F9" w:rsidP="004C6C4A">
            <w:pPr>
              <w:ind w:left="0" w:firstLine="0"/>
              <w:rPr>
                <w:b/>
                <w:iCs/>
              </w:rPr>
            </w:pPr>
          </w:p>
        </w:tc>
      </w:tr>
      <w:tr w:rsidR="00BA46F9" w:rsidRPr="00D111DA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1.1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iCs/>
              </w:rPr>
            </w:pPr>
            <w:r w:rsidRPr="00466686">
              <w:rPr>
                <w:iCs/>
              </w:rPr>
              <w:t>Законодательство в области охраны труда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BA46F9" w:rsidRPr="00D111DA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1.  </w:t>
            </w:r>
            <w:r w:rsidRPr="00466686">
              <w:rPr>
                <w:iCs/>
              </w:rP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D111DA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2. </w:t>
            </w:r>
            <w:r w:rsidRPr="00466686">
              <w:rPr>
                <w:iCs/>
              </w:rPr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433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3. </w:t>
            </w:r>
            <w:r w:rsidRPr="00466686">
              <w:rPr>
                <w:iCs/>
              </w:rPr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433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4.</w:t>
            </w:r>
            <w:r w:rsidRPr="00466686">
              <w:rPr>
                <w:iCs/>
              </w:rPr>
              <w:t xml:space="preserve"> 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>Тематика практических работ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iCs/>
              </w:rPr>
            </w:pPr>
            <w:r w:rsidRPr="00466686">
              <w:rPr>
                <w:b/>
                <w:iCs/>
              </w:rPr>
              <w:t>4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BA46F9">
            <w:pPr>
              <w:pStyle w:val="aa"/>
              <w:numPr>
                <w:ilvl w:val="0"/>
                <w:numId w:val="3"/>
              </w:numPr>
              <w:spacing w:before="0" w:after="0"/>
              <w:ind w:left="292" w:hanging="142"/>
              <w:contextualSpacing/>
              <w:rPr>
                <w:b/>
                <w:iCs/>
              </w:rPr>
            </w:pPr>
            <w:r w:rsidRPr="00466686">
              <w:rPr>
                <w:iCs/>
              </w:rPr>
              <w:t xml:space="preserve">Оформление нормативно-технических документов, в </w:t>
            </w:r>
            <w:r w:rsidR="00E847A6" w:rsidRPr="00466686">
              <w:rPr>
                <w:iCs/>
              </w:rPr>
              <w:t>соответствии действующими</w:t>
            </w:r>
            <w:r w:rsidRPr="00466686">
              <w:rPr>
                <w:iCs/>
              </w:rPr>
              <w:t xml:space="preserve"> Федеральными  Законами  в области охраны труда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1.2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 xml:space="preserve">Обеспечение охраны </w:t>
            </w:r>
            <w:r w:rsidRPr="00466686">
              <w:rPr>
                <w:bCs/>
                <w:iCs/>
              </w:rPr>
              <w:lastRenderedPageBreak/>
              <w:t>труда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lastRenderedPageBreak/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5D6781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1. </w:t>
            </w:r>
            <w:r w:rsidRPr="00466686">
              <w:rPr>
                <w:iCs/>
              </w:rPr>
              <w:t xml:space="preserve">Обеспечение охраны труда: понятие, назначение. Государственное управление </w:t>
            </w:r>
            <w:r w:rsidRPr="00466686">
              <w:rPr>
                <w:iCs/>
              </w:rPr>
              <w:lastRenderedPageBreak/>
              <w:t>охраной труда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5D6781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2. </w:t>
            </w:r>
            <w:r w:rsidRPr="00466686">
              <w:rPr>
                <w:iCs/>
              </w:rPr>
              <w:t>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5D6781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3. </w:t>
            </w:r>
            <w:r w:rsidRPr="00466686">
              <w:rPr>
                <w:iCs/>
              </w:rPr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D9540D">
        <w:trPr>
          <w:trHeight w:val="482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Самостоятельная работа обучающихся </w:t>
            </w:r>
            <w:r w:rsidRPr="00466686">
              <w:rPr>
                <w:b/>
                <w:iCs/>
              </w:rPr>
              <w:t>(при наличии указывается тематика и содержание домашних заданий)</w:t>
            </w:r>
          </w:p>
        </w:tc>
        <w:tc>
          <w:tcPr>
            <w:tcW w:w="591" w:type="pc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1.3.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Организация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охраны труда в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  <w:r w:rsidRPr="00466686">
              <w:rPr>
                <w:bCs/>
                <w:iCs/>
              </w:rPr>
              <w:t>организациях, на предприятиях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1.Служба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2. 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3.Обеспечение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4.</w:t>
            </w:r>
            <w:r w:rsidRPr="00466686">
              <w:rPr>
                <w:iCs/>
              </w:rPr>
              <w:t xml:space="preserve"> Финансирование мероприятий по улучшению условий и охраны труда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Самостоятельная работа обучающихся </w:t>
            </w:r>
            <w:r w:rsidRPr="00466686">
              <w:rPr>
                <w:b/>
                <w:iCs/>
              </w:rPr>
              <w:t>(при наличии указывается тематика и содержание домашних заданий)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Раздел 2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Условия труда на предприятиях общественного питания</w:t>
            </w:r>
          </w:p>
        </w:tc>
        <w:tc>
          <w:tcPr>
            <w:tcW w:w="591" w:type="pct"/>
          </w:tcPr>
          <w:p w:rsidR="00D9540D" w:rsidRPr="00466686" w:rsidRDefault="005C4333" w:rsidP="00D9540D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12</w:t>
            </w:r>
          </w:p>
          <w:p w:rsidR="00D9540D" w:rsidRPr="00466686" w:rsidRDefault="00D9540D" w:rsidP="00D9540D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lastRenderedPageBreak/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lastRenderedPageBreak/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lastRenderedPageBreak/>
              <w:t>Тема 2.1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  <w:color w:val="FF0000"/>
              </w:rPr>
            </w:pPr>
            <w:r w:rsidRPr="00466686">
              <w:rPr>
                <w:bCs/>
                <w:iCs/>
              </w:rPr>
              <w:t>Основы понятия условия труда. Опасные и вредные производственные факторы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1.Основные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2.Вредные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3.Допустимые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142"/>
              <w:jc w:val="both"/>
              <w:rPr>
                <w:b/>
                <w:iCs/>
              </w:rPr>
            </w:pPr>
            <w:r w:rsidRPr="00466686">
              <w:rPr>
                <w:b/>
                <w:iCs/>
              </w:rPr>
              <w:t>1.</w:t>
            </w:r>
            <w:r w:rsidRPr="00466686">
              <w:rPr>
                <w:iCs/>
              </w:rPr>
              <w:t xml:space="preserve"> 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Самостоятельная работа обучающихся </w:t>
            </w:r>
            <w:r w:rsidRPr="00466686">
              <w:rPr>
                <w:b/>
                <w:iCs/>
              </w:rPr>
              <w:t>(при наличии указывается тематика и содержание домашних заданий)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2.2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Производственный травматизм и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профессиональные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заболевания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672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1. </w:t>
            </w:r>
            <w:r w:rsidRPr="00466686">
              <w:rPr>
                <w:iCs/>
              </w:rPr>
              <w:t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т.д.),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2. </w:t>
            </w:r>
            <w:r w:rsidRPr="00466686">
              <w:rPr>
                <w:iCs/>
              </w:rPr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645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jc w:val="both"/>
              <w:rPr>
                <w:iCs/>
              </w:rPr>
            </w:pPr>
            <w:r w:rsidRPr="00466686">
              <w:rPr>
                <w:iCs/>
              </w:rPr>
              <w:t>1. 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591" w:type="pc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Самостоятельная работа обучающихся </w:t>
            </w:r>
            <w:r w:rsidRPr="00466686">
              <w:rPr>
                <w:b/>
                <w:iCs/>
              </w:rPr>
              <w:t>(при наличии указывается тематика и содержание домашних заданий)</w:t>
            </w:r>
          </w:p>
        </w:tc>
        <w:tc>
          <w:tcPr>
            <w:tcW w:w="591" w:type="pc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Раздел 3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Электробезопасность и пожарная безопасность</w:t>
            </w:r>
          </w:p>
        </w:tc>
        <w:tc>
          <w:tcPr>
            <w:tcW w:w="591" w:type="pct"/>
          </w:tcPr>
          <w:p w:rsidR="00BA46F9" w:rsidRPr="00466686" w:rsidRDefault="005C4333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13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3.1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2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1.</w:t>
            </w:r>
            <w:r w:rsidRPr="00466686">
              <w:rPr>
                <w:iCs/>
              </w:rPr>
              <w:t xml:space="preserve"> 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2. </w:t>
            </w:r>
            <w:r w:rsidRPr="00466686">
              <w:rPr>
                <w:iCs/>
              </w:rPr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3.</w:t>
            </w:r>
            <w:r w:rsidRPr="00466686">
              <w:rPr>
                <w:iCs/>
              </w:rPr>
              <w:t xml:space="preserve"> 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D9540D">
        <w:trPr>
          <w:trHeight w:val="112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4.</w:t>
            </w:r>
            <w:r w:rsidRPr="00466686">
              <w:rPr>
                <w:iCs/>
              </w:rPr>
              <w:t xml:space="preserve"> Статистическое электричество: понятие, способы защиты от его воздействия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5.</w:t>
            </w:r>
            <w:r w:rsidRPr="00466686">
              <w:rPr>
                <w:iCs/>
              </w:rPr>
              <w:t xml:space="preserve"> 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ind w:left="292" w:hanging="142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Самостоятельная работа обучающихся </w:t>
            </w:r>
            <w:r w:rsidRPr="00466686">
              <w:rPr>
                <w:b/>
                <w:iCs/>
              </w:rPr>
              <w:t>(при наличии указывается тематика и содержание домашних заданий)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29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3.2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Пожарная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безопасность</w:t>
            </w:r>
          </w:p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Содержание учебного материала</w:t>
            </w:r>
          </w:p>
        </w:tc>
        <w:tc>
          <w:tcPr>
            <w:tcW w:w="591" w:type="pct"/>
            <w:vMerge w:val="restart"/>
          </w:tcPr>
          <w:p w:rsidR="00BA46F9" w:rsidRPr="00466686" w:rsidRDefault="005C4333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 xml:space="preserve">1. </w:t>
            </w:r>
            <w:r w:rsidRPr="00466686">
              <w:rPr>
                <w:iCs/>
              </w:rPr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iCs/>
              </w:rPr>
            </w:pPr>
            <w:r w:rsidRPr="00466686">
              <w:rPr>
                <w:bCs/>
                <w:iCs/>
              </w:rPr>
              <w:t>2.</w:t>
            </w:r>
            <w:r w:rsidRPr="00466686">
              <w:rPr>
                <w:iCs/>
              </w:rPr>
              <w:t xml:space="preserve"> 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3.</w:t>
            </w:r>
            <w:r w:rsidRPr="00466686">
              <w:rPr>
                <w:iCs/>
              </w:rPr>
              <w:t xml:space="preserve"> 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4.</w:t>
            </w:r>
            <w:r w:rsidRPr="00466686">
              <w:rPr>
                <w:iCs/>
              </w:rPr>
              <w:t xml:space="preserve"> 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Cs/>
                <w:iCs/>
              </w:rPr>
              <w:t>5.</w:t>
            </w:r>
            <w:r w:rsidRPr="00466686">
              <w:rPr>
                <w:iCs/>
              </w:rPr>
              <w:t xml:space="preserve"> Организация эвакуации людей при пожаре на предприятии общественного питания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ind w:left="0" w:firstLine="0"/>
              <w:rPr>
                <w:b/>
                <w:bCs/>
                <w:iCs/>
                <w:color w:val="FF0000"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ind w:left="292" w:hanging="142"/>
              <w:rPr>
                <w:b/>
                <w:bCs/>
                <w:iCs/>
              </w:rPr>
            </w:pPr>
            <w:r w:rsidRPr="00466686">
              <w:rPr>
                <w:iCs/>
              </w:rPr>
              <w:t>1. 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</w:tc>
        <w:tc>
          <w:tcPr>
            <w:tcW w:w="591" w:type="pct"/>
          </w:tcPr>
          <w:p w:rsidR="00BA46F9" w:rsidRPr="00466686" w:rsidRDefault="00D9540D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4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142"/>
              <w:jc w:val="both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Самостоятельная работа обучающихся: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307"/>
        </w:trPr>
        <w:tc>
          <w:tcPr>
            <w:tcW w:w="867" w:type="pct"/>
            <w:vMerge w:val="restart"/>
          </w:tcPr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Тема 3.3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Cs/>
                <w:iCs/>
              </w:rPr>
            </w:pPr>
            <w:r w:rsidRPr="00466686">
              <w:rPr>
                <w:bCs/>
                <w:iCs/>
              </w:rPr>
              <w:t>Требования</w:t>
            </w:r>
          </w:p>
          <w:p w:rsidR="00BA46F9" w:rsidRPr="00466686" w:rsidRDefault="00BA46F9" w:rsidP="00466686">
            <w:pPr>
              <w:ind w:left="0" w:firstLine="0"/>
              <w:jc w:val="center"/>
              <w:rPr>
                <w:b/>
                <w:bCs/>
                <w:iCs/>
                <w:color w:val="FF0000"/>
              </w:rPr>
            </w:pPr>
            <w:r w:rsidRPr="00466686">
              <w:rPr>
                <w:bCs/>
                <w:iCs/>
              </w:rPr>
              <w:t>безопасности к производственному оборудованию</w:t>
            </w:r>
          </w:p>
        </w:tc>
        <w:tc>
          <w:tcPr>
            <w:tcW w:w="2881" w:type="pct"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Содержание учебного материала</w:t>
            </w:r>
          </w:p>
        </w:tc>
        <w:tc>
          <w:tcPr>
            <w:tcW w:w="591" w:type="pct"/>
            <w:vMerge w:val="restart"/>
          </w:tcPr>
          <w:p w:rsidR="00BA46F9" w:rsidRPr="00466686" w:rsidRDefault="00D9540D" w:rsidP="00D9540D">
            <w:pPr>
              <w:ind w:left="0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3</w:t>
            </w:r>
          </w:p>
        </w:tc>
        <w:tc>
          <w:tcPr>
            <w:tcW w:w="661" w:type="pct"/>
            <w:vMerge w:val="restart"/>
          </w:tcPr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iCs/>
              </w:rPr>
              <w:t>ОК 1-7, ОК 9,10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 xml:space="preserve">ПК 1.1-1.5 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2.1-2.8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3.1-3.6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4.1-4.5</w:t>
            </w:r>
          </w:p>
          <w:p w:rsidR="00BA46F9" w:rsidRPr="00466686" w:rsidRDefault="00BA46F9" w:rsidP="004C6C4A">
            <w:pPr>
              <w:ind w:left="0" w:firstLine="0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ПК 5.1-5.5</w:t>
            </w:r>
          </w:p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283"/>
              <w:jc w:val="both"/>
              <w:rPr>
                <w:b/>
                <w:bCs/>
                <w:iCs/>
              </w:rPr>
            </w:pPr>
            <w:r w:rsidRPr="00466686">
              <w:rPr>
                <w:iCs/>
              </w:rPr>
              <w:t>1.Нормативная база: стандарты ССБТ, правила и инструкции по технике безопасности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283"/>
              <w:jc w:val="both"/>
              <w:rPr>
                <w:b/>
                <w:bCs/>
                <w:iCs/>
              </w:rPr>
            </w:pPr>
            <w:r w:rsidRPr="00466686">
              <w:rPr>
                <w:iCs/>
              </w:rPr>
              <w:t>2.Общие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4666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283"/>
              <w:jc w:val="both"/>
              <w:rPr>
                <w:b/>
                <w:bCs/>
                <w:iCs/>
              </w:rPr>
            </w:pPr>
            <w:r w:rsidRPr="00466686">
              <w:rPr>
                <w:iCs/>
              </w:rPr>
              <w:t>3.Специальные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др.</w:t>
            </w:r>
          </w:p>
        </w:tc>
        <w:tc>
          <w:tcPr>
            <w:tcW w:w="59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</w:rPr>
            </w:pPr>
          </w:p>
        </w:tc>
        <w:tc>
          <w:tcPr>
            <w:tcW w:w="661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466686">
        <w:trPr>
          <w:trHeight w:val="20"/>
        </w:trPr>
        <w:tc>
          <w:tcPr>
            <w:tcW w:w="867" w:type="pct"/>
            <w:vMerge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  <w:tc>
          <w:tcPr>
            <w:tcW w:w="2881" w:type="pct"/>
          </w:tcPr>
          <w:p w:rsidR="00BA46F9" w:rsidRPr="00466686" w:rsidRDefault="00BA46F9" w:rsidP="00D9540D">
            <w:pPr>
              <w:ind w:left="292" w:hanging="283"/>
              <w:jc w:val="both"/>
              <w:rPr>
                <w:b/>
                <w:iCs/>
              </w:rPr>
            </w:pPr>
            <w:r w:rsidRPr="00466686">
              <w:rPr>
                <w:b/>
                <w:bCs/>
                <w:iCs/>
              </w:rPr>
              <w:t xml:space="preserve">Самостоятельная работа обучающихся </w:t>
            </w:r>
            <w:r w:rsidRPr="00466686">
              <w:rPr>
                <w:b/>
                <w:iCs/>
              </w:rPr>
              <w:t>(при наличии указывается тематика и содержание домашних заданий)</w:t>
            </w:r>
          </w:p>
        </w:tc>
        <w:tc>
          <w:tcPr>
            <w:tcW w:w="591" w:type="pct"/>
          </w:tcPr>
          <w:p w:rsidR="00BA46F9" w:rsidRPr="00466686" w:rsidRDefault="00BA46F9" w:rsidP="00466686">
            <w:pPr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-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FF0000"/>
              </w:rPr>
            </w:pPr>
          </w:p>
        </w:tc>
      </w:tr>
      <w:tr w:rsidR="00BA46F9" w:rsidRPr="00FC174C" w:rsidTr="005C4333">
        <w:trPr>
          <w:trHeight w:val="237"/>
        </w:trPr>
        <w:tc>
          <w:tcPr>
            <w:tcW w:w="3748" w:type="pct"/>
            <w:gridSpan w:val="2"/>
          </w:tcPr>
          <w:p w:rsidR="00BA46F9" w:rsidRPr="00466686" w:rsidRDefault="005C4333" w:rsidP="005C4333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466686">
              <w:rPr>
                <w:b/>
                <w:bCs/>
                <w:iCs/>
                <w:color w:val="000000" w:themeColor="text1"/>
              </w:rPr>
              <w:t>Зачет</w:t>
            </w:r>
          </w:p>
        </w:tc>
        <w:tc>
          <w:tcPr>
            <w:tcW w:w="591" w:type="pct"/>
          </w:tcPr>
          <w:p w:rsidR="00BA46F9" w:rsidRPr="00466686" w:rsidRDefault="005C4333" w:rsidP="0046668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466686">
              <w:rPr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661" w:type="pct"/>
          </w:tcPr>
          <w:p w:rsidR="00BA46F9" w:rsidRPr="00466686" w:rsidRDefault="00BA46F9" w:rsidP="00466686">
            <w:pPr>
              <w:rPr>
                <w:b/>
                <w:bCs/>
                <w:iCs/>
                <w:color w:val="000000" w:themeColor="text1"/>
              </w:rPr>
            </w:pPr>
          </w:p>
        </w:tc>
      </w:tr>
      <w:tr w:rsidR="005C4333" w:rsidRPr="00FC174C" w:rsidTr="00466686">
        <w:trPr>
          <w:trHeight w:val="300"/>
        </w:trPr>
        <w:tc>
          <w:tcPr>
            <w:tcW w:w="3748" w:type="pct"/>
            <w:gridSpan w:val="2"/>
          </w:tcPr>
          <w:p w:rsidR="005C4333" w:rsidRPr="00466686" w:rsidRDefault="005C4333" w:rsidP="005C4333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466686"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591" w:type="pct"/>
          </w:tcPr>
          <w:p w:rsidR="005C4333" w:rsidRPr="00466686" w:rsidRDefault="005C4333" w:rsidP="00466686">
            <w:pPr>
              <w:jc w:val="center"/>
              <w:rPr>
                <w:b/>
                <w:bCs/>
                <w:iCs/>
                <w:color w:val="000000" w:themeColor="text1"/>
              </w:rPr>
            </w:pPr>
            <w:r w:rsidRPr="00466686">
              <w:rPr>
                <w:b/>
                <w:bCs/>
                <w:iCs/>
                <w:color w:val="000000" w:themeColor="text1"/>
              </w:rPr>
              <w:t>41</w:t>
            </w:r>
          </w:p>
        </w:tc>
        <w:tc>
          <w:tcPr>
            <w:tcW w:w="661" w:type="pct"/>
          </w:tcPr>
          <w:p w:rsidR="005C4333" w:rsidRPr="00466686" w:rsidRDefault="005C4333" w:rsidP="00466686">
            <w:pPr>
              <w:rPr>
                <w:b/>
                <w:bCs/>
                <w:iCs/>
                <w:color w:val="000000" w:themeColor="text1"/>
              </w:rPr>
            </w:pPr>
          </w:p>
        </w:tc>
      </w:tr>
    </w:tbl>
    <w:p w:rsidR="00BA46F9" w:rsidRPr="00D40A9B" w:rsidRDefault="00BA46F9" w:rsidP="00BA46F9">
      <w:pPr>
        <w:rPr>
          <w:bCs/>
          <w:i/>
          <w:strike/>
        </w:rPr>
      </w:pPr>
    </w:p>
    <w:p w:rsidR="00BA46F9" w:rsidRPr="00D111DA" w:rsidRDefault="00BA46F9" w:rsidP="00BA46F9">
      <w:pPr>
        <w:rPr>
          <w:i/>
        </w:rPr>
        <w:sectPr w:rsidR="00BA46F9" w:rsidRPr="00D111DA" w:rsidSect="0046668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A46F9" w:rsidRPr="008011D9" w:rsidRDefault="008011D9" w:rsidP="00466686">
      <w:pPr>
        <w:widowControl w:val="0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3. </w:t>
      </w:r>
      <w:r w:rsidR="00BA46F9" w:rsidRPr="008011D9">
        <w:rPr>
          <w:b/>
          <w:bCs/>
          <w:sz w:val="28"/>
          <w:szCs w:val="28"/>
        </w:rPr>
        <w:t>УСЛОВИЯ РЕАЛИЗАЦИИ ПРОГРАММЫ УЧЕБНОЙ ДИСЦИПЛИНЫ</w:t>
      </w:r>
    </w:p>
    <w:p w:rsidR="00E847A6" w:rsidRDefault="00BA46F9" w:rsidP="008011D9">
      <w:pPr>
        <w:widowControl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011D9">
        <w:rPr>
          <w:b/>
          <w:bCs/>
          <w:sz w:val="28"/>
          <w:szCs w:val="28"/>
        </w:rPr>
        <w:t xml:space="preserve">3.1. </w:t>
      </w:r>
      <w:r w:rsidR="00E847A6" w:rsidRPr="00E847A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BA46F9" w:rsidRPr="00E847A6" w:rsidRDefault="00BA46F9" w:rsidP="008011D9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847A6">
        <w:rPr>
          <w:sz w:val="28"/>
          <w:szCs w:val="28"/>
        </w:rPr>
        <w:t>Для реализации программы учебной дисциплины</w:t>
      </w:r>
      <w:r w:rsidR="00E847A6">
        <w:rPr>
          <w:sz w:val="28"/>
          <w:szCs w:val="28"/>
        </w:rPr>
        <w:t xml:space="preserve"> </w:t>
      </w:r>
      <w:r w:rsidRPr="00E847A6">
        <w:rPr>
          <w:sz w:val="28"/>
          <w:szCs w:val="28"/>
        </w:rPr>
        <w:t>предусмотрены следующие специальные помещения:</w:t>
      </w:r>
    </w:p>
    <w:p w:rsidR="00BA46F9" w:rsidRPr="00E847A6" w:rsidRDefault="00BA46F9" w:rsidP="00E847A6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i/>
          <w:sz w:val="28"/>
          <w:szCs w:val="28"/>
          <w:vertAlign w:val="superscript"/>
          <w:lang w:eastAsia="en-US"/>
        </w:rPr>
      </w:pPr>
      <w:r w:rsidRPr="008011D9">
        <w:rPr>
          <w:bCs/>
          <w:sz w:val="28"/>
          <w:szCs w:val="28"/>
        </w:rPr>
        <w:t>Кабинет</w:t>
      </w:r>
      <w:r w:rsidRPr="008011D9">
        <w:rPr>
          <w:bCs/>
          <w:i/>
          <w:sz w:val="28"/>
          <w:szCs w:val="28"/>
        </w:rPr>
        <w:t xml:space="preserve"> «</w:t>
      </w:r>
      <w:r w:rsidRPr="008011D9">
        <w:rPr>
          <w:rFonts w:eastAsia="Times New Roman"/>
          <w:sz w:val="28"/>
          <w:szCs w:val="28"/>
          <w:u w:color="FF0000"/>
        </w:rPr>
        <w:t>Безопасности жизнедеятельности и охраны труда</w:t>
      </w:r>
      <w:r w:rsidRPr="008011D9">
        <w:rPr>
          <w:bCs/>
          <w:i/>
          <w:sz w:val="28"/>
          <w:szCs w:val="28"/>
        </w:rPr>
        <w:t>»</w:t>
      </w:r>
      <w:r w:rsidRPr="008011D9">
        <w:rPr>
          <w:rFonts w:eastAsia="Times New Roman"/>
          <w:sz w:val="28"/>
          <w:szCs w:val="28"/>
          <w:lang w:eastAsia="en-US"/>
        </w:rPr>
        <w:t>,</w:t>
      </w:r>
      <w:r w:rsidRPr="008011D9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</w:t>
      </w:r>
      <w:r w:rsidRPr="008011D9">
        <w:rPr>
          <w:rFonts w:eastAsia="Times New Roman"/>
          <w:sz w:val="28"/>
          <w:szCs w:val="28"/>
          <w:lang w:eastAsia="en-US"/>
        </w:rPr>
        <w:t>оснащенный о</w:t>
      </w:r>
      <w:r w:rsidRPr="008011D9">
        <w:rPr>
          <w:rFonts w:eastAsia="Times New Roman"/>
          <w:bCs/>
          <w:sz w:val="28"/>
          <w:szCs w:val="28"/>
          <w:lang w:eastAsia="en-US"/>
        </w:rPr>
        <w:t xml:space="preserve">борудованием: </w:t>
      </w:r>
      <w:r w:rsidRPr="008011D9">
        <w:rPr>
          <w:bCs/>
          <w:sz w:val="28"/>
          <w:szCs w:val="28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8011D9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8011D9">
        <w:rPr>
          <w:sz w:val="28"/>
          <w:szCs w:val="28"/>
          <w:lang w:val="en-US"/>
        </w:rPr>
        <w:t>DVD</w:t>
      </w:r>
      <w:r w:rsidRPr="008011D9">
        <w:rPr>
          <w:sz w:val="28"/>
          <w:szCs w:val="28"/>
        </w:rPr>
        <w:t xml:space="preserve"> фильмами, мультимедийными пособиями).</w:t>
      </w:r>
    </w:p>
    <w:p w:rsidR="00BA46F9" w:rsidRPr="008011D9" w:rsidRDefault="00BA46F9" w:rsidP="008011D9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011D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BA46F9" w:rsidRPr="008011D9" w:rsidRDefault="00BA46F9" w:rsidP="00E847A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8011D9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</w:t>
      </w:r>
      <w:r w:rsidR="009513EF">
        <w:rPr>
          <w:bCs/>
          <w:sz w:val="28"/>
          <w:szCs w:val="28"/>
        </w:rPr>
        <w:t>имеет</w:t>
      </w:r>
      <w:r w:rsidRPr="008011D9">
        <w:rPr>
          <w:bCs/>
          <w:sz w:val="28"/>
          <w:szCs w:val="28"/>
        </w:rPr>
        <w:t xml:space="preserve"> п</w:t>
      </w:r>
      <w:r w:rsidR="009513EF">
        <w:rPr>
          <w:sz w:val="28"/>
          <w:szCs w:val="28"/>
        </w:rPr>
        <w:t>ечатные и</w:t>
      </w:r>
      <w:r w:rsidRPr="008011D9">
        <w:rPr>
          <w:sz w:val="28"/>
          <w:szCs w:val="28"/>
        </w:rPr>
        <w:t xml:space="preserve"> электронные образовательные и инфор</w:t>
      </w:r>
      <w:r w:rsidR="009513EF">
        <w:rPr>
          <w:sz w:val="28"/>
          <w:szCs w:val="28"/>
        </w:rPr>
        <w:t>мационные ресурсы, рекомендуемые</w:t>
      </w:r>
      <w:r w:rsidRPr="008011D9">
        <w:rPr>
          <w:sz w:val="28"/>
          <w:szCs w:val="28"/>
        </w:rPr>
        <w:t xml:space="preserve"> для использов</w:t>
      </w:r>
      <w:r w:rsidR="009513EF">
        <w:rPr>
          <w:sz w:val="28"/>
          <w:szCs w:val="28"/>
        </w:rPr>
        <w:t>ания в образовательном процессе.</w:t>
      </w:r>
    </w:p>
    <w:p w:rsidR="00BA46F9" w:rsidRPr="008011D9" w:rsidRDefault="008011D9" w:rsidP="008011D9">
      <w:pPr>
        <w:widowControl w:val="0"/>
        <w:spacing w:line="360" w:lineRule="auto"/>
        <w:ind w:left="66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 w:rsidR="00BA46F9" w:rsidRPr="008011D9">
        <w:rPr>
          <w:b/>
          <w:sz w:val="28"/>
          <w:szCs w:val="28"/>
        </w:rPr>
        <w:t>Печатные издания</w:t>
      </w: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8011D9">
        <w:rPr>
          <w:b/>
          <w:bCs/>
          <w:sz w:val="28"/>
          <w:szCs w:val="28"/>
        </w:rPr>
        <w:t>Нормативные документы</w:t>
      </w:r>
    </w:p>
    <w:p w:rsidR="00BA46F9" w:rsidRPr="00E847A6" w:rsidRDefault="00BA46F9" w:rsidP="008011D9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 xml:space="preserve">Конституция Российской Федерации [Электронный ресурс] / Режим доступа: </w:t>
      </w:r>
      <w:hyperlink r:id="rId9" w:history="1">
        <w:r w:rsidRPr="00E847A6">
          <w:rPr>
            <w:rStyle w:val="a9"/>
            <w:color w:val="000000" w:themeColor="text1"/>
            <w:sz w:val="28"/>
            <w:szCs w:val="28"/>
            <w:u w:val="none"/>
          </w:rPr>
          <w:t>http://www.constitution.ru/</w:t>
        </w:r>
      </w:hyperlink>
    </w:p>
    <w:p w:rsidR="00BA46F9" w:rsidRPr="00E847A6" w:rsidRDefault="00BA46F9" w:rsidP="008011D9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 xml:space="preserve">Гражданский кодекс Российской Федерации. [Электронный ресурс] / Режим доступа: </w:t>
      </w:r>
      <w:hyperlink r:id="rId10" w:history="1">
        <w:r w:rsidRPr="00E847A6">
          <w:rPr>
            <w:rStyle w:val="a9"/>
            <w:color w:val="000000" w:themeColor="text1"/>
            <w:sz w:val="28"/>
            <w:szCs w:val="28"/>
            <w:u w:val="none"/>
          </w:rPr>
          <w:t>http://base.garant.ru/10164072/</w:t>
        </w:r>
      </w:hyperlink>
    </w:p>
    <w:p w:rsidR="00BA46F9" w:rsidRPr="00E847A6" w:rsidRDefault="00BA46F9" w:rsidP="008011D9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 xml:space="preserve">Трудовой кодекс Российской федерации [Электронный ресурс] / Режим доступа: </w:t>
      </w:r>
      <w:hyperlink r:id="rId11" w:anchor="/document/12125268/paragraph/6963504:1" w:history="1">
        <w:r w:rsidRPr="00E847A6">
          <w:rPr>
            <w:rStyle w:val="a9"/>
            <w:color w:val="000000" w:themeColor="text1"/>
            <w:sz w:val="28"/>
            <w:szCs w:val="28"/>
            <w:u w:val="none"/>
          </w:rPr>
          <w:t>http://ivo.garant.ru/#/document/12125268/paragraph/6963504:1</w:t>
        </w:r>
      </w:hyperlink>
    </w:p>
    <w:p w:rsidR="00BA46F9" w:rsidRPr="00E847A6" w:rsidRDefault="00BA46F9" w:rsidP="008011D9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BA46F9" w:rsidRPr="00E847A6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lastRenderedPageBreak/>
        <w:t xml:space="preserve">Уголовный кодекс Российской Федерации [Электронный ресурс] / Режим доступа: </w:t>
      </w:r>
      <w:hyperlink r:id="rId12" w:history="1">
        <w:r w:rsidRPr="00E847A6">
          <w:rPr>
            <w:rStyle w:val="a9"/>
            <w:color w:val="000000" w:themeColor="text1"/>
            <w:sz w:val="28"/>
            <w:szCs w:val="28"/>
            <w:u w:val="none"/>
          </w:rPr>
          <w:t>http://base.garant.ru/10108000/</w:t>
        </w:r>
      </w:hyperlink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>Федеральный закон от 24 июля 1998 г. № 125-ФЗ «Об обязательном социа</w:t>
      </w:r>
      <w:r w:rsidRPr="008011D9">
        <w:rPr>
          <w:sz w:val="28"/>
          <w:szCs w:val="28"/>
        </w:rPr>
        <w:t xml:space="preserve">льном страховании от несчастных случаев на производстве и профессиональных заболеваниях». </w:t>
      </w:r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8011D9">
        <w:rPr>
          <w:sz w:val="28"/>
          <w:szCs w:val="28"/>
        </w:rPr>
        <w:t>Федеральный закон от 30 март</w:t>
      </w:r>
      <w:r w:rsidR="008011D9">
        <w:rPr>
          <w:sz w:val="28"/>
          <w:szCs w:val="28"/>
        </w:rPr>
        <w:t>а 1999 г. № 52-ФЗ «О санитарно-</w:t>
      </w:r>
      <w:r w:rsidRPr="008011D9">
        <w:rPr>
          <w:sz w:val="28"/>
          <w:szCs w:val="28"/>
        </w:rPr>
        <w:t>эпидемиологическом благополучии населения».</w:t>
      </w:r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8011D9">
        <w:rPr>
          <w:sz w:val="28"/>
          <w:szCs w:val="28"/>
        </w:rPr>
        <w:t>Федеральный закон от 21 декабря 1994 г. №69-ФЗ «О пожарной безопасности»</w:t>
      </w:r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8011D9">
        <w:rPr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8011D9">
        <w:rPr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8011D9">
        <w:rPr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BA46F9" w:rsidRPr="008011D9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8011D9">
        <w:rPr>
          <w:iCs/>
          <w:sz w:val="28"/>
          <w:szCs w:val="28"/>
        </w:rPr>
        <w:t>ГО</w:t>
      </w:r>
      <w:r w:rsidR="008011D9">
        <w:rPr>
          <w:iCs/>
          <w:sz w:val="28"/>
          <w:szCs w:val="28"/>
        </w:rPr>
        <w:t>СТ 30389-2013</w:t>
      </w:r>
      <w:r w:rsidRPr="008011D9">
        <w:rPr>
          <w:iCs/>
          <w:sz w:val="28"/>
          <w:szCs w:val="28"/>
        </w:rPr>
        <w:t xml:space="preserve"> Услуги общественного питания. Предприятия общественного питания. Классификация и общие требования </w:t>
      </w:r>
    </w:p>
    <w:p w:rsidR="00BA46F9" w:rsidRPr="00E847A6" w:rsidRDefault="00BA46F9" w:rsidP="00E847A6">
      <w:pPr>
        <w:pStyle w:val="aa"/>
        <w:widowControl w:val="0"/>
        <w:numPr>
          <w:ilvl w:val="0"/>
          <w:numId w:val="4"/>
        </w:numPr>
        <w:spacing w:before="0" w:after="0" w:line="360" w:lineRule="auto"/>
        <w:ind w:left="0" w:firstLine="709"/>
        <w:jc w:val="both"/>
        <w:rPr>
          <w:iCs/>
          <w:sz w:val="28"/>
          <w:szCs w:val="28"/>
        </w:rPr>
      </w:pPr>
      <w:r w:rsidRPr="008011D9">
        <w:rPr>
          <w:sz w:val="28"/>
          <w:szCs w:val="28"/>
        </w:rPr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СП 2.3.6.1079-01 от 06.11.2001г (в ред. 31.03.2011г.)</w:t>
      </w:r>
    </w:p>
    <w:p w:rsidR="00BA46F9" w:rsidRPr="008011D9" w:rsidRDefault="00BA46F9" w:rsidP="008011D9">
      <w:pPr>
        <w:pStyle w:val="aa"/>
        <w:widowControl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8011D9">
        <w:rPr>
          <w:b/>
          <w:sz w:val="28"/>
          <w:szCs w:val="28"/>
        </w:rPr>
        <w:t>Основная литература</w:t>
      </w:r>
    </w:p>
    <w:p w:rsidR="00BA46F9" w:rsidRPr="008011D9" w:rsidRDefault="008011D9" w:rsidP="008011D9">
      <w:pPr>
        <w:pStyle w:val="aa"/>
        <w:widowControl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46F9" w:rsidRPr="008011D9">
        <w:rPr>
          <w:sz w:val="28"/>
          <w:szCs w:val="28"/>
        </w:rPr>
        <w:t xml:space="preserve">Бурашников Ю.М., Максимов А.С. Охрана труда </w:t>
      </w:r>
      <w:r>
        <w:rPr>
          <w:sz w:val="28"/>
          <w:szCs w:val="28"/>
        </w:rPr>
        <w:t>в пищевой промышленности,</w:t>
      </w:r>
      <w:r w:rsidR="00BA46F9" w:rsidRPr="008011D9">
        <w:rPr>
          <w:sz w:val="28"/>
          <w:szCs w:val="28"/>
        </w:rPr>
        <w:t xml:space="preserve"> общественном питании и торговле: учебное пособие. – 8-е изд., стер. – М. Издательский центр «Академия», 201</w:t>
      </w:r>
      <w:r w:rsidR="004241B4">
        <w:rPr>
          <w:sz w:val="28"/>
          <w:szCs w:val="28"/>
        </w:rPr>
        <w:t>5</w:t>
      </w:r>
      <w:r w:rsidR="00BA46F9" w:rsidRPr="008011D9">
        <w:rPr>
          <w:sz w:val="28"/>
          <w:szCs w:val="28"/>
        </w:rPr>
        <w:t>. – 320 с.</w:t>
      </w:r>
    </w:p>
    <w:p w:rsidR="00BA46F9" w:rsidRPr="008011D9" w:rsidRDefault="008011D9" w:rsidP="008011D9">
      <w:pPr>
        <w:pStyle w:val="aa"/>
        <w:widowControl w:val="0"/>
        <w:spacing w:before="0" w:after="0" w:line="360" w:lineRule="auto"/>
        <w:ind w:left="709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 w:rsidR="00BA46F9" w:rsidRPr="008011D9">
        <w:rPr>
          <w:b/>
          <w:sz w:val="28"/>
          <w:szCs w:val="28"/>
        </w:rPr>
        <w:t>Электронные издания (электронные ресурсы)</w:t>
      </w:r>
    </w:p>
    <w:p w:rsidR="00BA46F9" w:rsidRPr="008011D9" w:rsidRDefault="008011D9" w:rsidP="008011D9">
      <w:pPr>
        <w:widowControl w:val="0"/>
        <w:shd w:val="clear" w:color="auto" w:fill="FFFFFF"/>
        <w:spacing w:line="360" w:lineRule="auto"/>
        <w:ind w:left="0" w:firstLine="709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lastRenderedPageBreak/>
        <w:t xml:space="preserve">1. </w:t>
      </w:r>
      <w:r w:rsidR="00BA46F9" w:rsidRPr="008011D9">
        <w:rPr>
          <w:iCs/>
          <w:sz w:val="28"/>
          <w:szCs w:val="28"/>
        </w:rPr>
        <w:t>Иванов А.А.</w:t>
      </w:r>
      <w:r w:rsidR="00BA46F9" w:rsidRPr="008011D9">
        <w:rPr>
          <w:sz w:val="28"/>
          <w:szCs w:val="28"/>
        </w:rPr>
        <w:t xml:space="preserve"> Открытый урок «Электробезопасность на предприятии общественного питания». 2011.  [Электронный ресурс] /Режим доступа: </w:t>
      </w:r>
      <w:r w:rsidR="00BA46F9" w:rsidRPr="008011D9">
        <w:rPr>
          <w:sz w:val="28"/>
          <w:szCs w:val="28"/>
          <w:lang w:val="en-US"/>
        </w:rPr>
        <w:t>http</w:t>
      </w:r>
      <w:r w:rsidR="00BA46F9" w:rsidRPr="008011D9">
        <w:rPr>
          <w:sz w:val="28"/>
          <w:szCs w:val="28"/>
        </w:rPr>
        <w:t>://</w:t>
      </w:r>
      <w:r w:rsidR="00BA46F9" w:rsidRPr="008011D9">
        <w:rPr>
          <w:sz w:val="28"/>
          <w:szCs w:val="28"/>
          <w:lang w:val="en-US"/>
        </w:rPr>
        <w:t>festival</w:t>
      </w:r>
      <w:r w:rsidR="00BA46F9" w:rsidRPr="008011D9">
        <w:rPr>
          <w:sz w:val="28"/>
          <w:szCs w:val="28"/>
        </w:rPr>
        <w:t>.</w:t>
      </w:r>
      <w:r w:rsidR="00BA46F9" w:rsidRPr="008011D9">
        <w:rPr>
          <w:sz w:val="28"/>
          <w:szCs w:val="28"/>
          <w:lang w:val="en-US"/>
        </w:rPr>
        <w:t>allbest</w:t>
      </w:r>
      <w:r w:rsidR="00BA46F9" w:rsidRPr="008011D9">
        <w:rPr>
          <w:sz w:val="28"/>
          <w:szCs w:val="28"/>
        </w:rPr>
        <w:t>.</w:t>
      </w:r>
      <w:r w:rsidR="00BA46F9" w:rsidRPr="008011D9">
        <w:rPr>
          <w:sz w:val="28"/>
          <w:szCs w:val="28"/>
          <w:lang w:val="en-US"/>
        </w:rPr>
        <w:t>ru</w:t>
      </w:r>
      <w:r w:rsidR="00BA46F9" w:rsidRPr="008011D9">
        <w:rPr>
          <w:sz w:val="28"/>
          <w:szCs w:val="28"/>
        </w:rPr>
        <w:t xml:space="preserve"> /</w:t>
      </w:r>
      <w:r w:rsidR="00BA46F9" w:rsidRPr="008011D9">
        <w:rPr>
          <w:sz w:val="28"/>
          <w:szCs w:val="28"/>
          <w:lang w:val="en-US"/>
        </w:rPr>
        <w:t>articles</w:t>
      </w:r>
      <w:r w:rsidR="00BA46F9" w:rsidRPr="008011D9">
        <w:rPr>
          <w:sz w:val="28"/>
          <w:szCs w:val="28"/>
        </w:rPr>
        <w:t>/55682, свободный</w:t>
      </w:r>
    </w:p>
    <w:p w:rsidR="00BA46F9" w:rsidRPr="00E847A6" w:rsidRDefault="008011D9" w:rsidP="008011D9">
      <w:pPr>
        <w:widowControl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 xml:space="preserve">2. </w:t>
      </w:r>
      <w:r w:rsidR="00BA46F9" w:rsidRPr="00E847A6">
        <w:rPr>
          <w:color w:val="000000" w:themeColor="text1"/>
          <w:sz w:val="28"/>
          <w:szCs w:val="28"/>
        </w:rPr>
        <w:t xml:space="preserve">Информационный портал «Охрана труда в России [Электронный ресурс] /Режим доступа:  </w:t>
      </w:r>
      <w:hyperlink r:id="rId13" w:history="1">
        <w:r w:rsidR="00BA46F9" w:rsidRPr="00E847A6">
          <w:rPr>
            <w:rStyle w:val="a9"/>
            <w:color w:val="000000" w:themeColor="text1"/>
            <w:sz w:val="28"/>
            <w:szCs w:val="28"/>
            <w:u w:val="none"/>
          </w:rPr>
          <w:t>http://www.ohranatruda.ru</w:t>
        </w:r>
      </w:hyperlink>
    </w:p>
    <w:p w:rsidR="00BA46F9" w:rsidRPr="00E847A6" w:rsidRDefault="008011D9" w:rsidP="00E847A6">
      <w:pPr>
        <w:widowControl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847A6">
        <w:rPr>
          <w:color w:val="000000" w:themeColor="text1"/>
          <w:sz w:val="28"/>
          <w:szCs w:val="28"/>
        </w:rPr>
        <w:t xml:space="preserve">3. </w:t>
      </w:r>
      <w:r w:rsidR="00BA46F9" w:rsidRPr="00E847A6">
        <w:rPr>
          <w:color w:val="000000" w:themeColor="text1"/>
          <w:sz w:val="28"/>
          <w:szCs w:val="28"/>
        </w:rPr>
        <w:t xml:space="preserve">Официальный сайт Федерального </w:t>
      </w:r>
      <w:hyperlink r:id="rId14" w:history="1">
        <w:r w:rsidR="00BA46F9" w:rsidRPr="00E847A6">
          <w:rPr>
            <w:bCs/>
            <w:color w:val="000000" w:themeColor="text1"/>
            <w:kern w:val="36"/>
            <w:sz w:val="28"/>
            <w:szCs w:val="28"/>
          </w:rPr>
          <w:t xml:space="preserve"> агентства  по техническому регулированию и метрологии</w:t>
        </w:r>
      </w:hyperlink>
      <w:r w:rsidR="00BA46F9" w:rsidRPr="00E847A6">
        <w:rPr>
          <w:bCs/>
          <w:color w:val="000000" w:themeColor="text1"/>
          <w:kern w:val="36"/>
          <w:sz w:val="28"/>
          <w:szCs w:val="28"/>
        </w:rPr>
        <w:t xml:space="preserve"> Росстандарт </w:t>
      </w:r>
      <w:r w:rsidR="00BA46F9" w:rsidRPr="00E847A6">
        <w:rPr>
          <w:color w:val="000000" w:themeColor="text1"/>
          <w:sz w:val="28"/>
          <w:szCs w:val="28"/>
        </w:rPr>
        <w:t>[Электронный ресурс] /Режим доступа: http://</w:t>
      </w:r>
      <w:hyperlink r:id="rId15" w:history="1">
        <w:r w:rsidR="00BA46F9" w:rsidRPr="00E847A6">
          <w:rPr>
            <w:rStyle w:val="a9"/>
            <w:color w:val="000000" w:themeColor="text1"/>
            <w:sz w:val="28"/>
            <w:szCs w:val="28"/>
            <w:u w:val="none"/>
          </w:rPr>
          <w:t>www.gost.ru</w:t>
        </w:r>
      </w:hyperlink>
    </w:p>
    <w:p w:rsidR="00BA46F9" w:rsidRPr="008011D9" w:rsidRDefault="008011D9" w:rsidP="008011D9">
      <w:pPr>
        <w:widowControl w:val="0"/>
        <w:spacing w:line="360" w:lineRule="auto"/>
        <w:ind w:left="0" w:firstLine="709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3.2.3 </w:t>
      </w:r>
      <w:r w:rsidR="00BA46F9" w:rsidRPr="008011D9">
        <w:rPr>
          <w:b/>
          <w:bCs/>
          <w:sz w:val="28"/>
          <w:szCs w:val="28"/>
        </w:rPr>
        <w:t>Дополнительные источники</w:t>
      </w:r>
    </w:p>
    <w:p w:rsidR="005D6781" w:rsidRPr="008011D9" w:rsidRDefault="00BA46F9" w:rsidP="008011D9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8011D9">
        <w:rPr>
          <w:sz w:val="28"/>
          <w:szCs w:val="28"/>
        </w:rPr>
        <w:t>1</w:t>
      </w:r>
      <w:r w:rsidR="008011D9">
        <w:rPr>
          <w:sz w:val="28"/>
          <w:szCs w:val="28"/>
        </w:rPr>
        <w:t>. </w:t>
      </w:r>
      <w:r w:rsidR="005D6781" w:rsidRPr="008011D9">
        <w:rPr>
          <w:sz w:val="28"/>
          <w:szCs w:val="28"/>
        </w:rPr>
        <w:t>Калинина В.М. Техническое оснащение и охрана труда в общественном питании: Учебник для сред. проф. образования: Учебное пособие для нач. проф. образования. – 3-е изд., стер. – М.: Академия, 201</w:t>
      </w:r>
      <w:r w:rsidR="004241B4">
        <w:rPr>
          <w:sz w:val="28"/>
          <w:szCs w:val="28"/>
        </w:rPr>
        <w:t>6.</w:t>
      </w:r>
      <w:r w:rsidR="005D6781" w:rsidRPr="008011D9">
        <w:rPr>
          <w:sz w:val="28"/>
          <w:szCs w:val="28"/>
        </w:rPr>
        <w:t xml:space="preserve"> – 432 с.</w:t>
      </w:r>
    </w:p>
    <w:p w:rsidR="00BA46F9" w:rsidRPr="008011D9" w:rsidRDefault="005D6781" w:rsidP="008011D9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8011D9">
        <w:rPr>
          <w:sz w:val="28"/>
          <w:szCs w:val="28"/>
        </w:rPr>
        <w:t xml:space="preserve">2. </w:t>
      </w:r>
      <w:r w:rsidR="00BA46F9" w:rsidRPr="008011D9">
        <w:rPr>
          <w:sz w:val="28"/>
          <w:szCs w:val="28"/>
        </w:rPr>
        <w:t>Охр</w:t>
      </w:r>
      <w:r w:rsidRPr="008011D9">
        <w:rPr>
          <w:sz w:val="28"/>
          <w:szCs w:val="28"/>
        </w:rPr>
        <w:t>ана труда в торговле. Практикум:</w:t>
      </w:r>
      <w:r w:rsidR="00BA46F9" w:rsidRPr="008011D9">
        <w:rPr>
          <w:sz w:val="28"/>
          <w:szCs w:val="28"/>
        </w:rPr>
        <w:t xml:space="preserve"> Учебное пособие для студ. учреждений сред. проф. образования. – 2-е изд. стер. – М.: Издательский центр «Академия</w:t>
      </w:r>
      <w:r w:rsidR="00E847A6" w:rsidRPr="008011D9">
        <w:rPr>
          <w:sz w:val="28"/>
          <w:szCs w:val="28"/>
        </w:rPr>
        <w:t>», 2016</w:t>
      </w:r>
      <w:r w:rsidR="00BA46F9" w:rsidRPr="008011D9">
        <w:rPr>
          <w:sz w:val="28"/>
          <w:szCs w:val="28"/>
        </w:rPr>
        <w:t>. – 160 с.</w:t>
      </w:r>
    </w:p>
    <w:p w:rsidR="005D6781" w:rsidRPr="008011D9" w:rsidRDefault="005D6781" w:rsidP="008011D9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8011D9">
        <w:rPr>
          <w:sz w:val="28"/>
          <w:szCs w:val="28"/>
        </w:rPr>
        <w:t>3. Фатыхов Д.Ф., Белехов А.Н. Охрана труда в торговле, общественном питании, пищевых производствах в малом бизнесе и быту: учебное пособие для нач. проф. образования. – 3-е изд., перераб. и доп. – М.: ИРПО, Академия, 2015. – 224 с.</w:t>
      </w: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BA46F9" w:rsidRPr="008011D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BA46F9" w:rsidRDefault="00BA46F9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E847A6" w:rsidRDefault="00E847A6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E847A6" w:rsidRPr="008011D9" w:rsidRDefault="00E847A6" w:rsidP="008011D9">
      <w:pPr>
        <w:widowControl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BA46F9" w:rsidRDefault="00BA46F9" w:rsidP="008011D9">
      <w:pPr>
        <w:widowControl w:val="0"/>
        <w:spacing w:line="360" w:lineRule="auto"/>
        <w:ind w:left="0" w:firstLine="0"/>
        <w:jc w:val="both"/>
        <w:rPr>
          <w:b/>
          <w:i/>
          <w:sz w:val="28"/>
          <w:szCs w:val="28"/>
        </w:rPr>
      </w:pPr>
    </w:p>
    <w:p w:rsidR="008011D9" w:rsidRPr="008011D9" w:rsidRDefault="008011D9" w:rsidP="008011D9">
      <w:pPr>
        <w:widowControl w:val="0"/>
        <w:spacing w:line="360" w:lineRule="auto"/>
        <w:ind w:left="0" w:firstLine="0"/>
        <w:jc w:val="both"/>
        <w:rPr>
          <w:b/>
          <w:i/>
          <w:sz w:val="28"/>
          <w:szCs w:val="28"/>
        </w:rPr>
        <w:sectPr w:rsidR="008011D9" w:rsidRPr="008011D9">
          <w:footerReference w:type="even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46F9" w:rsidRPr="008011D9" w:rsidRDefault="00BA46F9" w:rsidP="00466686">
      <w:pPr>
        <w:widowControl w:val="0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011D9">
        <w:rPr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3063"/>
        <w:gridCol w:w="2767"/>
      </w:tblGrid>
      <w:tr w:rsidR="00BA46F9" w:rsidRPr="00D111DA" w:rsidTr="00D9540D">
        <w:tc>
          <w:tcPr>
            <w:tcW w:w="2094" w:type="pct"/>
          </w:tcPr>
          <w:p w:rsidR="00BA46F9" w:rsidRPr="00466686" w:rsidRDefault="00BA46F9" w:rsidP="00466686">
            <w:pPr>
              <w:ind w:left="142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1527" w:type="pct"/>
          </w:tcPr>
          <w:p w:rsidR="00BA46F9" w:rsidRPr="00466686" w:rsidRDefault="00BA46F9" w:rsidP="00466686">
            <w:pPr>
              <w:ind w:left="32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1380" w:type="pct"/>
          </w:tcPr>
          <w:p w:rsidR="00BA46F9" w:rsidRPr="00466686" w:rsidRDefault="00BA46F9" w:rsidP="00466686">
            <w:pPr>
              <w:ind w:left="32" w:firstLine="0"/>
              <w:jc w:val="center"/>
              <w:rPr>
                <w:b/>
                <w:bCs/>
                <w:iCs/>
              </w:rPr>
            </w:pPr>
            <w:r w:rsidRPr="00466686">
              <w:rPr>
                <w:b/>
                <w:bCs/>
                <w:iCs/>
              </w:rPr>
              <w:t>Формы и методы оценки</w:t>
            </w:r>
          </w:p>
        </w:tc>
      </w:tr>
      <w:tr w:rsidR="005D6781" w:rsidRPr="005D6781" w:rsidTr="00D9540D">
        <w:tc>
          <w:tcPr>
            <w:tcW w:w="2094" w:type="pct"/>
          </w:tcPr>
          <w:p w:rsidR="00BA46F9" w:rsidRPr="00466686" w:rsidRDefault="00BA46F9" w:rsidP="005D6781">
            <w:pPr>
              <w:ind w:left="142" w:firstLine="0"/>
              <w:rPr>
                <w:b/>
                <w:iCs/>
                <w:color w:val="000000" w:themeColor="text1"/>
              </w:rPr>
            </w:pPr>
            <w:r w:rsidRPr="00466686">
              <w:rPr>
                <w:b/>
                <w:iCs/>
                <w:color w:val="000000" w:themeColor="text1"/>
              </w:rPr>
              <w:t>Знание: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  <w:iCs/>
                <w:color w:val="000000" w:themeColor="text1"/>
              </w:rPr>
            </w:pPr>
            <w:r w:rsidRPr="00466686">
              <w:rPr>
                <w:rFonts w:eastAsia="Times New Roman"/>
                <w:iCs/>
                <w:color w:val="000000" w:themeColor="text1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  <w:iCs/>
                <w:color w:val="000000" w:themeColor="text1"/>
              </w:rPr>
            </w:pPr>
            <w:r w:rsidRPr="00466686">
              <w:rPr>
                <w:rFonts w:eastAsia="Times New Roman"/>
                <w:iCs/>
                <w:color w:val="000000" w:themeColor="text1"/>
              </w:rPr>
              <w:t xml:space="preserve">-обязанности работников в области охраны труда; 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  <w:iCs/>
                <w:color w:val="000000" w:themeColor="text1"/>
              </w:rPr>
            </w:pPr>
            <w:r w:rsidRPr="00466686">
              <w:rPr>
                <w:rFonts w:eastAsia="Times New Roman"/>
                <w:iCs/>
                <w:color w:val="000000" w:themeColor="text1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  <w:iCs/>
                <w:color w:val="000000" w:themeColor="text1"/>
              </w:rPr>
            </w:pPr>
            <w:r w:rsidRPr="00466686">
              <w:rPr>
                <w:rFonts w:eastAsia="Times New Roman"/>
                <w:iCs/>
                <w:color w:val="000000" w:themeColor="text1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  <w:iCs/>
                <w:color w:val="000000" w:themeColor="text1"/>
              </w:rPr>
            </w:pPr>
            <w:r w:rsidRPr="00466686">
              <w:rPr>
                <w:rFonts w:eastAsia="Times New Roman"/>
                <w:iCs/>
                <w:color w:val="000000" w:themeColor="text1"/>
              </w:rPr>
              <w:t>-порядок и периодичность инструктажей по охране труда и технике безопасности;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  <w:iCs/>
                <w:color w:val="000000" w:themeColor="text1"/>
              </w:rPr>
            </w:pPr>
            <w:r w:rsidRPr="00466686">
              <w:rPr>
                <w:rFonts w:eastAsia="Times New Roman"/>
                <w:iCs/>
                <w:color w:val="000000" w:themeColor="text1"/>
              </w:rPr>
              <w:t>-порядок хранения и использования средств коллективной и индивидуальной защиты</w:t>
            </w:r>
            <w:r w:rsidR="00D9540D" w:rsidRPr="00466686">
              <w:rPr>
                <w:rFonts w:eastAsia="Times New Roman"/>
                <w:iCs/>
                <w:color w:val="000000" w:themeColor="text1"/>
              </w:rPr>
              <w:t>.</w:t>
            </w:r>
          </w:p>
        </w:tc>
        <w:tc>
          <w:tcPr>
            <w:tcW w:w="1527" w:type="pct"/>
          </w:tcPr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>Полнота ответов, точность формулировок, не менее 75% правильных ответов.</w:t>
            </w:r>
          </w:p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>Не менее 75% правильных ответов.</w:t>
            </w:r>
          </w:p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 xml:space="preserve">Актуальность темы, адекватность результатов поставленным целям, </w:t>
            </w:r>
          </w:p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BA46F9" w:rsidRPr="00466686" w:rsidRDefault="00BA46F9" w:rsidP="005D6781">
            <w:pPr>
              <w:ind w:left="32"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1380" w:type="pct"/>
          </w:tcPr>
          <w:p w:rsidR="00BA46F9" w:rsidRPr="00466686" w:rsidRDefault="00BA46F9" w:rsidP="005D6781">
            <w:pPr>
              <w:ind w:left="32" w:firstLine="0"/>
              <w:rPr>
                <w:b/>
                <w:iCs/>
                <w:color w:val="000000" w:themeColor="text1"/>
              </w:rPr>
            </w:pPr>
            <w:r w:rsidRPr="00466686">
              <w:rPr>
                <w:b/>
                <w:iCs/>
                <w:color w:val="000000" w:themeColor="text1"/>
              </w:rPr>
              <w:t>Текущий контроль</w:t>
            </w:r>
          </w:p>
          <w:p w:rsidR="00BA46F9" w:rsidRPr="00466686" w:rsidRDefault="00BA46F9" w:rsidP="005D6781">
            <w:pPr>
              <w:ind w:left="32" w:firstLine="0"/>
              <w:rPr>
                <w:b/>
                <w:iCs/>
                <w:color w:val="000000" w:themeColor="text1"/>
              </w:rPr>
            </w:pPr>
            <w:r w:rsidRPr="00466686">
              <w:rPr>
                <w:b/>
                <w:iCs/>
                <w:color w:val="000000" w:themeColor="text1"/>
              </w:rPr>
              <w:t>при пров</w:t>
            </w:r>
            <w:r w:rsidR="005D6781" w:rsidRPr="00466686">
              <w:rPr>
                <w:b/>
                <w:iCs/>
                <w:color w:val="000000" w:themeColor="text1"/>
              </w:rPr>
              <w:t>е</w:t>
            </w:r>
            <w:r w:rsidRPr="00466686">
              <w:rPr>
                <w:b/>
                <w:iCs/>
                <w:color w:val="000000" w:themeColor="text1"/>
              </w:rPr>
              <w:t>дении:</w:t>
            </w:r>
          </w:p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>-письменного/устного опроса;</w:t>
            </w:r>
          </w:p>
          <w:p w:rsidR="00BA46F9" w:rsidRPr="00466686" w:rsidRDefault="00D9540D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>-тестирования.</w:t>
            </w:r>
          </w:p>
          <w:p w:rsidR="00D9540D" w:rsidRPr="00466686" w:rsidRDefault="00D9540D" w:rsidP="00D9540D">
            <w:pPr>
              <w:ind w:left="357" w:firstLine="0"/>
              <w:rPr>
                <w:iCs/>
                <w:color w:val="000000" w:themeColor="text1"/>
              </w:rPr>
            </w:pPr>
          </w:p>
          <w:p w:rsidR="00BA46F9" w:rsidRPr="00466686" w:rsidRDefault="00BA46F9" w:rsidP="00D9540D">
            <w:pPr>
              <w:ind w:left="0" w:firstLine="0"/>
              <w:rPr>
                <w:iCs/>
                <w:color w:val="000000" w:themeColor="text1"/>
              </w:rPr>
            </w:pPr>
            <w:r w:rsidRPr="00466686">
              <w:rPr>
                <w:b/>
                <w:iCs/>
                <w:color w:val="000000" w:themeColor="text1"/>
              </w:rPr>
              <w:t>Промежуточная аттестация</w:t>
            </w:r>
          </w:p>
          <w:p w:rsidR="00BA46F9" w:rsidRPr="00466686" w:rsidRDefault="00D9540D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 xml:space="preserve">в форме зачета </w:t>
            </w:r>
            <w:r w:rsidR="00BA46F9" w:rsidRPr="00466686">
              <w:rPr>
                <w:iCs/>
                <w:color w:val="000000" w:themeColor="text1"/>
              </w:rPr>
              <w:t xml:space="preserve">в виде: </w:t>
            </w:r>
          </w:p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 xml:space="preserve">-письменных/ устных ответов, </w:t>
            </w:r>
          </w:p>
          <w:p w:rsidR="00BA46F9" w:rsidRPr="00466686" w:rsidRDefault="00BA46F9" w:rsidP="005D6781">
            <w:pPr>
              <w:ind w:left="32" w:firstLine="0"/>
              <w:rPr>
                <w:iCs/>
                <w:color w:val="000000" w:themeColor="text1"/>
              </w:rPr>
            </w:pPr>
            <w:r w:rsidRPr="00466686">
              <w:rPr>
                <w:iCs/>
                <w:color w:val="000000" w:themeColor="text1"/>
              </w:rPr>
              <w:t>-тестирования.</w:t>
            </w:r>
          </w:p>
          <w:p w:rsidR="00BA46F9" w:rsidRPr="00466686" w:rsidRDefault="00BA46F9" w:rsidP="005D6781">
            <w:pPr>
              <w:ind w:left="32" w:firstLine="0"/>
              <w:rPr>
                <w:bCs/>
                <w:iCs/>
                <w:color w:val="000000" w:themeColor="text1"/>
              </w:rPr>
            </w:pPr>
            <w:r w:rsidRPr="00466686">
              <w:rPr>
                <w:b/>
                <w:iCs/>
                <w:color w:val="000000" w:themeColor="text1"/>
              </w:rPr>
              <w:t>Итоговый контроль</w:t>
            </w:r>
          </w:p>
        </w:tc>
      </w:tr>
      <w:tr w:rsidR="00BA46F9" w:rsidRPr="00D111DA" w:rsidTr="00D9540D">
        <w:tc>
          <w:tcPr>
            <w:tcW w:w="2094" w:type="pct"/>
          </w:tcPr>
          <w:p w:rsidR="00BA46F9" w:rsidRPr="00466686" w:rsidRDefault="00BA46F9" w:rsidP="005D678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0"/>
              <w:contextualSpacing/>
              <w:rPr>
                <w:b/>
                <w:color w:val="000000"/>
              </w:rPr>
            </w:pPr>
            <w:r w:rsidRPr="00466686">
              <w:rPr>
                <w:b/>
                <w:color w:val="000000"/>
              </w:rPr>
              <w:t>Умения:</w:t>
            </w:r>
            <w:r w:rsidRPr="00466686">
              <w:rPr>
                <w:color w:val="000000"/>
              </w:rPr>
              <w:t xml:space="preserve">     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</w:rPr>
            </w:pPr>
            <w:r w:rsidRPr="00466686">
              <w:rPr>
                <w:rFonts w:eastAsia="Times New Roman"/>
              </w:rPr>
              <w:t xml:space="preserve">-выявлять опасные и вредные </w:t>
            </w:r>
            <w:r w:rsidR="004241B4" w:rsidRPr="00466686">
              <w:rPr>
                <w:rFonts w:eastAsia="Times New Roman"/>
              </w:rPr>
              <w:t>производственные факторы</w:t>
            </w:r>
            <w:r w:rsidRPr="00466686">
              <w:rPr>
                <w:rFonts w:eastAsia="Times New Roman"/>
              </w:rPr>
              <w:t xml:space="preserve">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</w:rPr>
            </w:pPr>
            <w:r w:rsidRPr="00466686">
              <w:rPr>
                <w:rFonts w:eastAsia="Times New Roman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</w:rPr>
            </w:pPr>
            <w:r w:rsidRPr="00466686">
              <w:rPr>
                <w:rFonts w:eastAsia="Times New Roman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</w:rPr>
            </w:pPr>
            <w:r w:rsidRPr="00466686">
              <w:rPr>
                <w:rFonts w:eastAsia="Times New Roman"/>
              </w:rPr>
              <w:t xml:space="preserve">-проводить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      </w:r>
          </w:p>
          <w:p w:rsidR="00BA46F9" w:rsidRPr="00466686" w:rsidRDefault="00BA46F9" w:rsidP="005D6781">
            <w:pPr>
              <w:autoSpaceDE w:val="0"/>
              <w:autoSpaceDN w:val="0"/>
              <w:adjustRightInd w:val="0"/>
              <w:ind w:left="142" w:firstLine="0"/>
              <w:rPr>
                <w:rFonts w:eastAsia="Times New Roman"/>
              </w:rPr>
            </w:pPr>
            <w:r w:rsidRPr="00466686">
              <w:rPr>
                <w:rFonts w:eastAsia="Times New Roman"/>
              </w:rPr>
              <w:lastRenderedPageBreak/>
              <w:t>-вырабатывать и контролировать навыки, необходимые для достижения требуемого уровня безопасности труда</w:t>
            </w:r>
          </w:p>
        </w:tc>
        <w:tc>
          <w:tcPr>
            <w:tcW w:w="1527" w:type="pct"/>
          </w:tcPr>
          <w:p w:rsidR="00BA46F9" w:rsidRPr="00466686" w:rsidRDefault="00BA46F9" w:rsidP="005D6781">
            <w:pPr>
              <w:ind w:left="32" w:firstLine="0"/>
            </w:pPr>
            <w:r w:rsidRPr="00466686"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BA46F9" w:rsidRPr="00466686" w:rsidRDefault="00BA46F9" w:rsidP="005D6781">
            <w:pPr>
              <w:ind w:left="32" w:firstLine="0"/>
            </w:pPr>
            <w:r w:rsidRPr="00466686"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BA46F9" w:rsidRPr="00466686" w:rsidRDefault="00BA46F9" w:rsidP="005D6781">
            <w:pPr>
              <w:ind w:left="32" w:firstLine="0"/>
            </w:pPr>
            <w:r w:rsidRPr="00466686">
              <w:t>-Точность оценки</w:t>
            </w:r>
          </w:p>
          <w:p w:rsidR="00BA46F9" w:rsidRPr="00466686" w:rsidRDefault="00BA46F9" w:rsidP="005D6781">
            <w:pPr>
              <w:ind w:left="32" w:firstLine="0"/>
            </w:pPr>
            <w:r w:rsidRPr="00466686">
              <w:t xml:space="preserve">-Соответствие требованиям инструкций, регламентов </w:t>
            </w:r>
          </w:p>
          <w:p w:rsidR="00BA46F9" w:rsidRPr="00466686" w:rsidRDefault="00BA46F9" w:rsidP="005D6781">
            <w:pPr>
              <w:ind w:left="32" w:firstLine="0"/>
            </w:pPr>
            <w:r w:rsidRPr="00466686">
              <w:t xml:space="preserve">-Рациональность </w:t>
            </w:r>
            <w:r w:rsidR="00466686" w:rsidRPr="00466686">
              <w:t>действий и</w:t>
            </w:r>
            <w:r w:rsidRPr="00466686">
              <w:t xml:space="preserve"> т.д.</w:t>
            </w:r>
          </w:p>
          <w:p w:rsidR="00BA46F9" w:rsidRPr="00466686" w:rsidRDefault="00BA46F9" w:rsidP="005D6781">
            <w:pPr>
              <w:ind w:left="32" w:firstLine="0"/>
              <w:rPr>
                <w:bCs/>
              </w:rPr>
            </w:pPr>
          </w:p>
        </w:tc>
        <w:tc>
          <w:tcPr>
            <w:tcW w:w="1380" w:type="pct"/>
          </w:tcPr>
          <w:p w:rsidR="00BA46F9" w:rsidRPr="00466686" w:rsidRDefault="00BA46F9" w:rsidP="005D6781">
            <w:pPr>
              <w:ind w:left="32" w:firstLine="0"/>
            </w:pPr>
            <w:r w:rsidRPr="00466686">
              <w:rPr>
                <w:b/>
              </w:rPr>
              <w:t>Текущий контроль:</w:t>
            </w:r>
          </w:p>
          <w:p w:rsidR="00BA46F9" w:rsidRPr="00466686" w:rsidRDefault="00BA46F9" w:rsidP="004C6C4A">
            <w:pPr>
              <w:ind w:left="0" w:firstLine="0"/>
            </w:pPr>
            <w:r w:rsidRPr="00466686">
              <w:t>- защита отчетов по практическим/ лабораторным занятиям;</w:t>
            </w:r>
          </w:p>
          <w:p w:rsidR="00BA46F9" w:rsidRPr="00466686" w:rsidRDefault="00BA46F9" w:rsidP="004C6C4A">
            <w:pPr>
              <w:ind w:left="0" w:firstLine="0"/>
            </w:pPr>
            <w:r w:rsidRPr="00466686"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BA46F9" w:rsidRPr="00466686" w:rsidRDefault="00BA46F9" w:rsidP="005D6781">
            <w:pPr>
              <w:ind w:left="32" w:firstLine="0"/>
            </w:pPr>
            <w:r w:rsidRPr="00466686">
              <w:rPr>
                <w:b/>
              </w:rPr>
              <w:t>Промежуточная аттестация</w:t>
            </w:r>
            <w:r w:rsidRPr="00466686">
              <w:t>:</w:t>
            </w:r>
          </w:p>
          <w:p w:rsidR="00BA46F9" w:rsidRPr="00466686" w:rsidRDefault="00BA46F9" w:rsidP="005D6781">
            <w:pPr>
              <w:ind w:left="32" w:firstLine="0"/>
              <w:rPr>
                <w:b/>
              </w:rPr>
            </w:pPr>
            <w:r w:rsidRPr="00466686">
              <w:t xml:space="preserve">- экспертная оценка выполнения </w:t>
            </w:r>
            <w:r w:rsidR="00D9540D" w:rsidRPr="00466686">
              <w:t>практических заданий на зачете.</w:t>
            </w:r>
            <w:r w:rsidRPr="00466686">
              <w:t xml:space="preserve"> </w:t>
            </w:r>
          </w:p>
          <w:p w:rsidR="00BA46F9" w:rsidRPr="00466686" w:rsidRDefault="00BA46F9" w:rsidP="005D6781">
            <w:pPr>
              <w:ind w:left="32" w:firstLine="0"/>
              <w:rPr>
                <w:bCs/>
              </w:rPr>
            </w:pPr>
          </w:p>
        </w:tc>
      </w:tr>
    </w:tbl>
    <w:p w:rsidR="00BA46F9" w:rsidRDefault="00BA46F9" w:rsidP="00BA46F9">
      <w:pPr>
        <w:rPr>
          <w:b/>
          <w:i/>
        </w:rPr>
      </w:pPr>
    </w:p>
    <w:p w:rsidR="00BA46F9" w:rsidRPr="00D111DA" w:rsidRDefault="00BA46F9" w:rsidP="00BA46F9">
      <w:pPr>
        <w:jc w:val="right"/>
      </w:pPr>
    </w:p>
    <w:p w:rsidR="00BA46F9" w:rsidRPr="00091C4A" w:rsidRDefault="00BA46F9" w:rsidP="00BA46F9">
      <w:pPr>
        <w:jc w:val="right"/>
        <w:rPr>
          <w:i/>
        </w:rPr>
      </w:pPr>
    </w:p>
    <w:p w:rsidR="00BA46F9" w:rsidRPr="00091C4A" w:rsidRDefault="00BA46F9" w:rsidP="00BA46F9">
      <w:pPr>
        <w:rPr>
          <w:b/>
          <w:i/>
        </w:rPr>
      </w:pPr>
    </w:p>
    <w:p w:rsidR="00BA46F9" w:rsidRPr="00091C4A" w:rsidRDefault="00BA46F9" w:rsidP="00BA46F9">
      <w:pPr>
        <w:rPr>
          <w:b/>
          <w:i/>
        </w:rPr>
      </w:pPr>
    </w:p>
    <w:p w:rsidR="00BA46F9" w:rsidRPr="00091C4A" w:rsidRDefault="00BA46F9" w:rsidP="00BA46F9">
      <w:pPr>
        <w:rPr>
          <w:b/>
          <w:i/>
        </w:rPr>
      </w:pPr>
    </w:p>
    <w:p w:rsidR="00BA46F9" w:rsidRDefault="00BA46F9" w:rsidP="00BA46F9">
      <w:pPr>
        <w:rPr>
          <w:b/>
          <w:i/>
        </w:rPr>
      </w:pPr>
    </w:p>
    <w:p w:rsidR="00BA46F9" w:rsidRDefault="00BA46F9" w:rsidP="00BA46F9">
      <w:pPr>
        <w:rPr>
          <w:b/>
          <w:i/>
        </w:rPr>
      </w:pPr>
    </w:p>
    <w:p w:rsidR="00BA46F9" w:rsidRDefault="00BA46F9" w:rsidP="00BA46F9">
      <w:pPr>
        <w:rPr>
          <w:b/>
          <w:i/>
        </w:rPr>
      </w:pPr>
    </w:p>
    <w:p w:rsidR="00BA46F9" w:rsidRDefault="00BA46F9" w:rsidP="00BA46F9">
      <w:pPr>
        <w:rPr>
          <w:b/>
          <w:i/>
        </w:rPr>
      </w:pPr>
    </w:p>
    <w:p w:rsidR="00BA46F9" w:rsidRDefault="00BA46F9" w:rsidP="00BA46F9">
      <w:pPr>
        <w:rPr>
          <w:b/>
          <w:i/>
        </w:rPr>
      </w:pPr>
    </w:p>
    <w:p w:rsidR="00466686" w:rsidRDefault="00466686"/>
    <w:sectPr w:rsidR="00466686" w:rsidSect="00332C3C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AB3" w:rsidRDefault="00D24AB3" w:rsidP="00BA46F9">
      <w:r>
        <w:separator/>
      </w:r>
    </w:p>
  </w:endnote>
  <w:endnote w:type="continuationSeparator" w:id="0">
    <w:p w:rsidR="00D24AB3" w:rsidRDefault="00D24AB3" w:rsidP="00BA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331527"/>
      <w:docPartObj>
        <w:docPartGallery w:val="Page Numbers (Bottom of Page)"/>
        <w:docPartUnique/>
      </w:docPartObj>
    </w:sdtPr>
    <w:sdtEndPr/>
    <w:sdtContent>
      <w:p w:rsidR="00466686" w:rsidRDefault="00466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466686" w:rsidRDefault="004666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686" w:rsidRDefault="00466686" w:rsidP="004666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6686" w:rsidRDefault="00466686" w:rsidP="0046668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550449"/>
      <w:docPartObj>
        <w:docPartGallery w:val="Page Numbers (Bottom of Page)"/>
        <w:docPartUnique/>
      </w:docPartObj>
    </w:sdtPr>
    <w:sdtEndPr/>
    <w:sdtContent>
      <w:p w:rsidR="00466686" w:rsidRDefault="00466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66686" w:rsidRDefault="00466686" w:rsidP="004666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AB3" w:rsidRDefault="00D24AB3" w:rsidP="00BA46F9">
      <w:r>
        <w:separator/>
      </w:r>
    </w:p>
  </w:footnote>
  <w:footnote w:type="continuationSeparator" w:id="0">
    <w:p w:rsidR="00D24AB3" w:rsidRDefault="00D24AB3" w:rsidP="00BA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6F23"/>
    <w:multiLevelType w:val="hybridMultilevel"/>
    <w:tmpl w:val="B6A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47933"/>
    <w:multiLevelType w:val="hybridMultilevel"/>
    <w:tmpl w:val="0DA25D16"/>
    <w:lvl w:ilvl="0" w:tplc="86FE2E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927C95"/>
    <w:multiLevelType w:val="hybridMultilevel"/>
    <w:tmpl w:val="434C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715E6642"/>
    <w:multiLevelType w:val="hybridMultilevel"/>
    <w:tmpl w:val="D646D65C"/>
    <w:lvl w:ilvl="0" w:tplc="4080D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AA3"/>
    <w:rsid w:val="00165097"/>
    <w:rsid w:val="001A11AB"/>
    <w:rsid w:val="00332C3C"/>
    <w:rsid w:val="00370C41"/>
    <w:rsid w:val="003B0169"/>
    <w:rsid w:val="00421AE0"/>
    <w:rsid w:val="004241B4"/>
    <w:rsid w:val="00466686"/>
    <w:rsid w:val="004C665F"/>
    <w:rsid w:val="004C6C4A"/>
    <w:rsid w:val="005C4333"/>
    <w:rsid w:val="005D6781"/>
    <w:rsid w:val="006E61A1"/>
    <w:rsid w:val="006F2713"/>
    <w:rsid w:val="00776EAE"/>
    <w:rsid w:val="008011D9"/>
    <w:rsid w:val="00802D84"/>
    <w:rsid w:val="00861AA3"/>
    <w:rsid w:val="009513EF"/>
    <w:rsid w:val="00BA46F9"/>
    <w:rsid w:val="00D24AB3"/>
    <w:rsid w:val="00D9540D"/>
    <w:rsid w:val="00E847A6"/>
    <w:rsid w:val="00F40D46"/>
    <w:rsid w:val="00F76C9C"/>
    <w:rsid w:val="00FB4AC4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FC01"/>
  <w15:docId w15:val="{E1697BE3-B6AA-4CEC-A3EC-9A367E0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F9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BA46F9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BA46F9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A46F9"/>
    <w:rPr>
      <w:rFonts w:cs="Times New Roman"/>
    </w:rPr>
  </w:style>
  <w:style w:type="paragraph" w:styleId="a6">
    <w:name w:val="footnote text"/>
    <w:basedOn w:val="a"/>
    <w:link w:val="a7"/>
    <w:uiPriority w:val="99"/>
    <w:rsid w:val="00BA46F9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BA46F9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BA46F9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BA46F9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BA46F9"/>
    <w:pPr>
      <w:spacing w:before="120" w:after="120"/>
      <w:ind w:left="708"/>
    </w:pPr>
  </w:style>
  <w:style w:type="character" w:styleId="ab">
    <w:name w:val="Emphasis"/>
    <w:basedOn w:val="a0"/>
    <w:uiPriority w:val="99"/>
    <w:qFormat/>
    <w:rsid w:val="00BA46F9"/>
    <w:rPr>
      <w:rFonts w:cs="Times New Roman"/>
      <w:i/>
    </w:rPr>
  </w:style>
  <w:style w:type="paragraph" w:styleId="ac">
    <w:name w:val="Plain Text"/>
    <w:basedOn w:val="a"/>
    <w:link w:val="ad"/>
    <w:uiPriority w:val="99"/>
    <w:rsid w:val="00BA46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d">
    <w:name w:val="Текст Знак"/>
    <w:basedOn w:val="a0"/>
    <w:link w:val="ac"/>
    <w:uiPriority w:val="99"/>
    <w:rsid w:val="00BA46F9"/>
    <w:rPr>
      <w:rFonts w:ascii="Calibri" w:eastAsia="MS Mincho" w:hAnsi="Calibri" w:cs="Times New Roman"/>
      <w:color w:val="000000"/>
      <w:u w:color="000000"/>
    </w:rPr>
  </w:style>
  <w:style w:type="paragraph" w:styleId="ae">
    <w:name w:val="header"/>
    <w:basedOn w:val="a"/>
    <w:link w:val="af"/>
    <w:uiPriority w:val="99"/>
    <w:unhideWhenUsed/>
    <w:rsid w:val="00BA46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A46F9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6509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5097"/>
    <w:rPr>
      <w:rFonts w:ascii="Tahoma" w:eastAsia="MS Mincho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unhideWhenUsed/>
    <w:qFormat/>
    <w:rsid w:val="00776EAE"/>
    <w:rPr>
      <w:sz w:val="28"/>
    </w:rPr>
  </w:style>
  <w:style w:type="character" w:customStyle="1" w:styleId="af3">
    <w:name w:val="Основной текст Знак"/>
    <w:basedOn w:val="a0"/>
    <w:link w:val="af2"/>
    <w:uiPriority w:val="99"/>
    <w:rsid w:val="00776EAE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76E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76EAE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0108000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t.ru" TargetMode="External"/><Relationship Id="rId10" Type="http://schemas.openxmlformats.org/officeDocument/2006/relationships/hyperlink" Target="http://base.garant.ru/1016407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titution.ru/" TargetMode="External"/><Relationship Id="rId14" Type="http://schemas.openxmlformats.org/officeDocument/2006/relationships/hyperlink" Target="http://www.gost.ru/wps/portal/page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D6E9-8F28-4083-A666-C1CF02D7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4562</Words>
  <Characters>26007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15</cp:revision>
  <cp:lastPrinted>2018-12-02T14:32:00Z</cp:lastPrinted>
  <dcterms:created xsi:type="dcterms:W3CDTF">2018-09-20T12:24:00Z</dcterms:created>
  <dcterms:modified xsi:type="dcterms:W3CDTF">2019-06-20T15:39:00Z</dcterms:modified>
</cp:coreProperties>
</file>