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30A88" w14:textId="19194B3C" w:rsidR="00896165" w:rsidRDefault="00896165" w:rsidP="008961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профессионального стандарта «Педагог </w:t>
      </w: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профессионального обучения, профессионального образования и дополнительного профессионального образования</w:t>
      </w: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выявление затруднений</w:t>
      </w:r>
    </w:p>
    <w:p w14:paraId="7A67FFC8" w14:textId="77777777" w:rsidR="00896165" w:rsidRPr="00896165" w:rsidRDefault="00896165" w:rsidP="008961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EB7ACD8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проектировании индивидуального плана профессионального развития используются полученные результаты самоанализа и самооценки профессиональной деятельности, которые включают как достижения, так и выявленные профессиональные дефициты.</w:t>
      </w:r>
    </w:p>
    <w:p w14:paraId="376E9F1B" w14:textId="77777777" w:rsidR="00896165" w:rsidRPr="00896165" w:rsidRDefault="00896165" w:rsidP="00896165">
      <w:pPr>
        <w:shd w:val="clear" w:color="auto" w:fill="FFFFFF"/>
        <w:spacing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профессиональному стандарту «Педагог профессионального обучения, профессионального образования и дополнительного профессионального образования» к трудовым функциям, входящим в профессиональный стандарт (функциональная карта вида профессиональной деятельности) преподавателя и мастера производственного обучения входит:</w:t>
      </w:r>
    </w:p>
    <w:tbl>
      <w:tblPr>
        <w:tblW w:w="10482" w:type="dxa"/>
        <w:tblInd w:w="-2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167"/>
        <w:gridCol w:w="2519"/>
        <w:gridCol w:w="1940"/>
        <w:gridCol w:w="2694"/>
        <w:gridCol w:w="986"/>
        <w:gridCol w:w="1940"/>
      </w:tblGrid>
      <w:tr w:rsidR="00896165" w:rsidRPr="00896165" w14:paraId="31D336C5" w14:textId="77777777" w:rsidTr="00896165">
        <w:tc>
          <w:tcPr>
            <w:tcW w:w="4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62D8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Обобщенные трудовые функции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CFC3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Трудовые функции</w:t>
            </w:r>
          </w:p>
        </w:tc>
      </w:tr>
      <w:tr w:rsidR="00896165" w:rsidRPr="00896165" w14:paraId="61FBC516" w14:textId="77777777" w:rsidTr="00896165"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2FA5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C954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квалификации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3CB5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D780" w14:textId="70A05AD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2AFA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(подуровень) квалификации</w:t>
            </w:r>
          </w:p>
        </w:tc>
      </w:tr>
      <w:tr w:rsidR="00896165" w:rsidRPr="00896165" w14:paraId="50F9B6A6" w14:textId="77777777" w:rsidTr="00896165">
        <w:tc>
          <w:tcPr>
            <w:tcW w:w="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B808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F95D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Преподавание по программам профессионального обучения, среднего профессионального образования (СПО) и дополнительным профессиональным программам (ДПП), ориентированным на соответствующий уровень квалификации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3901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BB7F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учебной деятельности обучающихся по освоению учебных предметов, курсов, дисциплин (модулей) программ профессионального обучения, СПО и(или) ДПП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D2B4" w14:textId="52C9E0B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F585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</w:tr>
      <w:tr w:rsidR="00896165" w:rsidRPr="00896165" w14:paraId="62224E84" w14:textId="77777777" w:rsidTr="00896165">
        <w:tc>
          <w:tcPr>
            <w:tcW w:w="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D526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8C074D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D436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0125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контроль и оценка освоения образовательной программы профессионального обучения, СПО и(или) ДПП в процессе промежуточной и итоговой аттестации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C701" w14:textId="25BEBB00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2DAF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</w:tr>
      <w:tr w:rsidR="00896165" w:rsidRPr="00896165" w14:paraId="2D80A3A6" w14:textId="77777777" w:rsidTr="00896165"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03C8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928C4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CB01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E378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программно-методического обеспечения учебных предметов, </w:t>
            </w: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курсов, дисциплин (модулей) программ профессионального обучения, СПО и(или) ДПП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410C" w14:textId="2118C5C5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23A8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</w:tr>
      <w:tr w:rsidR="00896165" w:rsidRPr="00896165" w14:paraId="5729269D" w14:textId="77777777" w:rsidTr="00896165">
        <w:tc>
          <w:tcPr>
            <w:tcW w:w="4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D2F3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7E3B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и проведение учебно-производственного процесса при реализации образовательных программ различного уровня и направленности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81FD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979C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учебно-производственной деятельности обучающихся по освоению программ профессионального обучения и(или) программ подготовки квалифицированных рабочих, служащих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0733" w14:textId="4E67D714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0CF6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</w:tr>
      <w:tr w:rsidR="00896165" w:rsidRPr="00896165" w14:paraId="359AEEC9" w14:textId="77777777" w:rsidTr="00896165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B286E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AE42C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02827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3489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Педагогический контроль и оценка освоения квалификации рабочего, служащего в процессе учебно-производственной деятельности обучающихся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59D6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В/02.6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6080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</w:tr>
      <w:tr w:rsidR="00896165" w:rsidRPr="00896165" w14:paraId="5F1C2CEE" w14:textId="77777777" w:rsidTr="00896165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75829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DC6C7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AEBD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5875" w14:textId="77777777" w:rsidR="00896165" w:rsidRPr="00896165" w:rsidRDefault="00896165" w:rsidP="00896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программно-методического обеспечения учебно-производственного процесса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6B81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В/03.6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F607" w14:textId="77777777" w:rsidR="00896165" w:rsidRPr="00896165" w:rsidRDefault="00896165" w:rsidP="00896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6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</w:tr>
    </w:tbl>
    <w:p w14:paraId="56F47DC0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самоанализа и самооценки своей деятельности по трудовым действиям, необходимым знаниям и умениям в рамках трудовых функций (ТФ) были выявлены следующие профессиональными дефициты:</w:t>
      </w:r>
    </w:p>
    <w:p w14:paraId="7C89200A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1. Организация учебной деятельности обучающихся по освоению учебных предметов, курсов, дисциплин (модулей) программ профессионального обучения, СПО и(или) ДПП:</w:t>
      </w:r>
    </w:p>
    <w:p w14:paraId="339F120D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</w:t>
      </w: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дистанционные образовательные технологии, информационно-коммуникационные технологии, электронные образовательные и информационные ресурсы, с учетом - специфики образовательных программ, требований федерального государственного образовательного стандарта (ФГОС) СПО (для программ СПО); - особенностей преподаваемого учебного предмета, курса, дисциплины (модуля); - задач занятия (цикла занятий), вида занятия; - 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 - стадии профессионального развития; - возможности освоения образовательной программы на основе индивидуализации ее содержания;</w:t>
      </w:r>
    </w:p>
    <w:p w14:paraId="78843E48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(модуля), определять их причины, индивидуализировать и корректировать процесс обучения и воспитания.</w:t>
      </w:r>
    </w:p>
    <w:p w14:paraId="04564DE4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2. Педагогический контроль и оценка освоения образовательной программы профессионального обучения, СПО и(или) ДПП в процессе промежуточной и итоговой аттестации:</w:t>
      </w:r>
    </w:p>
    <w:p w14:paraId="7DF6CF82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педагогически обоснованные формы, методы, способы и приемы организации контроля и оценки, 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оценивания: - соблюдать предусмотренную процедуру контроля и методики оценки; - 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 - корректно интерпретировать результаты контроля и оценки;</w:t>
      </w:r>
    </w:p>
    <w:p w14:paraId="0083AA76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применение выбранных форм и методов педагогической диагностики, оценочных средств, корректировать их и собственную оценочную деятельность</w:t>
      </w:r>
    </w:p>
    <w:p w14:paraId="562F2AA3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3. Разработка программно-методического обеспечения учебных предметов, курсов, дисциплин (модулей) программ профессионального обучения, СПО и(или) ДПП:</w:t>
      </w:r>
    </w:p>
    <w:p w14:paraId="6A838AC7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занятий по учебным предметам, курсам, дисциплинам (модулям) программ СПО, профессионального обучения и(или) ДПП.</w:t>
      </w:r>
    </w:p>
    <w:p w14:paraId="536FD83F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4. Организация учебно-производственной деятельности обучающихся по освоению программ профессионального обучения и(или) программ подготовки квалифицированных рабочих, служащих:</w:t>
      </w:r>
    </w:p>
    <w:p w14:paraId="04C7CE91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педагогически обоснованные формы, методы, способы и приемы организации практического обучения;</w:t>
      </w:r>
    </w:p>
    <w:p w14:paraId="004C56D0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контролировать и оценивать готовность обучающихся к занятию, работу, выполняемую ими, оценивать динамику подготовленности и мотивации обучающихся, успехи и затруднения в освоении профессии;</w:t>
      </w:r>
    </w:p>
    <w:p w14:paraId="0BAB1DA4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устанавливать педагогически целесообразные отношения с обучающимися, создавать условия для воспитания и развития обучающихся, </w:t>
      </w: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мотивировать их деятельность по освоению профессии, привлекать к целеполаганию, обучать самоорганизации и самоконтролю.</w:t>
      </w:r>
    </w:p>
    <w:p w14:paraId="3E9CD946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5. Педагогический контроль и оценка освоения квалификации рабочего, служащего в процессе учебно-производственной деятельности обучающихся:</w:t>
      </w:r>
    </w:p>
    <w:p w14:paraId="2248193B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педагогически обоснованные формы, методы, способы и приемы организации контроля и оценки освоения квалификации (компетенций), применять современные оценочные средства.</w:t>
      </w:r>
    </w:p>
    <w:p w14:paraId="42FCA993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 6. Разработка программно-методического обеспечения учебно-производственного процесса:</w:t>
      </w:r>
    </w:p>
    <w:p w14:paraId="72024EA1" w14:textId="77777777" w:rsidR="00896165" w:rsidRPr="00896165" w:rsidRDefault="00896165" w:rsidP="00896165">
      <w:pPr>
        <w:shd w:val="clear" w:color="auto" w:fill="FFFFFF"/>
        <w:spacing w:after="0" w:line="240" w:lineRule="auto"/>
        <w:ind w:left="-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 занятий и(или) учебной практики (практического обучения): разработка и обновление планов, технологических карт, сценариев занятий по освоению профессии рабочего, должности служащего.</w:t>
      </w:r>
    </w:p>
    <w:p w14:paraId="5D8F7BB6" w14:textId="77777777" w:rsidR="00896165" w:rsidRPr="00896165" w:rsidRDefault="00896165" w:rsidP="0089616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</w:t>
      </w:r>
    </w:p>
    <w:p w14:paraId="6489CD75" w14:textId="77777777" w:rsidR="00896165" w:rsidRPr="00896165" w:rsidRDefault="00896165" w:rsidP="00896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анализа профессионального стандарта и выявления затруднений, определено основное направление развития профессиональной компетентности.</w:t>
      </w:r>
    </w:p>
    <w:p w14:paraId="159BE144" w14:textId="77777777" w:rsidR="00896165" w:rsidRPr="00896165" w:rsidRDefault="00896165" w:rsidP="00896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аттестационная работа направлена на приобретение данных умений и знаний посредством проектирования технологической карты учебного занятия.</w:t>
      </w:r>
    </w:p>
    <w:p w14:paraId="4912598C" w14:textId="5F322408" w:rsidR="00137DA8" w:rsidRPr="00FB358C" w:rsidRDefault="00896165" w:rsidP="00FB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16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proofErr w:type="spellStart"/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Профстандарт</w:t>
      </w:r>
      <w:proofErr w:type="spellEnd"/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педагога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— это перечень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требований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, определяющих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квалификацию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учителя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, необходимую для качественного выполнения возложенных на него обязанностей. Новые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требования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предъявляются к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профессиональным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знаниям,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профессиональным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умениям и навыкам, опыту работы. Знаете ли вы? Основная причина, по которой был введён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профессиональный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стандарт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педагога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, — несоответствие старых норм определения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квалификации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современным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требованиям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предъявляемым к учительской деятельности. Характеристики, содержащиеся </w:t>
      </w:r>
      <w:proofErr w:type="gramStart"/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в ЕКС</w:t>
      </w:r>
      <w:proofErr w:type="gramEnd"/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не подвергались обновлениям и доработкам и перестали </w:t>
      </w:r>
      <w:r w:rsidR="00FB358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соответствовать</w:t>
      </w:r>
      <w:r w:rsidR="00FB358C">
        <w:rPr>
          <w:rFonts w:ascii="Arial" w:hAnsi="Arial" w:cs="Arial"/>
          <w:color w:val="333333"/>
          <w:sz w:val="20"/>
          <w:szCs w:val="20"/>
          <w:shd w:val="clear" w:color="auto" w:fill="FFFFFF"/>
        </w:rPr>
        <w:t> задачам модернизации этой области.</w:t>
      </w:r>
      <w:bookmarkStart w:id="0" w:name="_GoBack"/>
      <w:bookmarkEnd w:id="0"/>
    </w:p>
    <w:sectPr w:rsidR="00137DA8" w:rsidRPr="00FB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34972"/>
    <w:multiLevelType w:val="multilevel"/>
    <w:tmpl w:val="A1A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57372"/>
    <w:multiLevelType w:val="multilevel"/>
    <w:tmpl w:val="55C2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6"/>
    <w:rsid w:val="00014E36"/>
    <w:rsid w:val="00137DA8"/>
    <w:rsid w:val="00896165"/>
    <w:rsid w:val="00F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3FB1"/>
  <w15:chartTrackingRefBased/>
  <w15:docId w15:val="{06FEF6CA-3FB1-419F-9D48-B61058CC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9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6165"/>
  </w:style>
  <w:style w:type="character" w:customStyle="1" w:styleId="c3">
    <w:name w:val="c3"/>
    <w:basedOn w:val="a0"/>
    <w:rsid w:val="00896165"/>
  </w:style>
  <w:style w:type="paragraph" w:customStyle="1" w:styleId="c13">
    <w:name w:val="c13"/>
    <w:basedOn w:val="a"/>
    <w:rsid w:val="0089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9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165"/>
  </w:style>
  <w:style w:type="paragraph" w:customStyle="1" w:styleId="flag-like">
    <w:name w:val="flag-like"/>
    <w:basedOn w:val="a"/>
    <w:rsid w:val="0089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B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5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KPGT-notebook-1</dc:creator>
  <cp:keywords/>
  <dc:description/>
  <cp:lastModifiedBy>KPGT-notebook-1</cp:lastModifiedBy>
  <cp:revision>2</cp:revision>
  <dcterms:created xsi:type="dcterms:W3CDTF">2023-10-26T17:28:00Z</dcterms:created>
  <dcterms:modified xsi:type="dcterms:W3CDTF">2023-10-26T18:22:00Z</dcterms:modified>
</cp:coreProperties>
</file>