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21"/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397"/>
        <w:gridCol w:w="1275"/>
        <w:gridCol w:w="709"/>
        <w:gridCol w:w="1418"/>
      </w:tblGrid>
      <w:tr w:rsidR="009752EF" w:rsidRPr="00326EBA" w:rsidTr="00AC01BB">
        <w:trPr>
          <w:cantSplit/>
        </w:trPr>
        <w:tc>
          <w:tcPr>
            <w:tcW w:w="6124" w:type="dxa"/>
            <w:gridSpan w:val="2"/>
            <w:tcBorders>
              <w:bottom w:val="single" w:sz="4" w:space="0" w:color="auto"/>
            </w:tcBorders>
          </w:tcPr>
          <w:p w:rsidR="009752EF" w:rsidRPr="00326EBA" w:rsidRDefault="009752EF" w:rsidP="00AC01BB">
            <w:pPr>
              <w:pStyle w:val="3"/>
            </w:pPr>
            <w:r>
              <w:t>ГБПОУ</w:t>
            </w:r>
            <w:r w:rsidRPr="00326EBA">
              <w:t xml:space="preserve"> КПГТ</w:t>
            </w:r>
          </w:p>
        </w:tc>
        <w:tc>
          <w:tcPr>
            <w:tcW w:w="1984" w:type="dxa"/>
            <w:gridSpan w:val="2"/>
          </w:tcPr>
          <w:p w:rsidR="009752EF" w:rsidRPr="00326EBA" w:rsidRDefault="009752EF" w:rsidP="00AC01BB">
            <w:pPr>
              <w:ind w:right="85"/>
              <w:jc w:val="right"/>
            </w:pPr>
            <w:r w:rsidRPr="00326EBA"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F" w:rsidRPr="00326EBA" w:rsidRDefault="009752EF" w:rsidP="00AC01BB">
            <w:pPr>
              <w:jc w:val="center"/>
            </w:pPr>
          </w:p>
        </w:tc>
      </w:tr>
      <w:tr w:rsidR="009752EF" w:rsidRPr="00326EBA" w:rsidTr="00AC01BB">
        <w:trPr>
          <w:cantSplit/>
        </w:trPr>
        <w:tc>
          <w:tcPr>
            <w:tcW w:w="6124" w:type="dxa"/>
            <w:gridSpan w:val="2"/>
          </w:tcPr>
          <w:p w:rsidR="009752EF" w:rsidRPr="00326EBA" w:rsidRDefault="009752EF" w:rsidP="00AC01BB">
            <w:pPr>
              <w:jc w:val="center"/>
            </w:pPr>
            <w:r w:rsidRPr="00326EBA">
              <w:t>(наименование организации)</w:t>
            </w:r>
          </w:p>
        </w:tc>
        <w:tc>
          <w:tcPr>
            <w:tcW w:w="1984" w:type="dxa"/>
            <w:gridSpan w:val="2"/>
          </w:tcPr>
          <w:p w:rsidR="009752EF" w:rsidRPr="00326EBA" w:rsidRDefault="009752EF" w:rsidP="00AC01BB">
            <w:pPr>
              <w:ind w:right="85"/>
              <w:jc w:val="right"/>
            </w:pPr>
          </w:p>
        </w:tc>
        <w:tc>
          <w:tcPr>
            <w:tcW w:w="1418" w:type="dxa"/>
          </w:tcPr>
          <w:p w:rsidR="009752EF" w:rsidRPr="00326EBA" w:rsidRDefault="009752EF" w:rsidP="00AC01BB">
            <w:pPr>
              <w:jc w:val="center"/>
            </w:pPr>
          </w:p>
        </w:tc>
      </w:tr>
      <w:tr w:rsidR="009752EF" w:rsidRPr="00326EBA" w:rsidTr="00AC01BB">
        <w:tc>
          <w:tcPr>
            <w:tcW w:w="5727" w:type="dxa"/>
          </w:tcPr>
          <w:p w:rsidR="009752EF" w:rsidRPr="00326EBA" w:rsidRDefault="009752EF" w:rsidP="00AC01BB">
            <w:pPr>
              <w:ind w:right="113"/>
              <w:jc w:val="center"/>
            </w:pPr>
            <w:r>
              <w:t>ПРИКАЗ</w:t>
            </w:r>
          </w:p>
          <w:p w:rsidR="009752EF" w:rsidRPr="00326EBA" w:rsidRDefault="009752EF" w:rsidP="00AC01BB">
            <w:pPr>
              <w:ind w:right="113"/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EF" w:rsidRPr="00326EBA" w:rsidRDefault="009752EF" w:rsidP="00AC01BB">
            <w:pPr>
              <w:jc w:val="center"/>
            </w:pPr>
            <w:r w:rsidRPr="00326EBA">
              <w:t>Номер документа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EF" w:rsidRPr="00326EBA" w:rsidRDefault="009752EF" w:rsidP="00AC01BB">
            <w:pPr>
              <w:jc w:val="center"/>
            </w:pPr>
            <w:r w:rsidRPr="00326EBA">
              <w:t>Дата составления</w:t>
            </w:r>
          </w:p>
        </w:tc>
      </w:tr>
      <w:tr w:rsidR="009752EF" w:rsidRPr="00326EBA" w:rsidTr="00AC01BB">
        <w:tc>
          <w:tcPr>
            <w:tcW w:w="5727" w:type="dxa"/>
          </w:tcPr>
          <w:p w:rsidR="009752EF" w:rsidRPr="00326EBA" w:rsidRDefault="009752EF" w:rsidP="00AC01BB">
            <w:pPr>
              <w:ind w:right="113"/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EF" w:rsidRPr="00326EBA" w:rsidRDefault="009752EF" w:rsidP="001A3279">
            <w:r>
              <w:t xml:space="preserve">  </w:t>
            </w:r>
            <w:r w:rsidRPr="00326EBA">
              <w:t>01-03/</w:t>
            </w:r>
            <w:r w:rsidR="008A7A46">
              <w:t>1</w:t>
            </w:r>
            <w:r w:rsidR="001A3279">
              <w:t>96</w:t>
            </w:r>
            <w:r w:rsidR="006074C0">
              <w:t xml:space="preserve"> </w:t>
            </w:r>
            <w:proofErr w:type="spellStart"/>
            <w:r w:rsidR="006074C0">
              <w:t>уч</w:t>
            </w:r>
            <w:proofErr w:type="spellEnd"/>
            <w:r w:rsidRPr="00326EBA">
              <w:t xml:space="preserve">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EF" w:rsidRPr="00BB382D" w:rsidRDefault="001A3279" w:rsidP="001A3279">
            <w:pPr>
              <w:jc w:val="center"/>
            </w:pPr>
            <w:r>
              <w:t>06</w:t>
            </w:r>
            <w:r w:rsidR="00A863B1">
              <w:rPr>
                <w:lang w:val="en-US"/>
              </w:rPr>
              <w:t>.0</w:t>
            </w:r>
            <w:r>
              <w:t>4</w:t>
            </w:r>
            <w:r w:rsidR="00A863B1">
              <w:rPr>
                <w:lang w:val="en-US"/>
              </w:rPr>
              <w:t>.20</w:t>
            </w:r>
            <w:r w:rsidR="00BB382D">
              <w:t>20г</w:t>
            </w:r>
          </w:p>
        </w:tc>
      </w:tr>
    </w:tbl>
    <w:p w:rsidR="001A3279" w:rsidRDefault="006074C0" w:rsidP="001A3279">
      <w:r>
        <w:t>«</w:t>
      </w:r>
      <w:r w:rsidR="0014405C">
        <w:t xml:space="preserve">Об </w:t>
      </w:r>
      <w:r w:rsidR="001A3279">
        <w:t xml:space="preserve">организации дистанционного </w:t>
      </w:r>
    </w:p>
    <w:p w:rsidR="009752EF" w:rsidRDefault="001A3279" w:rsidP="001A3279">
      <w:r>
        <w:t>обучения в ГБПОУ «КПГТ»</w:t>
      </w:r>
    </w:p>
    <w:p w:rsidR="009752EF" w:rsidRDefault="009752EF" w:rsidP="009752EF"/>
    <w:p w:rsidR="0013584B" w:rsidRDefault="0013584B" w:rsidP="009752EF">
      <w:pPr>
        <w:ind w:firstLine="540"/>
        <w:jc w:val="both"/>
      </w:pPr>
    </w:p>
    <w:p w:rsidR="009752EF" w:rsidRDefault="001262B4" w:rsidP="009752EF">
      <w:pPr>
        <w:ind w:firstLine="540"/>
        <w:jc w:val="both"/>
      </w:pPr>
      <w:r>
        <w:t xml:space="preserve">На основании </w:t>
      </w:r>
      <w:r w:rsidR="00A15ECF">
        <w:t>распоряжения Правительства Челябинской области от 03.04.2020г. №190-рп «О внесении изменений в распоряжение Правительства Челябинской области от 18.03.2020г. №146-рп»</w:t>
      </w:r>
      <w:r w:rsidR="006074C0">
        <w:t xml:space="preserve">, </w:t>
      </w:r>
      <w:r w:rsidR="00A15ECF">
        <w:t xml:space="preserve">приказа </w:t>
      </w:r>
      <w:proofErr w:type="spellStart"/>
      <w:r w:rsidR="00A15ECF">
        <w:t>МОиН</w:t>
      </w:r>
      <w:proofErr w:type="spellEnd"/>
      <w:r w:rsidR="00A15ECF">
        <w:t xml:space="preserve"> Челябинской области от 03.04.2020г. №01/995 «О работе организаций, подведомственных Министерству образования и науки Челябинской области»,</w:t>
      </w:r>
    </w:p>
    <w:p w:rsidR="0013584B" w:rsidRDefault="0013584B" w:rsidP="009752EF">
      <w:pPr>
        <w:ind w:firstLine="540"/>
      </w:pPr>
    </w:p>
    <w:p w:rsidR="009752EF" w:rsidRDefault="009752EF" w:rsidP="009752EF">
      <w:pPr>
        <w:ind w:firstLine="540"/>
      </w:pPr>
      <w:r>
        <w:t>ПРИКАЗЫВАЮ:</w:t>
      </w:r>
    </w:p>
    <w:p w:rsidR="0013584B" w:rsidRDefault="009752EF" w:rsidP="001262B4">
      <w:pPr>
        <w:pStyle w:val="a3"/>
        <w:numPr>
          <w:ilvl w:val="0"/>
          <w:numId w:val="3"/>
        </w:numPr>
        <w:jc w:val="both"/>
      </w:pPr>
      <w:r>
        <w:t xml:space="preserve">Заместителю директора по УВР </w:t>
      </w:r>
      <w:r w:rsidR="00871669">
        <w:t>Карнауховой А.В</w:t>
      </w:r>
      <w:r>
        <w:t xml:space="preserve">, заместителю директора по УПР </w:t>
      </w:r>
      <w:r w:rsidR="00471724">
        <w:t>Попилиной Е.П.</w:t>
      </w:r>
      <w:r>
        <w:t xml:space="preserve">, заместителю директора по УР </w:t>
      </w:r>
      <w:proofErr w:type="spellStart"/>
      <w:r>
        <w:t>Ефановой</w:t>
      </w:r>
      <w:proofErr w:type="spellEnd"/>
      <w:r>
        <w:t xml:space="preserve"> Н.Н., </w:t>
      </w:r>
      <w:r w:rsidR="00CC22A4">
        <w:t>заместителю директора по УВР</w:t>
      </w:r>
      <w:r w:rsidR="00471724">
        <w:t xml:space="preserve"> </w:t>
      </w:r>
      <w:proofErr w:type="spellStart"/>
      <w:r w:rsidR="00471724">
        <w:t>Карабашского</w:t>
      </w:r>
      <w:proofErr w:type="spellEnd"/>
      <w:r w:rsidR="00471724">
        <w:t xml:space="preserve"> филиала</w:t>
      </w:r>
      <w:r>
        <w:t xml:space="preserve"> </w:t>
      </w:r>
      <w:proofErr w:type="spellStart"/>
      <w:r w:rsidR="00CC22A4" w:rsidRPr="00994825">
        <w:t>Ракульцевой</w:t>
      </w:r>
      <w:proofErr w:type="spellEnd"/>
      <w:r w:rsidR="00CC22A4" w:rsidRPr="00994825">
        <w:t xml:space="preserve"> Н</w:t>
      </w:r>
      <w:r w:rsidR="00994825" w:rsidRPr="00994825">
        <w:t>.И</w:t>
      </w:r>
      <w:r w:rsidR="00994825">
        <w:t>.</w:t>
      </w:r>
      <w:r w:rsidR="0014405C">
        <w:t xml:space="preserve"> </w:t>
      </w:r>
      <w:r w:rsidR="009D461C">
        <w:t xml:space="preserve">разработать инструкции по реализации дистанционного обучения и </w:t>
      </w:r>
      <w:r w:rsidR="0014405C">
        <w:t xml:space="preserve">довести до сведения </w:t>
      </w:r>
      <w:r w:rsidR="001262B4">
        <w:t xml:space="preserve">педагогических </w:t>
      </w:r>
      <w:r w:rsidR="0014405C">
        <w:t xml:space="preserve">работников </w:t>
      </w:r>
      <w:r w:rsidR="0013584B">
        <w:t>о</w:t>
      </w:r>
      <w:r w:rsidR="001262B4">
        <w:t xml:space="preserve"> переходе на дистанционное обучение с 06.04 20</w:t>
      </w:r>
      <w:r w:rsidR="009D461C">
        <w:t>20 г. и до особого распоряжения;</w:t>
      </w:r>
    </w:p>
    <w:p w:rsidR="009D461C" w:rsidRDefault="009D461C" w:rsidP="009D461C">
      <w:pPr>
        <w:pStyle w:val="a3"/>
        <w:numPr>
          <w:ilvl w:val="0"/>
          <w:numId w:val="3"/>
        </w:numPr>
        <w:jc w:val="both"/>
      </w:pPr>
      <w:r>
        <w:t xml:space="preserve">Заместителю директора по ТО </w:t>
      </w:r>
      <w:proofErr w:type="spellStart"/>
      <w:r>
        <w:t>Пахтусовой</w:t>
      </w:r>
      <w:proofErr w:type="spellEnd"/>
      <w:r>
        <w:t xml:space="preserve"> Т.П., </w:t>
      </w:r>
      <w:r w:rsidR="00A15ECF">
        <w:t>з</w:t>
      </w:r>
      <w:bookmarkStart w:id="0" w:name="_GoBack"/>
      <w:bookmarkEnd w:id="0"/>
      <w:r w:rsidRPr="009D461C">
        <w:t xml:space="preserve">аместителю директора по УПР Попилиной Е.П., заместителю директора по УР </w:t>
      </w:r>
      <w:proofErr w:type="spellStart"/>
      <w:r w:rsidRPr="009D461C">
        <w:t>Ефановой</w:t>
      </w:r>
      <w:proofErr w:type="spellEnd"/>
      <w:r w:rsidRPr="009D461C">
        <w:t xml:space="preserve"> Н.Н., заместителю директора по УВР </w:t>
      </w:r>
      <w:proofErr w:type="spellStart"/>
      <w:r w:rsidRPr="009D461C">
        <w:t>Карабашского</w:t>
      </w:r>
      <w:proofErr w:type="spellEnd"/>
      <w:r w:rsidRPr="009D461C">
        <w:t xml:space="preserve"> филиала </w:t>
      </w:r>
      <w:proofErr w:type="spellStart"/>
      <w:r w:rsidRPr="009D461C">
        <w:t>Ракульцевой</w:t>
      </w:r>
      <w:proofErr w:type="spellEnd"/>
      <w:r w:rsidRPr="009D461C">
        <w:t xml:space="preserve"> Н.И.</w:t>
      </w:r>
      <w:r>
        <w:t xml:space="preserve"> составить расписание учебных занятий на весь период дистанционного обучения (с 06.04.2020г. и до особого распоряжения);</w:t>
      </w:r>
    </w:p>
    <w:p w:rsidR="009D461C" w:rsidRDefault="009D461C" w:rsidP="001262B4">
      <w:pPr>
        <w:pStyle w:val="a3"/>
        <w:numPr>
          <w:ilvl w:val="0"/>
          <w:numId w:val="3"/>
        </w:numPr>
        <w:jc w:val="both"/>
      </w:pPr>
      <w:r>
        <w:t xml:space="preserve">Всем педагогическим работникам </w:t>
      </w:r>
    </w:p>
    <w:p w:rsidR="001262B4" w:rsidRDefault="009D461C" w:rsidP="009D461C">
      <w:pPr>
        <w:pStyle w:val="a3"/>
        <w:numPr>
          <w:ilvl w:val="1"/>
          <w:numId w:val="3"/>
        </w:numPr>
        <w:jc w:val="both"/>
      </w:pPr>
      <w:r>
        <w:t>проводить учебные занятия, согласно расписания учебных занятий;</w:t>
      </w:r>
    </w:p>
    <w:p w:rsidR="009D461C" w:rsidRDefault="009D461C" w:rsidP="009D461C">
      <w:pPr>
        <w:pStyle w:val="a3"/>
        <w:numPr>
          <w:ilvl w:val="1"/>
          <w:numId w:val="3"/>
        </w:numPr>
        <w:jc w:val="both"/>
      </w:pPr>
      <w:r>
        <w:t>п</w:t>
      </w:r>
      <w:r w:rsidRPr="009D461C">
        <w:t>редоставить обучающимся учебные материалы c инструкциями и соответствующим контентом (видео, интерактивные видео, текст, рисунки), тестами для самопроверки и ссылками на сторонние образовательные ресурсы и (или) э</w:t>
      </w:r>
      <w:r>
        <w:t>лектронные библиотечные системы;</w:t>
      </w:r>
    </w:p>
    <w:p w:rsidR="009D461C" w:rsidRDefault="009D461C" w:rsidP="009D461C">
      <w:pPr>
        <w:pStyle w:val="a3"/>
        <w:numPr>
          <w:ilvl w:val="1"/>
          <w:numId w:val="3"/>
        </w:numPr>
        <w:jc w:val="both"/>
      </w:pPr>
      <w:r>
        <w:t>ежедневно заполнять электронный журнал в АИС «Сетевой город», с выставлением оценок.</w:t>
      </w:r>
    </w:p>
    <w:p w:rsidR="009D461C" w:rsidRDefault="009D461C" w:rsidP="009D461C">
      <w:pPr>
        <w:pStyle w:val="a3"/>
        <w:numPr>
          <w:ilvl w:val="0"/>
          <w:numId w:val="3"/>
        </w:numPr>
        <w:jc w:val="both"/>
      </w:pPr>
      <w:r>
        <w:t>Всем классным руководителям обеспечить контроль за реализацией дистанционного обучения в закрепленных группах</w:t>
      </w:r>
      <w:r w:rsidR="00196279" w:rsidRPr="00196279">
        <w:t xml:space="preserve"> </w:t>
      </w:r>
      <w:r w:rsidR="00196279">
        <w:t>и за подготовкой студентов к ГИА</w:t>
      </w:r>
      <w:r>
        <w:t>. Довести информацию о</w:t>
      </w:r>
      <w:r w:rsidR="00196279">
        <w:t xml:space="preserve">б алгоритмах </w:t>
      </w:r>
      <w:r>
        <w:t>реализации дистанционного обучения до родителей.</w:t>
      </w:r>
    </w:p>
    <w:p w:rsidR="00196279" w:rsidRDefault="00196279" w:rsidP="009D461C">
      <w:pPr>
        <w:pStyle w:val="a3"/>
        <w:numPr>
          <w:ilvl w:val="0"/>
          <w:numId w:val="3"/>
        </w:numPr>
        <w:jc w:val="both"/>
      </w:pPr>
      <w:r>
        <w:t>Всем руководителям ВКР проводить онлайн консультации со студентами выпускных групп, отслеживать выполнение ВКР согласно утвержденному графику;</w:t>
      </w:r>
    </w:p>
    <w:p w:rsidR="009752EF" w:rsidRPr="00431441" w:rsidRDefault="009752EF" w:rsidP="00994825">
      <w:pPr>
        <w:pStyle w:val="a3"/>
        <w:numPr>
          <w:ilvl w:val="0"/>
          <w:numId w:val="3"/>
        </w:numPr>
        <w:jc w:val="both"/>
      </w:pPr>
      <w:r>
        <w:t>К</w:t>
      </w:r>
      <w:r w:rsidRPr="00431441">
        <w:t xml:space="preserve">онтроль за выполнением приказа </w:t>
      </w:r>
      <w:r>
        <w:t>оставляю за собой.</w:t>
      </w:r>
    </w:p>
    <w:p w:rsidR="009752EF" w:rsidRDefault="009752EF" w:rsidP="009752EF"/>
    <w:p w:rsidR="00994825" w:rsidRDefault="009752EF" w:rsidP="009752EF">
      <w:r>
        <w:t xml:space="preserve">       </w:t>
      </w:r>
    </w:p>
    <w:p w:rsidR="0013584B" w:rsidRDefault="00196279" w:rsidP="009752EF">
      <w:r>
        <w:rPr>
          <w:noProof/>
        </w:rPr>
        <w:drawing>
          <wp:anchor distT="0" distB="0" distL="114300" distR="114300" simplePos="0" relativeHeight="251659264" behindDoc="1" locked="0" layoutInCell="1" allowOverlap="1" wp14:anchorId="5F713FB2" wp14:editId="16A583F5">
            <wp:simplePos x="0" y="0"/>
            <wp:positionH relativeFrom="margin">
              <wp:posOffset>2552700</wp:posOffset>
            </wp:positionH>
            <wp:positionV relativeFrom="paragraph">
              <wp:posOffset>69850</wp:posOffset>
            </wp:positionV>
            <wp:extent cx="1085215" cy="45720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EF" w:rsidRPr="00431441" w:rsidRDefault="00BB382D" w:rsidP="009752EF">
      <w:r>
        <w:t>ИО д</w:t>
      </w:r>
      <w:r w:rsidR="009752EF">
        <w:t>иректор</w:t>
      </w:r>
      <w:r>
        <w:t>а</w:t>
      </w:r>
      <w:r w:rsidR="009752EF">
        <w:t xml:space="preserve"> ГБПОУ</w:t>
      </w:r>
      <w:r w:rsidR="009752EF" w:rsidRPr="00431441">
        <w:t xml:space="preserve"> «КПГТ</w:t>
      </w:r>
      <w:proofErr w:type="gramStart"/>
      <w:r w:rsidR="009752EF" w:rsidRPr="00431441">
        <w:t xml:space="preserve">»:   </w:t>
      </w:r>
      <w:proofErr w:type="gramEnd"/>
      <w:r w:rsidR="009752EF" w:rsidRPr="00431441">
        <w:t xml:space="preserve">                          </w:t>
      </w:r>
      <w:r w:rsidR="009752EF">
        <w:t xml:space="preserve">       </w:t>
      </w:r>
      <w:r w:rsidR="009752EF" w:rsidRPr="00431441">
        <w:t xml:space="preserve">  </w:t>
      </w:r>
      <w:r>
        <w:t xml:space="preserve">                    </w:t>
      </w:r>
      <w:r w:rsidR="00196279">
        <w:t>Т.А. Гвоздева</w:t>
      </w:r>
    </w:p>
    <w:p w:rsidR="00994825" w:rsidRDefault="009752EF" w:rsidP="009752EF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994825" w:rsidRDefault="00994825" w:rsidP="009752EF">
      <w:pPr>
        <w:rPr>
          <w:sz w:val="20"/>
          <w:szCs w:val="20"/>
        </w:rPr>
      </w:pPr>
    </w:p>
    <w:p w:rsidR="005C4966" w:rsidRDefault="005C4966" w:rsidP="009752EF">
      <w:pPr>
        <w:rPr>
          <w:sz w:val="20"/>
          <w:szCs w:val="20"/>
        </w:rPr>
      </w:pPr>
    </w:p>
    <w:p w:rsidR="005C4966" w:rsidRDefault="005C4966" w:rsidP="009752EF">
      <w:pPr>
        <w:rPr>
          <w:sz w:val="20"/>
          <w:szCs w:val="20"/>
        </w:rPr>
      </w:pPr>
      <w:r>
        <w:rPr>
          <w:sz w:val="20"/>
          <w:szCs w:val="20"/>
        </w:rPr>
        <w:t>Исп.</w:t>
      </w:r>
    </w:p>
    <w:p w:rsidR="005C4966" w:rsidRDefault="005C4966" w:rsidP="009752EF">
      <w:pPr>
        <w:rPr>
          <w:sz w:val="20"/>
          <w:szCs w:val="20"/>
        </w:rPr>
      </w:pPr>
      <w:r>
        <w:rPr>
          <w:sz w:val="20"/>
          <w:szCs w:val="20"/>
        </w:rPr>
        <w:t>Карнаухова А.В.</w:t>
      </w:r>
    </w:p>
    <w:p w:rsidR="005C4966" w:rsidRDefault="005C4966" w:rsidP="009752EF">
      <w:pPr>
        <w:rPr>
          <w:sz w:val="20"/>
          <w:szCs w:val="20"/>
        </w:rPr>
      </w:pPr>
      <w:r>
        <w:rPr>
          <w:sz w:val="20"/>
          <w:szCs w:val="20"/>
        </w:rPr>
        <w:t>Зам. директора по УВР</w:t>
      </w:r>
    </w:p>
    <w:sectPr w:rsidR="005C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03C2F"/>
    <w:multiLevelType w:val="hybridMultilevel"/>
    <w:tmpl w:val="35989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C27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F7AD0"/>
    <w:multiLevelType w:val="hybridMultilevel"/>
    <w:tmpl w:val="C4D26442"/>
    <w:lvl w:ilvl="0" w:tplc="3420120E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29C2771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8514AA9"/>
    <w:multiLevelType w:val="hybridMultilevel"/>
    <w:tmpl w:val="F0B4E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C27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934D5"/>
    <w:multiLevelType w:val="hybridMultilevel"/>
    <w:tmpl w:val="22F4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C27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55936"/>
    <w:multiLevelType w:val="hybridMultilevel"/>
    <w:tmpl w:val="7136C01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AA"/>
    <w:rsid w:val="001262B4"/>
    <w:rsid w:val="0013584B"/>
    <w:rsid w:val="0014405C"/>
    <w:rsid w:val="00196279"/>
    <w:rsid w:val="001A3279"/>
    <w:rsid w:val="00470799"/>
    <w:rsid w:val="00471724"/>
    <w:rsid w:val="00521D15"/>
    <w:rsid w:val="005C4966"/>
    <w:rsid w:val="006074C0"/>
    <w:rsid w:val="00652047"/>
    <w:rsid w:val="00725432"/>
    <w:rsid w:val="00851BB0"/>
    <w:rsid w:val="00871669"/>
    <w:rsid w:val="008971DC"/>
    <w:rsid w:val="008A7A46"/>
    <w:rsid w:val="00933412"/>
    <w:rsid w:val="009752EF"/>
    <w:rsid w:val="00994825"/>
    <w:rsid w:val="009D461C"/>
    <w:rsid w:val="00A15ECF"/>
    <w:rsid w:val="00A163F1"/>
    <w:rsid w:val="00A863B1"/>
    <w:rsid w:val="00BB382D"/>
    <w:rsid w:val="00CC22A4"/>
    <w:rsid w:val="00DC2F20"/>
    <w:rsid w:val="00DE038D"/>
    <w:rsid w:val="00EE4FB5"/>
    <w:rsid w:val="00F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F7F60-B2A5-44D6-B26D-8AB79324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752EF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52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94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8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8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</dc:creator>
  <cp:keywords/>
  <dc:description/>
  <cp:lastModifiedBy>Быкова</cp:lastModifiedBy>
  <cp:revision>2</cp:revision>
  <cp:lastPrinted>2020-03-23T10:30:00Z</cp:lastPrinted>
  <dcterms:created xsi:type="dcterms:W3CDTF">2020-04-13T17:25:00Z</dcterms:created>
  <dcterms:modified xsi:type="dcterms:W3CDTF">2020-04-13T17:25:00Z</dcterms:modified>
</cp:coreProperties>
</file>