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41" w:rsidRDefault="002F4541" w:rsidP="002F4541">
      <w:pPr>
        <w:jc w:val="right"/>
        <w:rPr>
          <w:b/>
          <w:sz w:val="28"/>
          <w:szCs w:val="28"/>
        </w:rPr>
      </w:pPr>
      <w:bookmarkStart w:id="0" w:name="_GoBack"/>
      <w:bookmarkEnd w:id="0"/>
      <w:r w:rsidRPr="000179DD">
        <w:rPr>
          <w:b/>
          <w:sz w:val="28"/>
          <w:szCs w:val="28"/>
        </w:rPr>
        <w:t xml:space="preserve">Приложение 5. </w:t>
      </w:r>
    </w:p>
    <w:p w:rsidR="002F4541" w:rsidRPr="000179DD" w:rsidRDefault="002F4541" w:rsidP="002F4541">
      <w:pPr>
        <w:jc w:val="center"/>
        <w:rPr>
          <w:b/>
          <w:sz w:val="28"/>
          <w:szCs w:val="28"/>
        </w:rPr>
      </w:pPr>
      <w:r w:rsidRPr="000179DD">
        <w:rPr>
          <w:b/>
          <w:sz w:val="28"/>
          <w:szCs w:val="28"/>
        </w:rPr>
        <w:t>Работа с родителями</w:t>
      </w:r>
    </w:p>
    <w:p w:rsidR="002F4541" w:rsidRPr="008221CA" w:rsidRDefault="002F4541" w:rsidP="002F4541">
      <w:pPr>
        <w:tabs>
          <w:tab w:val="left" w:pos="2565"/>
        </w:tabs>
        <w:jc w:val="both"/>
        <w:rPr>
          <w:sz w:val="28"/>
          <w:szCs w:val="28"/>
        </w:rPr>
      </w:pPr>
      <w:r>
        <w:rPr>
          <w:sz w:val="28"/>
          <w:szCs w:val="28"/>
        </w:rPr>
        <w:t xml:space="preserve">            </w:t>
      </w:r>
      <w:r w:rsidRPr="008221CA">
        <w:rPr>
          <w:sz w:val="28"/>
          <w:szCs w:val="28"/>
        </w:rPr>
        <w:t>Рекомендуется провести индивидуальную беседу или выступить на родительском собрании с рекомендациями по подготовке к ОГЭ или ЕГЭ по истории и обществознанию.</w:t>
      </w:r>
    </w:p>
    <w:p w:rsidR="002F4541" w:rsidRPr="008221CA" w:rsidRDefault="002F4541" w:rsidP="002F4541">
      <w:pPr>
        <w:jc w:val="center"/>
        <w:rPr>
          <w:sz w:val="28"/>
          <w:szCs w:val="28"/>
        </w:rPr>
      </w:pPr>
      <w:r w:rsidRPr="008221CA">
        <w:rPr>
          <w:sz w:val="28"/>
          <w:szCs w:val="28"/>
        </w:rPr>
        <w:t>План мероприятий с родителями</w:t>
      </w:r>
    </w:p>
    <w:tbl>
      <w:tblPr>
        <w:tblStyle w:val="a3"/>
        <w:tblW w:w="0" w:type="auto"/>
        <w:tblLook w:val="04A0" w:firstRow="1" w:lastRow="0" w:firstColumn="1" w:lastColumn="0" w:noHBand="0" w:noVBand="1"/>
      </w:tblPr>
      <w:tblGrid>
        <w:gridCol w:w="1522"/>
        <w:gridCol w:w="3052"/>
        <w:gridCol w:w="2453"/>
        <w:gridCol w:w="2544"/>
      </w:tblGrid>
      <w:tr w:rsidR="002F4541" w:rsidRPr="008221CA" w:rsidTr="00193DC6">
        <w:tc>
          <w:tcPr>
            <w:tcW w:w="1526" w:type="dxa"/>
          </w:tcPr>
          <w:p w:rsidR="002F4541" w:rsidRPr="008221CA" w:rsidRDefault="002F4541" w:rsidP="00C76457">
            <w:pPr>
              <w:rPr>
                <w:sz w:val="28"/>
                <w:szCs w:val="28"/>
              </w:rPr>
            </w:pPr>
            <w:r w:rsidRPr="008221CA">
              <w:rPr>
                <w:sz w:val="28"/>
                <w:szCs w:val="28"/>
              </w:rPr>
              <w:t>ДАТА</w:t>
            </w:r>
          </w:p>
        </w:tc>
        <w:tc>
          <w:tcPr>
            <w:tcW w:w="3146" w:type="dxa"/>
          </w:tcPr>
          <w:p w:rsidR="002F4541" w:rsidRPr="008221CA" w:rsidRDefault="002F4541" w:rsidP="00C76457">
            <w:pPr>
              <w:rPr>
                <w:sz w:val="28"/>
                <w:szCs w:val="28"/>
              </w:rPr>
            </w:pPr>
            <w:r w:rsidRPr="008221CA">
              <w:rPr>
                <w:sz w:val="28"/>
                <w:szCs w:val="28"/>
              </w:rPr>
              <w:t>НАЗВАНИЕ И КРАТКОЕ СОДЕРЖАНИЕ</w:t>
            </w:r>
          </w:p>
        </w:tc>
        <w:tc>
          <w:tcPr>
            <w:tcW w:w="2453" w:type="dxa"/>
          </w:tcPr>
          <w:p w:rsidR="002F4541" w:rsidRPr="008221CA" w:rsidRDefault="002F4541" w:rsidP="00C76457">
            <w:pPr>
              <w:rPr>
                <w:sz w:val="28"/>
                <w:szCs w:val="28"/>
              </w:rPr>
            </w:pPr>
            <w:r w:rsidRPr="008221CA">
              <w:rPr>
                <w:sz w:val="28"/>
                <w:szCs w:val="28"/>
              </w:rPr>
              <w:t>ЗАДАЧИ:</w:t>
            </w:r>
          </w:p>
        </w:tc>
        <w:tc>
          <w:tcPr>
            <w:tcW w:w="2337" w:type="dxa"/>
          </w:tcPr>
          <w:p w:rsidR="002F4541" w:rsidRPr="008221CA" w:rsidRDefault="002F4541" w:rsidP="00C76457">
            <w:pPr>
              <w:rPr>
                <w:sz w:val="28"/>
                <w:szCs w:val="28"/>
              </w:rPr>
            </w:pPr>
            <w:r w:rsidRPr="008221CA">
              <w:rPr>
                <w:sz w:val="28"/>
                <w:szCs w:val="28"/>
              </w:rPr>
              <w:t>РЕКОМЕНДАЦИИ ПО ПРОВЕДЕНИЮ</w:t>
            </w:r>
          </w:p>
        </w:tc>
      </w:tr>
      <w:tr w:rsidR="00193DC6" w:rsidRPr="008221CA" w:rsidTr="00193DC6">
        <w:trPr>
          <w:trHeight w:val="6922"/>
        </w:trPr>
        <w:tc>
          <w:tcPr>
            <w:tcW w:w="1526" w:type="dxa"/>
          </w:tcPr>
          <w:p w:rsidR="00193DC6" w:rsidRPr="008221CA" w:rsidRDefault="00193DC6" w:rsidP="005B63E7">
            <w:pPr>
              <w:spacing w:after="0"/>
              <w:rPr>
                <w:sz w:val="28"/>
                <w:szCs w:val="28"/>
              </w:rPr>
            </w:pPr>
            <w:r>
              <w:rPr>
                <w:sz w:val="28"/>
                <w:szCs w:val="28"/>
              </w:rPr>
              <w:t>07.12.2018</w:t>
            </w:r>
          </w:p>
        </w:tc>
        <w:tc>
          <w:tcPr>
            <w:tcW w:w="3146" w:type="dxa"/>
          </w:tcPr>
          <w:p w:rsidR="00193DC6" w:rsidRDefault="00193DC6" w:rsidP="005B63E7">
            <w:pPr>
              <w:spacing w:after="0"/>
              <w:rPr>
                <w:bCs/>
                <w:iCs/>
                <w:sz w:val="28"/>
                <w:szCs w:val="28"/>
              </w:rPr>
            </w:pPr>
            <w:r w:rsidRPr="00EE546D">
              <w:rPr>
                <w:bCs/>
                <w:iCs/>
                <w:sz w:val="28"/>
                <w:szCs w:val="28"/>
              </w:rPr>
              <w:t xml:space="preserve">Особенности подготовки учащихся к ОГЭ по истории и обществознанию </w:t>
            </w:r>
            <w:r>
              <w:rPr>
                <w:bCs/>
                <w:iCs/>
                <w:sz w:val="28"/>
                <w:szCs w:val="28"/>
              </w:rPr>
              <w:t>(индивидуальные консультации).</w:t>
            </w:r>
          </w:p>
          <w:p w:rsidR="00193DC6" w:rsidRDefault="00193DC6" w:rsidP="005B63E7">
            <w:pPr>
              <w:spacing w:after="0"/>
              <w:rPr>
                <w:bCs/>
                <w:iCs/>
                <w:sz w:val="28"/>
                <w:szCs w:val="28"/>
              </w:rPr>
            </w:pPr>
            <w:r>
              <w:rPr>
                <w:bCs/>
                <w:iCs/>
                <w:sz w:val="28"/>
                <w:szCs w:val="28"/>
              </w:rPr>
              <w:t xml:space="preserve">Знакомство родителей с кодификатором, спецификатором и демоверсией по истории и обществознанию (ОГЭ), рассмотрение тем и типов вопросов. </w:t>
            </w:r>
          </w:p>
          <w:p w:rsidR="00193DC6" w:rsidRPr="00EE546D" w:rsidRDefault="00193DC6" w:rsidP="005B63E7">
            <w:pPr>
              <w:spacing w:after="0"/>
              <w:rPr>
                <w:sz w:val="28"/>
                <w:szCs w:val="28"/>
              </w:rPr>
            </w:pPr>
            <w:r>
              <w:rPr>
                <w:bCs/>
                <w:iCs/>
                <w:sz w:val="28"/>
                <w:szCs w:val="28"/>
              </w:rPr>
              <w:t>Обратить внимание на пробелы в знаниях и умениях, рекомендовать способы их преодоления.</w:t>
            </w:r>
          </w:p>
        </w:tc>
        <w:tc>
          <w:tcPr>
            <w:tcW w:w="2453" w:type="dxa"/>
          </w:tcPr>
          <w:p w:rsidR="00193DC6" w:rsidRPr="005B63E7" w:rsidRDefault="00193DC6" w:rsidP="005B63E7">
            <w:pPr>
              <w:spacing w:after="0" w:line="240" w:lineRule="auto"/>
              <w:rPr>
                <w:rFonts w:eastAsia="Times New Roman" w:cstheme="minorHAnsi"/>
                <w:sz w:val="28"/>
                <w:szCs w:val="28"/>
                <w:lang w:eastAsia="ru-RU"/>
              </w:rPr>
            </w:pPr>
            <w:r>
              <w:rPr>
                <w:rFonts w:eastAsia="Times New Roman" w:cstheme="minorHAnsi"/>
                <w:sz w:val="28"/>
                <w:szCs w:val="28"/>
                <w:lang w:eastAsia="ru-RU"/>
              </w:rPr>
              <w:t xml:space="preserve">1) </w:t>
            </w:r>
            <w:r w:rsidRPr="005B63E7">
              <w:rPr>
                <w:rFonts w:eastAsia="Times New Roman" w:cstheme="minorHAnsi"/>
                <w:sz w:val="28"/>
                <w:szCs w:val="28"/>
                <w:lang w:eastAsia="ru-RU"/>
              </w:rPr>
              <w:t xml:space="preserve">организация информационного сопровождения родителей в период подготовки к </w:t>
            </w:r>
          </w:p>
          <w:p w:rsidR="00193DC6" w:rsidRPr="005B63E7" w:rsidRDefault="00193DC6" w:rsidP="005B63E7">
            <w:pPr>
              <w:spacing w:after="0" w:line="240" w:lineRule="auto"/>
              <w:rPr>
                <w:rFonts w:eastAsia="Times New Roman" w:cstheme="minorHAnsi"/>
                <w:sz w:val="28"/>
                <w:szCs w:val="28"/>
                <w:lang w:eastAsia="ru-RU"/>
              </w:rPr>
            </w:pPr>
            <w:r w:rsidRPr="005B63E7">
              <w:rPr>
                <w:rFonts w:eastAsia="Times New Roman" w:cstheme="minorHAnsi"/>
                <w:sz w:val="28"/>
                <w:szCs w:val="28"/>
                <w:lang w:eastAsia="ru-RU"/>
              </w:rPr>
              <w:t xml:space="preserve">экзаменам через индивидуальные встречи и консультации; </w:t>
            </w:r>
          </w:p>
          <w:p w:rsidR="00193DC6" w:rsidRPr="005B63E7" w:rsidRDefault="00193DC6" w:rsidP="005B63E7">
            <w:pPr>
              <w:spacing w:after="0" w:line="240" w:lineRule="auto"/>
              <w:rPr>
                <w:rFonts w:eastAsia="Times New Roman" w:cstheme="minorHAnsi"/>
                <w:sz w:val="28"/>
                <w:szCs w:val="28"/>
                <w:lang w:eastAsia="ru-RU"/>
              </w:rPr>
            </w:pPr>
            <w:r>
              <w:rPr>
                <w:rFonts w:eastAsia="Times New Roman" w:cstheme="minorHAnsi"/>
                <w:sz w:val="28"/>
                <w:szCs w:val="28"/>
                <w:lang w:eastAsia="ru-RU"/>
              </w:rPr>
              <w:t>2)</w:t>
            </w:r>
            <w:r w:rsidRPr="005B63E7">
              <w:rPr>
                <w:rFonts w:eastAsia="Times New Roman" w:cstheme="minorHAnsi"/>
                <w:sz w:val="28"/>
                <w:szCs w:val="28"/>
                <w:lang w:eastAsia="ru-RU"/>
              </w:rPr>
              <w:t xml:space="preserve">повышения уровня ответственности родителей в вопросах поддержки и контроля за </w:t>
            </w:r>
          </w:p>
          <w:p w:rsidR="00193DC6" w:rsidRPr="005B63E7" w:rsidRDefault="00193DC6" w:rsidP="005B63E7">
            <w:pPr>
              <w:spacing w:after="0" w:line="240" w:lineRule="auto"/>
              <w:rPr>
                <w:rFonts w:eastAsia="Times New Roman" w:cstheme="minorHAnsi"/>
                <w:sz w:val="28"/>
                <w:szCs w:val="28"/>
                <w:lang w:eastAsia="ru-RU"/>
              </w:rPr>
            </w:pPr>
            <w:r w:rsidRPr="005B63E7">
              <w:rPr>
                <w:rFonts w:eastAsia="Times New Roman" w:cstheme="minorHAnsi"/>
                <w:sz w:val="28"/>
                <w:szCs w:val="28"/>
                <w:lang w:eastAsia="ru-RU"/>
              </w:rPr>
              <w:t xml:space="preserve">учащимися </w:t>
            </w:r>
          </w:p>
          <w:p w:rsidR="00193DC6" w:rsidRPr="008221CA" w:rsidRDefault="00193DC6" w:rsidP="005B63E7">
            <w:pPr>
              <w:spacing w:after="0" w:line="240" w:lineRule="auto"/>
              <w:rPr>
                <w:sz w:val="28"/>
                <w:szCs w:val="28"/>
              </w:rPr>
            </w:pPr>
            <w:r w:rsidRPr="005B63E7">
              <w:rPr>
                <w:rFonts w:eastAsia="Times New Roman" w:cstheme="minorHAnsi"/>
                <w:sz w:val="28"/>
                <w:szCs w:val="28"/>
                <w:lang w:eastAsia="ru-RU"/>
              </w:rPr>
              <w:t>при подготовке к экзаменам</w:t>
            </w:r>
          </w:p>
        </w:tc>
        <w:tc>
          <w:tcPr>
            <w:tcW w:w="2337" w:type="dxa"/>
            <w:vMerge w:val="restart"/>
          </w:tcPr>
          <w:p w:rsidR="00193DC6" w:rsidRPr="00193DC6" w:rsidRDefault="00193DC6" w:rsidP="005B63E7">
            <w:pPr>
              <w:pStyle w:val="a4"/>
              <w:spacing w:before="0" w:beforeAutospacing="0" w:after="0" w:afterAutospacing="0"/>
              <w:rPr>
                <w:rFonts w:asciiTheme="minorHAnsi" w:hAnsiTheme="minorHAnsi" w:cstheme="minorHAnsi"/>
                <w:sz w:val="28"/>
                <w:szCs w:val="28"/>
              </w:rPr>
            </w:pPr>
            <w:r w:rsidRPr="00193DC6">
              <w:rPr>
                <w:rFonts w:asciiTheme="minorHAnsi" w:hAnsiTheme="minorHAnsi" w:cstheme="minorHAnsi"/>
                <w:sz w:val="28"/>
                <w:szCs w:val="28"/>
              </w:rPr>
              <w:t>1. Беседы и консультации проводится по запросам родителей. 2. Проблема, которая будет обсуждаться должна быть хорошо известна педагогу и рассматриваться им самим с различных позиций: ребенка, родителей, педагога.</w:t>
            </w:r>
          </w:p>
          <w:p w:rsidR="00193DC6" w:rsidRPr="00193DC6" w:rsidRDefault="00193DC6" w:rsidP="005B63E7">
            <w:pPr>
              <w:pStyle w:val="a4"/>
              <w:spacing w:before="0" w:beforeAutospacing="0" w:after="0" w:afterAutospacing="0"/>
              <w:rPr>
                <w:rFonts w:asciiTheme="minorHAnsi" w:hAnsiTheme="minorHAnsi" w:cstheme="minorHAnsi"/>
                <w:sz w:val="28"/>
                <w:szCs w:val="28"/>
              </w:rPr>
            </w:pPr>
            <w:r w:rsidRPr="00193DC6">
              <w:rPr>
                <w:rFonts w:asciiTheme="minorHAnsi" w:hAnsiTheme="minorHAnsi" w:cstheme="minorHAnsi"/>
                <w:sz w:val="28"/>
                <w:szCs w:val="28"/>
              </w:rPr>
              <w:t>3. В ходе беседы и консультации необходимо дать возможность заинтересованным сторонам высказать свое мнение и свое отношение к проблеме.</w:t>
            </w:r>
          </w:p>
          <w:p w:rsidR="00193DC6" w:rsidRPr="00193DC6" w:rsidRDefault="00193DC6" w:rsidP="005B63E7">
            <w:pPr>
              <w:pStyle w:val="a4"/>
              <w:spacing w:before="0" w:beforeAutospacing="0" w:after="0" w:afterAutospacing="0"/>
              <w:rPr>
                <w:rFonts w:asciiTheme="minorHAnsi" w:hAnsiTheme="minorHAnsi" w:cstheme="minorHAnsi"/>
                <w:sz w:val="28"/>
                <w:szCs w:val="28"/>
              </w:rPr>
            </w:pPr>
            <w:r w:rsidRPr="00193DC6">
              <w:rPr>
                <w:rFonts w:asciiTheme="minorHAnsi" w:hAnsiTheme="minorHAnsi" w:cstheme="minorHAnsi"/>
                <w:sz w:val="28"/>
                <w:szCs w:val="28"/>
              </w:rPr>
              <w:t xml:space="preserve">4. Беседа и консультация должны проходить в доброжелательной </w:t>
            </w:r>
            <w:r w:rsidRPr="00193DC6">
              <w:rPr>
                <w:rFonts w:asciiTheme="minorHAnsi" w:hAnsiTheme="minorHAnsi" w:cstheme="minorHAnsi"/>
                <w:sz w:val="28"/>
                <w:szCs w:val="28"/>
              </w:rPr>
              <w:lastRenderedPageBreak/>
              <w:t>атмосфере, без назидания и угроз.</w:t>
            </w:r>
          </w:p>
          <w:p w:rsidR="00193DC6" w:rsidRPr="00193DC6" w:rsidRDefault="00193DC6" w:rsidP="005B63E7">
            <w:pPr>
              <w:pStyle w:val="a4"/>
              <w:spacing w:before="0" w:beforeAutospacing="0" w:after="0" w:afterAutospacing="0"/>
              <w:rPr>
                <w:rFonts w:asciiTheme="minorHAnsi" w:hAnsiTheme="minorHAnsi" w:cstheme="minorHAnsi"/>
                <w:sz w:val="28"/>
                <w:szCs w:val="28"/>
              </w:rPr>
            </w:pPr>
            <w:r w:rsidRPr="00193DC6">
              <w:rPr>
                <w:rFonts w:asciiTheme="minorHAnsi" w:hAnsiTheme="minorHAnsi" w:cstheme="minorHAnsi"/>
                <w:sz w:val="28"/>
                <w:szCs w:val="28"/>
              </w:rPr>
              <w:t>5. В ходе беседы и консультации необходимо обратить внимание на все хорошее и положительное, что есть в ребенке и только потом говорить о проблемах.</w:t>
            </w:r>
          </w:p>
          <w:p w:rsidR="00193DC6" w:rsidRPr="00193DC6" w:rsidRDefault="00193DC6" w:rsidP="005B63E7">
            <w:pPr>
              <w:pStyle w:val="a4"/>
              <w:spacing w:before="0" w:beforeAutospacing="0" w:after="0" w:afterAutospacing="0"/>
              <w:rPr>
                <w:rFonts w:asciiTheme="minorHAnsi" w:hAnsiTheme="minorHAnsi" w:cstheme="minorHAnsi"/>
                <w:sz w:val="28"/>
                <w:szCs w:val="28"/>
              </w:rPr>
            </w:pPr>
            <w:r w:rsidRPr="00193DC6">
              <w:rPr>
                <w:rFonts w:asciiTheme="minorHAnsi" w:hAnsiTheme="minorHAnsi" w:cstheme="minorHAnsi"/>
                <w:sz w:val="28"/>
                <w:szCs w:val="28"/>
              </w:rPr>
              <w:t>6.. Консультация должна дать родителям реальные рекомендации по проблеме специалистов, педагогов.</w:t>
            </w:r>
          </w:p>
          <w:p w:rsidR="00193DC6" w:rsidRPr="00193DC6" w:rsidRDefault="00193DC6" w:rsidP="00193DC6">
            <w:pPr>
              <w:pStyle w:val="a4"/>
              <w:spacing w:before="0" w:beforeAutospacing="0" w:after="0" w:afterAutospacing="0"/>
              <w:rPr>
                <w:rFonts w:asciiTheme="minorHAnsi" w:hAnsiTheme="minorHAnsi" w:cstheme="minorHAnsi"/>
                <w:sz w:val="28"/>
                <w:szCs w:val="28"/>
              </w:rPr>
            </w:pPr>
            <w:r w:rsidRPr="00193DC6">
              <w:rPr>
                <w:rFonts w:asciiTheme="minorHAnsi" w:hAnsiTheme="minorHAnsi" w:cstheme="minorHAnsi"/>
                <w:sz w:val="28"/>
                <w:szCs w:val="28"/>
              </w:rPr>
              <w:t>7.Консультация должна быть перспективной и способствовать реальным изменениям.</w:t>
            </w:r>
          </w:p>
          <w:p w:rsidR="00193DC6" w:rsidRPr="00193DC6" w:rsidRDefault="00193DC6" w:rsidP="00193DC6">
            <w:pPr>
              <w:pStyle w:val="a4"/>
              <w:spacing w:before="0" w:beforeAutospacing="0" w:after="0" w:afterAutospacing="0"/>
              <w:rPr>
                <w:rFonts w:asciiTheme="minorHAnsi" w:hAnsiTheme="minorHAnsi" w:cstheme="minorHAnsi"/>
                <w:sz w:val="28"/>
                <w:szCs w:val="28"/>
              </w:rPr>
            </w:pPr>
            <w:r w:rsidRPr="00193DC6">
              <w:rPr>
                <w:rFonts w:asciiTheme="minorHAnsi" w:hAnsiTheme="minorHAnsi" w:cstheme="minorHAnsi"/>
                <w:sz w:val="28"/>
                <w:szCs w:val="28"/>
              </w:rPr>
              <w:t>8. Результаты беседы и консультации не должны стать темой обсуждения посторонних людей.</w:t>
            </w:r>
          </w:p>
          <w:p w:rsidR="00193DC6" w:rsidRPr="00193DC6" w:rsidRDefault="00193DC6" w:rsidP="005B63E7">
            <w:pPr>
              <w:spacing w:after="0"/>
              <w:rPr>
                <w:rFonts w:cstheme="minorHAnsi"/>
                <w:sz w:val="28"/>
                <w:szCs w:val="28"/>
              </w:rPr>
            </w:pPr>
          </w:p>
        </w:tc>
      </w:tr>
      <w:tr w:rsidR="00193DC6" w:rsidRPr="008221CA" w:rsidTr="00193DC6">
        <w:tc>
          <w:tcPr>
            <w:tcW w:w="1526" w:type="dxa"/>
          </w:tcPr>
          <w:p w:rsidR="00193DC6" w:rsidRDefault="00193DC6" w:rsidP="005B63E7">
            <w:pPr>
              <w:spacing w:after="0"/>
              <w:rPr>
                <w:sz w:val="28"/>
                <w:szCs w:val="28"/>
              </w:rPr>
            </w:pPr>
            <w:r>
              <w:rPr>
                <w:sz w:val="28"/>
                <w:szCs w:val="28"/>
              </w:rPr>
              <w:t>14.12.2018</w:t>
            </w:r>
          </w:p>
        </w:tc>
        <w:tc>
          <w:tcPr>
            <w:tcW w:w="3146" w:type="dxa"/>
          </w:tcPr>
          <w:p w:rsidR="00193DC6" w:rsidRDefault="00193DC6" w:rsidP="00C76457">
            <w:pPr>
              <w:rPr>
                <w:bCs/>
                <w:iCs/>
                <w:sz w:val="28"/>
                <w:szCs w:val="28"/>
              </w:rPr>
            </w:pPr>
            <w:r w:rsidRPr="00EE546D">
              <w:rPr>
                <w:bCs/>
                <w:iCs/>
                <w:sz w:val="28"/>
                <w:szCs w:val="28"/>
              </w:rPr>
              <w:t>Осо</w:t>
            </w:r>
            <w:r>
              <w:rPr>
                <w:bCs/>
                <w:iCs/>
                <w:sz w:val="28"/>
                <w:szCs w:val="28"/>
              </w:rPr>
              <w:t>бенности подготовки учащихся к Е</w:t>
            </w:r>
            <w:r w:rsidRPr="00EE546D">
              <w:rPr>
                <w:bCs/>
                <w:iCs/>
                <w:sz w:val="28"/>
                <w:szCs w:val="28"/>
              </w:rPr>
              <w:t xml:space="preserve">ГЭ по истории и обществознанию </w:t>
            </w:r>
            <w:r>
              <w:rPr>
                <w:bCs/>
                <w:iCs/>
                <w:sz w:val="28"/>
                <w:szCs w:val="28"/>
              </w:rPr>
              <w:t xml:space="preserve">(индивидуальные консультации). Знакомство родителей с кодификатором, спецификатором и </w:t>
            </w:r>
            <w:r>
              <w:rPr>
                <w:bCs/>
                <w:iCs/>
                <w:sz w:val="28"/>
                <w:szCs w:val="28"/>
              </w:rPr>
              <w:lastRenderedPageBreak/>
              <w:t>демоверсией по истории и обществознанию (ОГЭ), рассмотрение тем и типов вопросов.</w:t>
            </w:r>
          </w:p>
          <w:p w:rsidR="00193DC6" w:rsidRDefault="00193DC6" w:rsidP="00C76457">
            <w:pPr>
              <w:rPr>
                <w:bCs/>
                <w:iCs/>
                <w:sz w:val="28"/>
                <w:szCs w:val="28"/>
              </w:rPr>
            </w:pPr>
            <w:r>
              <w:rPr>
                <w:bCs/>
                <w:iCs/>
                <w:sz w:val="28"/>
                <w:szCs w:val="28"/>
              </w:rPr>
              <w:t>Обратить внимание на пробелы в знаниях и умениях, рекомендовать способы их преодоления.</w:t>
            </w:r>
          </w:p>
          <w:p w:rsidR="00193DC6" w:rsidRPr="008221CA" w:rsidRDefault="00193DC6" w:rsidP="00C76457">
            <w:pPr>
              <w:rPr>
                <w:sz w:val="28"/>
                <w:szCs w:val="28"/>
              </w:rPr>
            </w:pPr>
          </w:p>
        </w:tc>
        <w:tc>
          <w:tcPr>
            <w:tcW w:w="2453" w:type="dxa"/>
          </w:tcPr>
          <w:p w:rsidR="00193DC6" w:rsidRPr="005B63E7" w:rsidRDefault="00193DC6" w:rsidP="005B63E7">
            <w:pPr>
              <w:spacing w:after="0" w:line="240" w:lineRule="auto"/>
              <w:rPr>
                <w:rFonts w:eastAsia="Times New Roman" w:cstheme="minorHAnsi"/>
                <w:sz w:val="28"/>
                <w:szCs w:val="28"/>
                <w:lang w:eastAsia="ru-RU"/>
              </w:rPr>
            </w:pPr>
            <w:r>
              <w:rPr>
                <w:rFonts w:eastAsia="Times New Roman" w:cstheme="minorHAnsi"/>
                <w:sz w:val="28"/>
                <w:szCs w:val="28"/>
                <w:lang w:eastAsia="ru-RU"/>
              </w:rPr>
              <w:lastRenderedPageBreak/>
              <w:t xml:space="preserve">1) </w:t>
            </w:r>
            <w:r w:rsidRPr="005B63E7">
              <w:rPr>
                <w:rFonts w:eastAsia="Times New Roman" w:cstheme="minorHAnsi"/>
                <w:sz w:val="28"/>
                <w:szCs w:val="28"/>
                <w:lang w:eastAsia="ru-RU"/>
              </w:rPr>
              <w:t xml:space="preserve">организация информационного сопровождения родителей в период подготовки к </w:t>
            </w:r>
          </w:p>
          <w:p w:rsidR="00193DC6" w:rsidRPr="005B63E7" w:rsidRDefault="00193DC6" w:rsidP="005B63E7">
            <w:pPr>
              <w:spacing w:after="0" w:line="240" w:lineRule="auto"/>
              <w:rPr>
                <w:rFonts w:eastAsia="Times New Roman" w:cstheme="minorHAnsi"/>
                <w:sz w:val="28"/>
                <w:szCs w:val="28"/>
                <w:lang w:eastAsia="ru-RU"/>
              </w:rPr>
            </w:pPr>
            <w:r w:rsidRPr="005B63E7">
              <w:rPr>
                <w:rFonts w:eastAsia="Times New Roman" w:cstheme="minorHAnsi"/>
                <w:sz w:val="28"/>
                <w:szCs w:val="28"/>
                <w:lang w:eastAsia="ru-RU"/>
              </w:rPr>
              <w:t xml:space="preserve">экзаменам через индивидуальные встречи и </w:t>
            </w:r>
            <w:r w:rsidRPr="005B63E7">
              <w:rPr>
                <w:rFonts w:eastAsia="Times New Roman" w:cstheme="minorHAnsi"/>
                <w:sz w:val="28"/>
                <w:szCs w:val="28"/>
                <w:lang w:eastAsia="ru-RU"/>
              </w:rPr>
              <w:lastRenderedPageBreak/>
              <w:t xml:space="preserve">консультации; </w:t>
            </w:r>
          </w:p>
          <w:p w:rsidR="00193DC6" w:rsidRPr="005B63E7" w:rsidRDefault="00193DC6" w:rsidP="005B63E7">
            <w:pPr>
              <w:spacing w:after="0" w:line="240" w:lineRule="auto"/>
              <w:rPr>
                <w:rFonts w:eastAsia="Times New Roman" w:cstheme="minorHAnsi"/>
                <w:sz w:val="28"/>
                <w:szCs w:val="28"/>
                <w:lang w:eastAsia="ru-RU"/>
              </w:rPr>
            </w:pPr>
            <w:r>
              <w:rPr>
                <w:rFonts w:eastAsia="Times New Roman" w:cstheme="minorHAnsi"/>
                <w:sz w:val="28"/>
                <w:szCs w:val="28"/>
                <w:lang w:eastAsia="ru-RU"/>
              </w:rPr>
              <w:t>2)</w:t>
            </w:r>
            <w:r w:rsidRPr="005B63E7">
              <w:rPr>
                <w:rFonts w:eastAsia="Times New Roman" w:cstheme="minorHAnsi"/>
                <w:sz w:val="28"/>
                <w:szCs w:val="28"/>
                <w:lang w:eastAsia="ru-RU"/>
              </w:rPr>
              <w:t xml:space="preserve">повышения уровня ответственности родителей в вопросах поддержки и контроля за </w:t>
            </w:r>
          </w:p>
          <w:p w:rsidR="00193DC6" w:rsidRPr="005B63E7" w:rsidRDefault="00193DC6" w:rsidP="005B63E7">
            <w:pPr>
              <w:spacing w:after="0" w:line="240" w:lineRule="auto"/>
              <w:rPr>
                <w:rFonts w:eastAsia="Times New Roman" w:cstheme="minorHAnsi"/>
                <w:sz w:val="28"/>
                <w:szCs w:val="28"/>
                <w:lang w:eastAsia="ru-RU"/>
              </w:rPr>
            </w:pPr>
            <w:r w:rsidRPr="005B63E7">
              <w:rPr>
                <w:rFonts w:eastAsia="Times New Roman" w:cstheme="minorHAnsi"/>
                <w:sz w:val="28"/>
                <w:szCs w:val="28"/>
                <w:lang w:eastAsia="ru-RU"/>
              </w:rPr>
              <w:t xml:space="preserve">учащимися </w:t>
            </w:r>
          </w:p>
          <w:p w:rsidR="00193DC6" w:rsidRPr="008221CA" w:rsidRDefault="00193DC6" w:rsidP="005B63E7">
            <w:pPr>
              <w:rPr>
                <w:sz w:val="28"/>
                <w:szCs w:val="28"/>
              </w:rPr>
            </w:pPr>
            <w:r w:rsidRPr="005B63E7">
              <w:rPr>
                <w:rFonts w:eastAsia="Times New Roman" w:cstheme="minorHAnsi"/>
                <w:sz w:val="28"/>
                <w:szCs w:val="28"/>
                <w:lang w:eastAsia="ru-RU"/>
              </w:rPr>
              <w:t>при подготовке к экзаменам</w:t>
            </w:r>
          </w:p>
        </w:tc>
        <w:tc>
          <w:tcPr>
            <w:tcW w:w="2337" w:type="dxa"/>
            <w:vMerge/>
          </w:tcPr>
          <w:p w:rsidR="00193DC6" w:rsidRPr="008221CA" w:rsidRDefault="00193DC6" w:rsidP="00C76457">
            <w:pPr>
              <w:rPr>
                <w:sz w:val="28"/>
                <w:szCs w:val="28"/>
              </w:rPr>
            </w:pPr>
          </w:p>
        </w:tc>
      </w:tr>
    </w:tbl>
    <w:p w:rsidR="00EE546D" w:rsidRDefault="00EE546D" w:rsidP="00EE546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93DC6" w:rsidRDefault="00193DC6" w:rsidP="00EE546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93DC6" w:rsidRDefault="00193DC6" w:rsidP="00EE546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93DC6" w:rsidRDefault="00193DC6" w:rsidP="00EE546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E546D" w:rsidRPr="00EE546D" w:rsidRDefault="00EE546D" w:rsidP="00EE54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546D">
        <w:rPr>
          <w:rFonts w:ascii="Times New Roman" w:eastAsia="Times New Roman" w:hAnsi="Times New Roman" w:cs="Times New Roman"/>
          <w:b/>
          <w:bCs/>
          <w:sz w:val="24"/>
          <w:szCs w:val="24"/>
          <w:lang w:eastAsia="ru-RU"/>
        </w:rPr>
        <w:lastRenderedPageBreak/>
        <w:t>Уважаемые родители!</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EE546D" w:rsidRPr="00EE546D" w:rsidRDefault="0019785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EE546D" w:rsidRPr="0019785D">
        <w:rPr>
          <w:rFonts w:ascii="Times New Roman" w:eastAsia="Times New Roman" w:hAnsi="Times New Roman" w:cs="Times New Roman"/>
          <w:b/>
          <w:bCs/>
          <w:sz w:val="28"/>
          <w:szCs w:val="28"/>
          <w:lang w:eastAsia="ru-RU"/>
        </w:rPr>
        <w:t>Существуют ложные способы поддержки ребенка.</w:t>
      </w:r>
      <w:r w:rsidR="00EE546D" w:rsidRPr="00EE546D">
        <w:rPr>
          <w:rFonts w:ascii="Times New Roman" w:eastAsia="Times New Roman" w:hAnsi="Times New Roman" w:cs="Times New Roman"/>
          <w:sz w:val="28"/>
          <w:szCs w:val="28"/>
          <w:lang w:eastAsia="ru-RU"/>
        </w:rPr>
        <w:t xml:space="preserve"> Одним из них является гиперопека, т. е.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w:t>
      </w:r>
    </w:p>
    <w:p w:rsidR="00EE546D" w:rsidRPr="00EE546D" w:rsidRDefault="0019785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EE546D" w:rsidRPr="0019785D">
        <w:rPr>
          <w:rFonts w:ascii="Times New Roman" w:eastAsia="Times New Roman" w:hAnsi="Times New Roman" w:cs="Times New Roman"/>
          <w:b/>
          <w:bCs/>
          <w:sz w:val="28"/>
          <w:szCs w:val="28"/>
          <w:lang w:eastAsia="ru-RU"/>
        </w:rPr>
        <w:t>Поддерживать ребенка - значит верить в него.</w:t>
      </w:r>
      <w:r w:rsidR="00EE546D" w:rsidRPr="00EE546D">
        <w:rPr>
          <w:rFonts w:ascii="Times New Roman" w:eastAsia="Times New Roman" w:hAnsi="Times New Roman" w:cs="Times New Roman"/>
          <w:sz w:val="28"/>
          <w:szCs w:val="28"/>
          <w:lang w:eastAsia="ru-RU"/>
        </w:rPr>
        <w:t xml:space="preserve">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Чтобы показать веру в ребенка, родитель должен иметь мужество и желание сделать следующее:</w:t>
      </w:r>
    </w:p>
    <w:p w:rsidR="00EE546D" w:rsidRPr="00EE546D" w:rsidRDefault="00EE546D" w:rsidP="00EE546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Забыть о прошлых неудачах ребенка;</w:t>
      </w:r>
    </w:p>
    <w:p w:rsidR="00EE546D" w:rsidRPr="00EE546D" w:rsidRDefault="00EE546D" w:rsidP="00EE546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Помочь ребенку обрести уверенность в том, что он справится с данной задачей;</w:t>
      </w:r>
    </w:p>
    <w:p w:rsidR="00EE546D" w:rsidRPr="00EE546D" w:rsidRDefault="00EE546D" w:rsidP="00EE546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Помнить о прошлых удачах и возвращаться к ним, а не к ошибкам.</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выражения лица.</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Итак, чтобы поддержать ребенка, необходимо:</w:t>
      </w:r>
    </w:p>
    <w:p w:rsidR="00EE546D" w:rsidRPr="00EE546D" w:rsidRDefault="00EE546D" w:rsidP="00EE546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Опираться на сильные стороны ребенка;</w:t>
      </w:r>
    </w:p>
    <w:p w:rsidR="00EE546D" w:rsidRPr="00EE546D" w:rsidRDefault="00EE546D" w:rsidP="00EE546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Избегать подчеркивания промахов ребенка;</w:t>
      </w:r>
    </w:p>
    <w:p w:rsidR="00EE546D" w:rsidRPr="00EE546D" w:rsidRDefault="00EE546D" w:rsidP="00EE546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Проявлять веру в ребенка, сочувствие к нему, уверенность в его силах;</w:t>
      </w:r>
    </w:p>
    <w:p w:rsidR="00EE546D" w:rsidRPr="00EE546D" w:rsidRDefault="00EE546D" w:rsidP="00EE546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Создать дома обстановку дружелюбия и уважения, уметь и хотеть демонстрировать любовь и уважение к ребенку;</w:t>
      </w:r>
    </w:p>
    <w:p w:rsidR="00EE546D" w:rsidRPr="00EE546D" w:rsidRDefault="00EE546D" w:rsidP="00EE546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Будьте одновременно тверды и добры, но не выступайте в роли судьи;</w:t>
      </w:r>
    </w:p>
    <w:p w:rsidR="00EE546D" w:rsidRPr="00EE546D" w:rsidRDefault="00EE546D" w:rsidP="00EE546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Поддерживайте своего ребенка, демонстрируйте, что понимаете его переживания.</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Не тревожьтесь о количестве баллов, которые ребенок получит на экзамене, и не критикуйте ребенка после экзамена.</w:t>
      </w:r>
      <w:r w:rsidRPr="00EE546D">
        <w:rPr>
          <w:rFonts w:ascii="Times New Roman" w:eastAsia="Times New Roman" w:hAnsi="Times New Roman" w:cs="Times New Roman"/>
          <w:sz w:val="28"/>
          <w:szCs w:val="28"/>
          <w:lang w:eastAsia="ru-RU"/>
        </w:rPr>
        <w:t xml:space="preserve"> Внушайте ребенку мысль, что количество баллов не является совершенным измерением его возможностей.</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Не повышайте тревожность ребенка накануне экзаменов - это может отрицательно сказаться на результате тестирования.</w:t>
      </w:r>
      <w:r w:rsidRPr="00EE546D">
        <w:rPr>
          <w:rFonts w:ascii="Times New Roman" w:eastAsia="Times New Roman" w:hAnsi="Times New Roman" w:cs="Times New Roman"/>
          <w:sz w:val="28"/>
          <w:szCs w:val="28"/>
          <w:lang w:eastAsia="ru-RU"/>
        </w:rPr>
        <w:t xml:space="preserve">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Подбадривайте детей, хвалите их за то, что они делают хорошо.</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Повышайте их уверенность в себе</w:t>
      </w:r>
      <w:r w:rsidRPr="00EE546D">
        <w:rPr>
          <w:rFonts w:ascii="Times New Roman" w:eastAsia="Times New Roman" w:hAnsi="Times New Roman" w:cs="Times New Roman"/>
          <w:sz w:val="28"/>
          <w:szCs w:val="28"/>
          <w:lang w:eastAsia="ru-RU"/>
        </w:rPr>
        <w:t>, так как чем больше ребенок боится неудачи, тем больше вероятность допущения ошибок.</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Наблюдайте за самочувствием ребенка</w:t>
      </w:r>
      <w:r w:rsidRPr="00EE546D">
        <w:rPr>
          <w:rFonts w:ascii="Times New Roman" w:eastAsia="Times New Roman" w:hAnsi="Times New Roman" w:cs="Times New Roman"/>
          <w:sz w:val="28"/>
          <w:szCs w:val="28"/>
          <w:lang w:eastAsia="ru-RU"/>
        </w:rPr>
        <w:t>, никто, кроме Вас, не сможет вовремя заметить и предотвратить ухудшение состояния ребенка, связанное с переутомлением.</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Контролируйте режим подготовки ребенка</w:t>
      </w:r>
      <w:r w:rsidRPr="00EE546D">
        <w:rPr>
          <w:rFonts w:ascii="Times New Roman" w:eastAsia="Times New Roman" w:hAnsi="Times New Roman" w:cs="Times New Roman"/>
          <w:sz w:val="28"/>
          <w:szCs w:val="28"/>
          <w:lang w:eastAsia="ru-RU"/>
        </w:rPr>
        <w:t>, не допускайте перегрузок, объясните ему, что он обязательно должен чередовать занятия с отдыхом.</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Обеспечьте дома удобное место для занятий</w:t>
      </w:r>
      <w:r w:rsidRPr="00EE546D">
        <w:rPr>
          <w:rFonts w:ascii="Times New Roman" w:eastAsia="Times New Roman" w:hAnsi="Times New Roman" w:cs="Times New Roman"/>
          <w:sz w:val="28"/>
          <w:szCs w:val="28"/>
          <w:lang w:eastAsia="ru-RU"/>
        </w:rPr>
        <w:t>, проследите, чтобы никто из домашних не мешал.</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Обратите внимание на питание ребенка:</w:t>
      </w:r>
      <w:r w:rsidRPr="00EE546D">
        <w:rPr>
          <w:rFonts w:ascii="Times New Roman" w:eastAsia="Times New Roman" w:hAnsi="Times New Roman" w:cs="Times New Roman"/>
          <w:sz w:val="28"/>
          <w:szCs w:val="28"/>
          <w:lang w:eastAsia="ru-RU"/>
        </w:rPr>
        <w:t xml:space="preserve">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Помогите детям распределить темы подготовки по дням.</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Ознакомьте ребенка с методикой подготовки к экзаменам.</w:t>
      </w:r>
      <w:r w:rsidRPr="00EE546D">
        <w:rPr>
          <w:rFonts w:ascii="Times New Roman" w:eastAsia="Times New Roman" w:hAnsi="Times New Roman" w:cs="Times New Roman"/>
          <w:sz w:val="28"/>
          <w:szCs w:val="28"/>
          <w:lang w:eastAsia="ru-RU"/>
        </w:rPr>
        <w:t xml:space="preserve"> Не имеет смысл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w:t>
      </w:r>
      <w:r w:rsidR="0019785D">
        <w:rPr>
          <w:rFonts w:ascii="Times New Roman" w:eastAsia="Times New Roman" w:hAnsi="Times New Roman" w:cs="Times New Roman"/>
          <w:sz w:val="28"/>
          <w:szCs w:val="28"/>
          <w:lang w:eastAsia="ru-RU"/>
        </w:rPr>
        <w:t>даты</w:t>
      </w:r>
      <w:r w:rsidRPr="00EE546D">
        <w:rPr>
          <w:rFonts w:ascii="Times New Roman" w:eastAsia="Times New Roman" w:hAnsi="Times New Roman" w:cs="Times New Roman"/>
          <w:sz w:val="28"/>
          <w:szCs w:val="28"/>
          <w:lang w:eastAsia="ru-RU"/>
        </w:rPr>
        <w:t>, определения можно выписать на листочках и повесить над письменным столом, над кроватью, в столовой и т.д.</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Подготовьте различные варианты тестовых заданий по предмету</w:t>
      </w:r>
      <w:r w:rsidRPr="00EE546D">
        <w:rPr>
          <w:rFonts w:ascii="Times New Roman" w:eastAsia="Times New Roman" w:hAnsi="Times New Roman" w:cs="Times New Roman"/>
          <w:sz w:val="28"/>
          <w:szCs w:val="28"/>
          <w:lang w:eastAsia="ru-RU"/>
        </w:rPr>
        <w:t xml:space="preserve">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Заранее во время тренировки по тестовым заданиям приучайте ребенка ориентироваться во времени, уметь его распределять.</w:t>
      </w:r>
      <w:r w:rsidRPr="00EE546D">
        <w:rPr>
          <w:rFonts w:ascii="Times New Roman" w:eastAsia="Times New Roman" w:hAnsi="Times New Roman" w:cs="Times New Roman"/>
          <w:sz w:val="28"/>
          <w:szCs w:val="28"/>
          <w:lang w:eastAsia="ru-RU"/>
        </w:rPr>
        <w:t xml:space="preserve">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Накануне экзамена обеспечьте ребенку полноценный отдых</w:t>
      </w:r>
      <w:r w:rsidRPr="00EE546D">
        <w:rPr>
          <w:rFonts w:ascii="Times New Roman" w:eastAsia="Times New Roman" w:hAnsi="Times New Roman" w:cs="Times New Roman"/>
          <w:sz w:val="28"/>
          <w:szCs w:val="28"/>
          <w:lang w:eastAsia="ru-RU"/>
        </w:rPr>
        <w:t>, он должен отдохнуть и как следует выспаться.</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85D">
        <w:rPr>
          <w:rFonts w:ascii="Times New Roman" w:eastAsia="Times New Roman" w:hAnsi="Times New Roman" w:cs="Times New Roman"/>
          <w:b/>
          <w:bCs/>
          <w:sz w:val="28"/>
          <w:szCs w:val="28"/>
          <w:lang w:eastAsia="ru-RU"/>
        </w:rPr>
        <w:t>Посоветуйте детям во время экзамена обратить внимание на следующее:</w:t>
      </w:r>
    </w:p>
    <w:p w:rsidR="00EE546D" w:rsidRPr="00EE546D" w:rsidRDefault="00EE546D" w:rsidP="00EE546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пробежать глазами весь тест, чтобы увидеть, какого типа задания в нем содержатся, это поможет настроиться на работу;</w:t>
      </w:r>
    </w:p>
    <w:p w:rsidR="00EE546D" w:rsidRPr="00EE546D" w:rsidRDefault="00EE546D" w:rsidP="00EE546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w:t>
      </w:r>
    </w:p>
    <w:p w:rsidR="00EE546D" w:rsidRPr="00EE546D" w:rsidRDefault="00EE546D" w:rsidP="00EE546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если не знаешь ответа на вопрос или не уверен, пропустить его и отметить, чтобы потом к нему вернуться;</w:t>
      </w:r>
    </w:p>
    <w:p w:rsidR="00EE546D" w:rsidRPr="00EE546D" w:rsidRDefault="00EE546D" w:rsidP="00EE546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EE546D" w:rsidRPr="00EE546D" w:rsidRDefault="00EE546D" w:rsidP="00EE54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546D">
        <w:rPr>
          <w:rFonts w:ascii="Times New Roman" w:eastAsia="Times New Roman" w:hAnsi="Times New Roman" w:cs="Times New Roman"/>
          <w:sz w:val="28"/>
          <w:szCs w:val="28"/>
          <w:lang w:eastAsia="ru-RU"/>
        </w:rPr>
        <w:t>И помните: самое главное - это снизить напряжение и тревожность ребенка и обеспечить подходящие условия для занятий.</w:t>
      </w:r>
    </w:p>
    <w:p w:rsidR="00EE546D" w:rsidRPr="00EE546D" w:rsidRDefault="00EE546D" w:rsidP="00EE54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546D">
        <w:rPr>
          <w:rFonts w:ascii="Times New Roman" w:eastAsia="Times New Roman" w:hAnsi="Times New Roman" w:cs="Times New Roman"/>
          <w:b/>
          <w:bCs/>
          <w:sz w:val="24"/>
          <w:szCs w:val="24"/>
          <w:lang w:eastAsia="ru-RU"/>
        </w:rPr>
        <w:t>Удачи Вашим детям!</w:t>
      </w:r>
    </w:p>
    <w:p w:rsidR="002A35EB" w:rsidRDefault="002A35EB"/>
    <w:sectPr w:rsidR="002A35EB" w:rsidSect="002A3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DBA"/>
    <w:multiLevelType w:val="multilevel"/>
    <w:tmpl w:val="C5F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80A76"/>
    <w:multiLevelType w:val="multilevel"/>
    <w:tmpl w:val="1E32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F24923"/>
    <w:multiLevelType w:val="multilevel"/>
    <w:tmpl w:val="355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41"/>
    <w:rsid w:val="00193DC6"/>
    <w:rsid w:val="0019785D"/>
    <w:rsid w:val="00252B05"/>
    <w:rsid w:val="002616B3"/>
    <w:rsid w:val="002A35EB"/>
    <w:rsid w:val="002F4541"/>
    <w:rsid w:val="005B63E7"/>
    <w:rsid w:val="00680246"/>
    <w:rsid w:val="00E059C8"/>
    <w:rsid w:val="00EE5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4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EE5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4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4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EE5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0466">
      <w:bodyDiv w:val="1"/>
      <w:marLeft w:val="0"/>
      <w:marRight w:val="0"/>
      <w:marTop w:val="0"/>
      <w:marBottom w:val="0"/>
      <w:divBdr>
        <w:top w:val="none" w:sz="0" w:space="0" w:color="auto"/>
        <w:left w:val="none" w:sz="0" w:space="0" w:color="auto"/>
        <w:bottom w:val="none" w:sz="0" w:space="0" w:color="auto"/>
        <w:right w:val="none" w:sz="0" w:space="0" w:color="auto"/>
      </w:divBdr>
      <w:divsChild>
        <w:div w:id="193689947">
          <w:marLeft w:val="0"/>
          <w:marRight w:val="0"/>
          <w:marTop w:val="0"/>
          <w:marBottom w:val="0"/>
          <w:divBdr>
            <w:top w:val="none" w:sz="0" w:space="0" w:color="auto"/>
            <w:left w:val="none" w:sz="0" w:space="0" w:color="auto"/>
            <w:bottom w:val="none" w:sz="0" w:space="0" w:color="auto"/>
            <w:right w:val="none" w:sz="0" w:space="0" w:color="auto"/>
          </w:divBdr>
        </w:div>
        <w:div w:id="1375351906">
          <w:marLeft w:val="0"/>
          <w:marRight w:val="0"/>
          <w:marTop w:val="0"/>
          <w:marBottom w:val="0"/>
          <w:divBdr>
            <w:top w:val="none" w:sz="0" w:space="0" w:color="auto"/>
            <w:left w:val="none" w:sz="0" w:space="0" w:color="auto"/>
            <w:bottom w:val="none" w:sz="0" w:space="0" w:color="auto"/>
            <w:right w:val="none" w:sz="0" w:space="0" w:color="auto"/>
          </w:divBdr>
        </w:div>
        <w:div w:id="792941134">
          <w:marLeft w:val="0"/>
          <w:marRight w:val="0"/>
          <w:marTop w:val="0"/>
          <w:marBottom w:val="0"/>
          <w:divBdr>
            <w:top w:val="none" w:sz="0" w:space="0" w:color="auto"/>
            <w:left w:val="none" w:sz="0" w:space="0" w:color="auto"/>
            <w:bottom w:val="none" w:sz="0" w:space="0" w:color="auto"/>
            <w:right w:val="none" w:sz="0" w:space="0" w:color="auto"/>
          </w:divBdr>
        </w:div>
        <w:div w:id="562569793">
          <w:marLeft w:val="0"/>
          <w:marRight w:val="0"/>
          <w:marTop w:val="0"/>
          <w:marBottom w:val="0"/>
          <w:divBdr>
            <w:top w:val="none" w:sz="0" w:space="0" w:color="auto"/>
            <w:left w:val="none" w:sz="0" w:space="0" w:color="auto"/>
            <w:bottom w:val="none" w:sz="0" w:space="0" w:color="auto"/>
            <w:right w:val="none" w:sz="0" w:space="0" w:color="auto"/>
          </w:divBdr>
        </w:div>
        <w:div w:id="549389709">
          <w:marLeft w:val="0"/>
          <w:marRight w:val="0"/>
          <w:marTop w:val="0"/>
          <w:marBottom w:val="0"/>
          <w:divBdr>
            <w:top w:val="none" w:sz="0" w:space="0" w:color="auto"/>
            <w:left w:val="none" w:sz="0" w:space="0" w:color="auto"/>
            <w:bottom w:val="none" w:sz="0" w:space="0" w:color="auto"/>
            <w:right w:val="none" w:sz="0" w:space="0" w:color="auto"/>
          </w:divBdr>
        </w:div>
        <w:div w:id="2008900370">
          <w:marLeft w:val="0"/>
          <w:marRight w:val="0"/>
          <w:marTop w:val="0"/>
          <w:marBottom w:val="0"/>
          <w:divBdr>
            <w:top w:val="none" w:sz="0" w:space="0" w:color="auto"/>
            <w:left w:val="none" w:sz="0" w:space="0" w:color="auto"/>
            <w:bottom w:val="none" w:sz="0" w:space="0" w:color="auto"/>
            <w:right w:val="none" w:sz="0" w:space="0" w:color="auto"/>
          </w:divBdr>
        </w:div>
      </w:divsChild>
    </w:div>
    <w:div w:id="1193768110">
      <w:bodyDiv w:val="1"/>
      <w:marLeft w:val="0"/>
      <w:marRight w:val="0"/>
      <w:marTop w:val="0"/>
      <w:marBottom w:val="0"/>
      <w:divBdr>
        <w:top w:val="none" w:sz="0" w:space="0" w:color="auto"/>
        <w:left w:val="none" w:sz="0" w:space="0" w:color="auto"/>
        <w:bottom w:val="none" w:sz="0" w:space="0" w:color="auto"/>
        <w:right w:val="none" w:sz="0" w:space="0" w:color="auto"/>
      </w:divBdr>
    </w:div>
    <w:div w:id="1820219914">
      <w:bodyDiv w:val="1"/>
      <w:marLeft w:val="0"/>
      <w:marRight w:val="0"/>
      <w:marTop w:val="0"/>
      <w:marBottom w:val="0"/>
      <w:divBdr>
        <w:top w:val="none" w:sz="0" w:space="0" w:color="auto"/>
        <w:left w:val="none" w:sz="0" w:space="0" w:color="auto"/>
        <w:bottom w:val="none" w:sz="0" w:space="0" w:color="auto"/>
        <w:right w:val="none" w:sz="0" w:space="0" w:color="auto"/>
      </w:divBdr>
      <w:divsChild>
        <w:div w:id="24615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саша</cp:lastModifiedBy>
  <cp:revision>2</cp:revision>
  <dcterms:created xsi:type="dcterms:W3CDTF">2018-12-24T14:20:00Z</dcterms:created>
  <dcterms:modified xsi:type="dcterms:W3CDTF">2018-12-24T14:20:00Z</dcterms:modified>
</cp:coreProperties>
</file>