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8B" w:rsidRPr="003F7694" w:rsidRDefault="00773D8B" w:rsidP="00773D8B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3D8B" w:rsidRPr="003F7694" w:rsidRDefault="00773D8B" w:rsidP="00773D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7694">
        <w:rPr>
          <w:rFonts w:ascii="Times New Roman" w:hAnsi="Times New Roman" w:cs="Times New Roman"/>
          <w:b/>
          <w:sz w:val="20"/>
          <w:szCs w:val="20"/>
        </w:rPr>
        <w:t>ДОРОЖНАЯ КАРТА</w:t>
      </w:r>
    </w:p>
    <w:p w:rsidR="00773D8B" w:rsidRPr="003F7694" w:rsidRDefault="00773D8B" w:rsidP="00773D8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7694">
        <w:rPr>
          <w:rFonts w:ascii="Times New Roman" w:hAnsi="Times New Roman" w:cs="Times New Roman"/>
          <w:b/>
          <w:sz w:val="20"/>
          <w:szCs w:val="20"/>
        </w:rPr>
        <w:t>комплексного сопровождения внедрения федерального государственного стандарта среднего общего образования</w:t>
      </w:r>
    </w:p>
    <w:p w:rsidR="00773D8B" w:rsidRPr="003F7694" w:rsidRDefault="00773D8B" w:rsidP="00773D8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7694">
        <w:rPr>
          <w:rFonts w:ascii="Times New Roman" w:hAnsi="Times New Roman" w:cs="Times New Roman"/>
          <w:b/>
          <w:sz w:val="20"/>
          <w:szCs w:val="20"/>
        </w:rPr>
        <w:t>в МАОУ «Покровская СОШ» на 2017-2020 годы.</w:t>
      </w:r>
    </w:p>
    <w:p w:rsidR="00773D8B" w:rsidRPr="003F7694" w:rsidRDefault="00773D8B" w:rsidP="00773D8B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F7694">
        <w:rPr>
          <w:rFonts w:ascii="Times New Roman" w:hAnsi="Times New Roman" w:cs="Times New Roman"/>
          <w:b/>
          <w:sz w:val="20"/>
          <w:szCs w:val="20"/>
        </w:rPr>
        <w:t>Цель:</w:t>
      </w:r>
      <w:r w:rsidRPr="003F7694">
        <w:rPr>
          <w:rFonts w:ascii="Times New Roman" w:hAnsi="Times New Roman" w:cs="Times New Roman"/>
          <w:sz w:val="20"/>
          <w:szCs w:val="20"/>
        </w:rPr>
        <w:t xml:space="preserve"> управление процессом  подготовки образовательного учреждения к реализации  ФГОС СОО и создание условий для его введения.</w:t>
      </w:r>
    </w:p>
    <w:p w:rsidR="00773D8B" w:rsidRPr="003F7694" w:rsidRDefault="00773D8B" w:rsidP="00773D8B">
      <w:pPr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7694">
        <w:rPr>
          <w:rFonts w:ascii="Times New Roman" w:hAnsi="Times New Roman" w:cs="Times New Roman"/>
          <w:b/>
          <w:sz w:val="20"/>
          <w:szCs w:val="20"/>
        </w:rPr>
        <w:t>Задачи:</w:t>
      </w:r>
    </w:p>
    <w:p w:rsidR="00773D8B" w:rsidRPr="003F7694" w:rsidRDefault="00773D8B" w:rsidP="00773D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7694">
        <w:rPr>
          <w:rFonts w:ascii="Times New Roman" w:hAnsi="Times New Roman" w:cs="Times New Roman"/>
          <w:sz w:val="20"/>
          <w:szCs w:val="20"/>
        </w:rPr>
        <w:t>Создать условия для организационного обеспечения введения ФГОС среднего общего образования.</w:t>
      </w:r>
    </w:p>
    <w:p w:rsidR="00773D8B" w:rsidRPr="003F7694" w:rsidRDefault="00773D8B" w:rsidP="00773D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7694">
        <w:rPr>
          <w:rFonts w:ascii="Times New Roman" w:hAnsi="Times New Roman" w:cs="Times New Roman"/>
          <w:sz w:val="20"/>
          <w:szCs w:val="20"/>
        </w:rPr>
        <w:t>Создать в школе необходимую нормативную базу, обеспечивающую управленческий механизм введения ФГОС СОО.</w:t>
      </w:r>
    </w:p>
    <w:p w:rsidR="00773D8B" w:rsidRPr="003F7694" w:rsidRDefault="00773D8B" w:rsidP="00773D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7694">
        <w:rPr>
          <w:rFonts w:ascii="Times New Roman" w:hAnsi="Times New Roman" w:cs="Times New Roman"/>
          <w:sz w:val="20"/>
          <w:szCs w:val="20"/>
        </w:rPr>
        <w:t>Создать условия для непрерывного профессионального развития руководящих и педагогических работников школы с целью  доведения  уровня  их квалификации до  соответствия требованиям квалификационных характеристик, квалификационной категории и требованиям ФГОС.</w:t>
      </w:r>
    </w:p>
    <w:p w:rsidR="00773D8B" w:rsidRPr="003F7694" w:rsidRDefault="00773D8B" w:rsidP="00773D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7694">
        <w:rPr>
          <w:rFonts w:ascii="Times New Roman" w:hAnsi="Times New Roman" w:cs="Times New Roman"/>
          <w:sz w:val="20"/>
          <w:szCs w:val="20"/>
        </w:rPr>
        <w:t>Формировать учебно-методическую базу школы. Организовать повышение квалификации педагогов школы на школьном уровне через изучение опыта других ОУ, обмен опытом между коллегами.</w:t>
      </w:r>
    </w:p>
    <w:p w:rsidR="00773D8B" w:rsidRPr="003F7694" w:rsidRDefault="00773D8B" w:rsidP="00773D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7694">
        <w:rPr>
          <w:rFonts w:ascii="Times New Roman" w:hAnsi="Times New Roman" w:cs="Times New Roman"/>
          <w:sz w:val="20"/>
          <w:szCs w:val="20"/>
        </w:rPr>
        <w:t xml:space="preserve"> Обеспечить информационную среду подготовки введения ФГОС.</w:t>
      </w:r>
    </w:p>
    <w:p w:rsidR="00773D8B" w:rsidRPr="003F7694" w:rsidRDefault="00773D8B" w:rsidP="00773D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7694">
        <w:rPr>
          <w:rFonts w:ascii="Times New Roman" w:hAnsi="Times New Roman" w:cs="Times New Roman"/>
          <w:sz w:val="20"/>
          <w:szCs w:val="20"/>
        </w:rPr>
        <w:t xml:space="preserve"> Создать необходимые финансовые и материально-технические условия  реализации ООП СОО.</w:t>
      </w:r>
    </w:p>
    <w:p w:rsidR="00773D8B" w:rsidRPr="003F7694" w:rsidRDefault="00773D8B" w:rsidP="00773D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7694">
        <w:rPr>
          <w:rFonts w:ascii="Times New Roman" w:hAnsi="Times New Roman" w:cs="Times New Roman"/>
          <w:sz w:val="20"/>
          <w:szCs w:val="20"/>
        </w:rPr>
        <w:t xml:space="preserve"> Создать условия для обеспечения  преемственности реализации ФГОС НОО, ООО и СОО.</w:t>
      </w:r>
    </w:p>
    <w:p w:rsidR="00773D8B" w:rsidRPr="003F7694" w:rsidRDefault="00773D8B" w:rsidP="00773D8B">
      <w:pPr>
        <w:contextualSpacing/>
        <w:rPr>
          <w:rFonts w:ascii="Times New Roman" w:hAnsi="Times New Roman" w:cs="Times New Roman"/>
          <w:b/>
          <w:sz w:val="20"/>
          <w:szCs w:val="20"/>
        </w:rPr>
        <w:sectPr w:rsidR="00773D8B" w:rsidRPr="003F7694" w:rsidSect="00B9791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2126"/>
        <w:gridCol w:w="2552"/>
        <w:gridCol w:w="3827"/>
        <w:gridCol w:w="2977"/>
      </w:tblGrid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Мероприятия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Сроки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Ответственные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Ожидаемый эффект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Документальное подтверждение</w:t>
            </w:r>
          </w:p>
        </w:tc>
      </w:tr>
      <w:tr w:rsidR="00773D8B" w:rsidRPr="003F7694" w:rsidTr="00147FE2">
        <w:tc>
          <w:tcPr>
            <w:tcW w:w="16019" w:type="dxa"/>
            <w:gridSpan w:val="5"/>
            <w:shd w:val="clear" w:color="auto" w:fill="FBD4B4" w:themeFill="accent6" w:themeFillTint="66"/>
          </w:tcPr>
          <w:p w:rsidR="00773D8B" w:rsidRPr="003F7694" w:rsidRDefault="00773D8B" w:rsidP="00147FE2">
            <w:pPr>
              <w:pStyle w:val="a6"/>
              <w:widowControl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 w:rsidRPr="003F7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Организационное обеспечение введения ФГОС СОО</w:t>
            </w:r>
          </w:p>
        </w:tc>
      </w:tr>
      <w:tr w:rsidR="00773D8B" w:rsidRPr="003F7694" w:rsidTr="003F7694">
        <w:trPr>
          <w:trHeight w:val="421"/>
        </w:trPr>
        <w:tc>
          <w:tcPr>
            <w:tcW w:w="4537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Создание рабочей группы по введению ФГОС СОО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Январь 2019г.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Распределение функций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Приказ о создании группы</w:t>
            </w:r>
          </w:p>
        </w:tc>
      </w:tr>
      <w:tr w:rsidR="00773D8B" w:rsidRPr="003F7694" w:rsidTr="00773D8B">
        <w:trPr>
          <w:trHeight w:val="817"/>
        </w:trPr>
        <w:tc>
          <w:tcPr>
            <w:tcW w:w="4537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Разработка и утверждение плана графика введения ФГОС СОО в ОО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Январь 2019 г.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Система мероприятий, обеспечивающих внедрение ФГОС СОО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Наличие утвержденного плана</w:t>
            </w:r>
          </w:p>
        </w:tc>
      </w:tr>
      <w:tr w:rsidR="00773D8B" w:rsidRPr="003F7694" w:rsidTr="00147FE2">
        <w:trPr>
          <w:trHeight w:val="1439"/>
        </w:trPr>
        <w:tc>
          <w:tcPr>
            <w:tcW w:w="4537" w:type="dxa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Разработка рабочих программ по предметам учебного плана (10 класс).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Определение их соответствия требованиям ФГОС СОО</w:t>
            </w:r>
          </w:p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Июнь–август</w:t>
            </w:r>
          </w:p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 г.</w:t>
            </w:r>
          </w:p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Сентябрь 2019 г.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Учителя-предметники </w:t>
            </w:r>
          </w:p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73D8B" w:rsidRPr="003F7694" w:rsidRDefault="003F7694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Руководители </w:t>
            </w:r>
            <w:r w:rsidR="00773D8B"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ШМО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Определение необходимых изменений в модели образовательной системы ОУ</w:t>
            </w:r>
          </w:p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Рабочие программы по предметам</w:t>
            </w:r>
          </w:p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1D43" w:rsidRPr="003F7694" w:rsidTr="00147FE2">
        <w:trPr>
          <w:trHeight w:val="1439"/>
        </w:trPr>
        <w:tc>
          <w:tcPr>
            <w:tcW w:w="4537" w:type="dxa"/>
          </w:tcPr>
          <w:p w:rsidR="00821D43" w:rsidRPr="003F7694" w:rsidRDefault="00821D43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Разработка программы воспитания и социализации</w:t>
            </w:r>
          </w:p>
        </w:tc>
        <w:tc>
          <w:tcPr>
            <w:tcW w:w="2126" w:type="dxa"/>
          </w:tcPr>
          <w:p w:rsidR="00821D43" w:rsidRPr="003F7694" w:rsidRDefault="00821D43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Май-июнь 2020г.</w:t>
            </w:r>
          </w:p>
        </w:tc>
        <w:tc>
          <w:tcPr>
            <w:tcW w:w="2552" w:type="dxa"/>
          </w:tcPr>
          <w:p w:rsidR="00821D43" w:rsidRDefault="00821D43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 директора по ВР</w:t>
            </w:r>
          </w:p>
          <w:p w:rsidR="00821D43" w:rsidRPr="003F7694" w:rsidRDefault="00821D43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Классные руководители</w:t>
            </w:r>
          </w:p>
        </w:tc>
        <w:tc>
          <w:tcPr>
            <w:tcW w:w="3827" w:type="dxa"/>
          </w:tcPr>
          <w:p w:rsidR="00821D43" w:rsidRPr="003F7694" w:rsidRDefault="00821D43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821D43" w:rsidRPr="003F7694" w:rsidRDefault="00821D43" w:rsidP="00147FE2">
            <w:pPr>
              <w:pStyle w:val="a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Программа воспитания и социализации</w:t>
            </w:r>
          </w:p>
        </w:tc>
      </w:tr>
      <w:tr w:rsidR="00773D8B" w:rsidRPr="003F7694" w:rsidTr="00147FE2">
        <w:trPr>
          <w:trHeight w:val="1134"/>
        </w:trPr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Создание в ОО условий и ресурсного обеспечения реализации образовательных программ СОО в соответствии с требованиями ФГОС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течение учебного года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Оценка условий ОУ с учетом требований ФГОС СОО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Результаты мониторинга условий готовности к введению ФГОС СОО</w:t>
            </w: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Анализ соответствия материально-технической базы реализации ООП СОО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76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Сентябрь- октябрь 2019 г.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  <w:p w:rsidR="00773D8B" w:rsidRPr="003F7694" w:rsidRDefault="00773D8B" w:rsidP="00147FE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Приведение в соответствие материально-технической базы реализации ООП СОО с требованиями ФГОС СОО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Результаты мониторинга условий готовности к введению ФГОС СОО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Комплектование библиотеки ОО базовыми документами и дополнительными материалами ФГОС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Анализ имеющегося учебного фонда библиотеки для реализации ФГОС СОО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В течение года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Наличие в ОУ </w:t>
            </w:r>
            <w:proofErr w:type="gramStart"/>
            <w:r w:rsidRPr="003F7694">
              <w:rPr>
                <w:sz w:val="20"/>
                <w:szCs w:val="20"/>
                <w:lang w:eastAsia="en-US"/>
              </w:rPr>
              <w:t>научно-методического</w:t>
            </w:r>
            <w:proofErr w:type="gramEnd"/>
            <w:r w:rsidRPr="003F7694">
              <w:rPr>
                <w:sz w:val="20"/>
                <w:szCs w:val="20"/>
                <w:lang w:eastAsia="en-US"/>
              </w:rPr>
              <w:t xml:space="preserve"> 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сопровождения введения ФГОС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Оснащенность библиотеки необходимыми УМК, учебными и справочными пособиями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Наличие заявок педагогов на УМК, заявки на комплектование библиотеки </w:t>
            </w:r>
            <w:proofErr w:type="gramStart"/>
            <w:r w:rsidRPr="003F7694">
              <w:rPr>
                <w:sz w:val="20"/>
                <w:szCs w:val="20"/>
                <w:lang w:eastAsia="en-US"/>
              </w:rPr>
              <w:t>выбранными</w:t>
            </w:r>
            <w:proofErr w:type="gramEnd"/>
            <w:r w:rsidRPr="003F7694">
              <w:rPr>
                <w:sz w:val="20"/>
                <w:szCs w:val="20"/>
                <w:lang w:eastAsia="en-US"/>
              </w:rPr>
              <w:t xml:space="preserve"> УМК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rPr>
          <w:trHeight w:val="1389"/>
        </w:trPr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lastRenderedPageBreak/>
              <w:t>Комплектование библиотеки УМК по всем учебным предметам учебного плана ООП СОО, в соответствии с Федеральным перечнем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Январь-февраль 2020 г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Библиотекарь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Комплектование библиотеки УМК по всем учебным предметам УП ООП СОО, в соответствии с Федеральным перечнем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Апрель-май 2020 г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Библиотекарь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rPr>
          <w:trHeight w:val="543"/>
        </w:trPr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Экспертиза условий, созданных в ОО  в соответствии с требованиями ФГОС СОО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Май-июнь 2020 г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Оценка степени готовности ОУ к введению ФГОС СОО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Аналитическая справка</w:t>
            </w:r>
          </w:p>
        </w:tc>
      </w:tr>
      <w:tr w:rsidR="00773D8B" w:rsidRPr="003F7694" w:rsidTr="00147FE2">
        <w:tc>
          <w:tcPr>
            <w:tcW w:w="16019" w:type="dxa"/>
            <w:gridSpan w:val="5"/>
            <w:shd w:val="clear" w:color="auto" w:fill="FBD4B4" w:themeFill="accent6" w:themeFillTint="66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b/>
                <w:bCs/>
                <w:sz w:val="20"/>
                <w:szCs w:val="20"/>
                <w:lang w:eastAsia="en-US"/>
              </w:rPr>
              <w:t>2.Нормативно – правовое обеспечение введения ФГОС  СОО</w:t>
            </w:r>
          </w:p>
        </w:tc>
      </w:tr>
      <w:tr w:rsidR="00773D8B" w:rsidRPr="003F7694" w:rsidTr="00147FE2">
        <w:tc>
          <w:tcPr>
            <w:tcW w:w="4537" w:type="dxa"/>
          </w:tcPr>
          <w:tbl>
            <w:tblPr>
              <w:tblW w:w="44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29"/>
            </w:tblGrid>
            <w:tr w:rsidR="00773D8B" w:rsidRPr="003F7694" w:rsidTr="00147FE2">
              <w:trPr>
                <w:trHeight w:val="770"/>
              </w:trPr>
              <w:tc>
                <w:tcPr>
                  <w:tcW w:w="4429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>Формирование банка данных нормативно-</w:t>
                  </w:r>
                </w:p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правовых документов федерального, регионального, муниципального, уровней, обеспечивающих реализацию ФГОС СОО </w:t>
                  </w:r>
                </w:p>
              </w:tc>
            </w:tr>
          </w:tbl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В течение года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Документы, регламентирующие деятельность ОУ в рамках ФГОС СОО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Локальные акты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tbl>
            <w:tblPr>
              <w:tblW w:w="38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62"/>
            </w:tblGrid>
            <w:tr w:rsidR="00773D8B" w:rsidRPr="003F7694" w:rsidTr="00147FE2">
              <w:trPr>
                <w:trHeight w:val="494"/>
              </w:trPr>
              <w:tc>
                <w:tcPr>
                  <w:tcW w:w="3862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Изучение документов федерального, регионального уровня, регламентирующих введения ФГОС СОО </w:t>
                  </w:r>
                </w:p>
              </w:tc>
            </w:tr>
          </w:tbl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tbl>
            <w:tblPr>
              <w:tblW w:w="21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61"/>
            </w:tblGrid>
            <w:tr w:rsidR="00773D8B" w:rsidRPr="003F7694" w:rsidTr="00147FE2">
              <w:trPr>
                <w:trHeight w:val="218"/>
              </w:trPr>
              <w:tc>
                <w:tcPr>
                  <w:tcW w:w="2161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В течение года </w:t>
                  </w:r>
                </w:p>
              </w:tc>
            </w:tr>
          </w:tbl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  <w:tbl>
            <w:tblPr>
              <w:tblW w:w="296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60"/>
            </w:tblGrid>
            <w:tr w:rsidR="00773D8B" w:rsidRPr="003F7694" w:rsidTr="00147FE2">
              <w:trPr>
                <w:trHeight w:val="371"/>
              </w:trPr>
              <w:tc>
                <w:tcPr>
                  <w:tcW w:w="2960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Протоколы заседания </w:t>
                  </w:r>
                </w:p>
              </w:tc>
            </w:tr>
          </w:tbl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10"/>
            </w:tblGrid>
            <w:tr w:rsidR="00773D8B" w:rsidRPr="003F7694" w:rsidTr="00147FE2">
              <w:trPr>
                <w:trHeight w:val="494"/>
              </w:trPr>
              <w:tc>
                <w:tcPr>
                  <w:tcW w:w="2810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>Внесение изменений и дополнений в Устав ОО</w:t>
                  </w:r>
                </w:p>
              </w:tc>
            </w:tr>
          </w:tbl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  <w:r w:rsidRPr="003F7694">
              <w:rPr>
                <w:rFonts w:eastAsiaTheme="minorEastAsia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552" w:type="dxa"/>
          </w:tcPr>
          <w:p w:rsidR="00773D8B" w:rsidRPr="003F7694" w:rsidRDefault="00294B3C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rFonts w:eastAsia="Calibri"/>
                <w:sz w:val="20"/>
                <w:szCs w:val="20"/>
                <w:lang w:eastAsia="en-US"/>
              </w:rPr>
              <w:t>Орлова Н.В.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Изменения и дополнения в уставе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  <w:r w:rsidRPr="003F7694">
              <w:rPr>
                <w:rFonts w:eastAsiaTheme="minorEastAsia"/>
                <w:sz w:val="20"/>
                <w:szCs w:val="20"/>
                <w:lang w:eastAsia="en-US"/>
              </w:rPr>
              <w:t>Изменения и дополнения в уставе</w:t>
            </w:r>
          </w:p>
        </w:tc>
      </w:tr>
      <w:tr w:rsidR="00773D8B" w:rsidRPr="003F7694" w:rsidTr="00147FE2">
        <w:trPr>
          <w:trHeight w:val="840"/>
        </w:trPr>
        <w:tc>
          <w:tcPr>
            <w:tcW w:w="4537" w:type="dxa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Издание приказов, регламентирующих введение ФГОС СОО в МА</w:t>
            </w:r>
            <w:r w:rsidR="00294B3C" w:rsidRPr="003F7694">
              <w:rPr>
                <w:sz w:val="20"/>
                <w:szCs w:val="20"/>
                <w:lang w:eastAsia="en-US"/>
              </w:rPr>
              <w:t>ОУ «Покровская СОШ</w:t>
            </w:r>
            <w:r w:rsidRPr="003F7694">
              <w:rPr>
                <w:sz w:val="20"/>
                <w:szCs w:val="20"/>
                <w:lang w:eastAsia="en-US"/>
              </w:rPr>
              <w:t>»:</w:t>
            </w:r>
          </w:p>
          <w:tbl>
            <w:tblPr>
              <w:tblW w:w="38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62"/>
            </w:tblGrid>
            <w:tr w:rsidR="00773D8B" w:rsidRPr="003F7694" w:rsidTr="00147FE2">
              <w:trPr>
                <w:trHeight w:val="218"/>
              </w:trPr>
              <w:tc>
                <w:tcPr>
                  <w:tcW w:w="3862" w:type="dxa"/>
                </w:tcPr>
                <w:p w:rsidR="00773D8B" w:rsidRPr="003F7694" w:rsidRDefault="00773D8B" w:rsidP="00147FE2">
                  <w:pPr>
                    <w:pStyle w:val="Default"/>
                    <w:ind w:firstLine="68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- О переходе ОУ на обучение по ФГОС СОО; </w:t>
                  </w:r>
                </w:p>
              </w:tc>
            </w:tr>
          </w:tbl>
          <w:p w:rsidR="00773D8B" w:rsidRPr="003F7694" w:rsidRDefault="00773D8B" w:rsidP="00147FE2">
            <w:pPr>
              <w:pStyle w:val="a5"/>
              <w:spacing w:before="0" w:beforeAutospacing="0" w:after="0" w:afterAutospacing="0"/>
              <w:ind w:firstLine="176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- об утверждении плана-графика введения ФГОС СОО (дорожная карта);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ind w:firstLine="176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- о разработке ООП СОО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ind w:firstLine="176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-об утверждении годового календарного учебного графика;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ind w:firstLine="176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- об утверждении модели организации внеурочной деятельности в старшей школе;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ind w:firstLine="176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- об утверждении программы по повышению уровня профессионального мастерства педагогических работников;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ind w:firstLine="318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- о системе оценки реализации ООП СОО (ВШК, мониторинг);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ind w:firstLine="318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- о внесении изменений в должностные инструкции учителей предметников, зам.</w:t>
            </w:r>
            <w:r w:rsidR="00294B3C" w:rsidRPr="003F7694">
              <w:rPr>
                <w:sz w:val="20"/>
                <w:szCs w:val="20"/>
                <w:lang w:eastAsia="en-US"/>
              </w:rPr>
              <w:t xml:space="preserve"> директора</w:t>
            </w:r>
            <w:r w:rsidRPr="003F7694">
              <w:rPr>
                <w:sz w:val="20"/>
                <w:szCs w:val="20"/>
                <w:lang w:eastAsia="en-US"/>
              </w:rPr>
              <w:t>, курирующего реализацию ФГОС СОО, психолога, социального педагога, педагога доп</w:t>
            </w:r>
            <w:proofErr w:type="gramStart"/>
            <w:r w:rsidRPr="003F7694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3F7694">
              <w:rPr>
                <w:sz w:val="20"/>
                <w:szCs w:val="20"/>
                <w:lang w:eastAsia="en-US"/>
              </w:rPr>
              <w:t>бразования.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В течение года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294B3C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rFonts w:eastAsia="Calibri"/>
                <w:sz w:val="20"/>
                <w:szCs w:val="20"/>
                <w:lang w:eastAsia="en-US"/>
              </w:rPr>
              <w:t>Орлова Н.В.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Приказы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Приказы </w:t>
            </w:r>
          </w:p>
        </w:tc>
      </w:tr>
      <w:tr w:rsidR="00773D8B" w:rsidRPr="003F7694" w:rsidTr="00147FE2">
        <w:trPr>
          <w:trHeight w:val="1040"/>
        </w:trPr>
        <w:tc>
          <w:tcPr>
            <w:tcW w:w="4537" w:type="dxa"/>
          </w:tcPr>
          <w:tbl>
            <w:tblPr>
              <w:tblW w:w="45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87"/>
              <w:gridCol w:w="236"/>
            </w:tblGrid>
            <w:tr w:rsidR="00773D8B" w:rsidRPr="003F7694" w:rsidTr="00147FE2">
              <w:trPr>
                <w:trHeight w:val="1051"/>
              </w:trPr>
              <w:tc>
                <w:tcPr>
                  <w:tcW w:w="4287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lastRenderedPageBreak/>
                    <w:t xml:space="preserve">Утверждение основной образовательной программы СОО на заседании педагогического совета </w:t>
                  </w:r>
                </w:p>
              </w:tc>
              <w:tc>
                <w:tcPr>
                  <w:tcW w:w="236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</w:tr>
          </w:tbl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До 01</w:t>
            </w:r>
            <w:r w:rsidR="00294B3C" w:rsidRPr="003F7694">
              <w:rPr>
                <w:sz w:val="20"/>
                <w:szCs w:val="20"/>
                <w:lang w:eastAsia="en-US"/>
              </w:rPr>
              <w:t>.02</w:t>
            </w:r>
            <w:r w:rsidRPr="003F7694">
              <w:rPr>
                <w:sz w:val="20"/>
                <w:szCs w:val="20"/>
                <w:lang w:eastAsia="en-US"/>
              </w:rPr>
              <w:t>.</w:t>
            </w:r>
            <w:r w:rsidR="00294B3C" w:rsidRPr="003F7694">
              <w:rPr>
                <w:sz w:val="20"/>
                <w:szCs w:val="20"/>
                <w:lang w:eastAsia="en-US"/>
              </w:rPr>
              <w:t>2020</w:t>
            </w:r>
            <w:r w:rsidRPr="003F7694">
              <w:rPr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2552" w:type="dxa"/>
          </w:tcPr>
          <w:p w:rsidR="00773D8B" w:rsidRPr="003F7694" w:rsidRDefault="00294B3C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rFonts w:eastAsia="Calibri"/>
                <w:sz w:val="20"/>
                <w:szCs w:val="20"/>
                <w:lang w:eastAsia="en-US"/>
              </w:rPr>
              <w:t>Орлова</w:t>
            </w:r>
            <w:r w:rsidR="00773D8B" w:rsidRPr="003F7694">
              <w:rPr>
                <w:rFonts w:eastAsia="Calibri"/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  <w:r w:rsidRPr="003F7694">
              <w:rPr>
                <w:rFonts w:eastAsiaTheme="minorEastAsia"/>
                <w:sz w:val="20"/>
                <w:szCs w:val="20"/>
                <w:lang w:eastAsia="en-US"/>
              </w:rPr>
              <w:t xml:space="preserve">Протокол  заседания педагогического совета. 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Приказ об утверждении ООП СОО </w:t>
            </w:r>
          </w:p>
        </w:tc>
      </w:tr>
      <w:tr w:rsidR="00773D8B" w:rsidRPr="003F7694" w:rsidTr="00147FE2">
        <w:trPr>
          <w:trHeight w:val="493"/>
        </w:trPr>
        <w:tc>
          <w:tcPr>
            <w:tcW w:w="4537" w:type="dxa"/>
          </w:tcPr>
          <w:tbl>
            <w:tblPr>
              <w:tblW w:w="42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87"/>
            </w:tblGrid>
            <w:tr w:rsidR="00773D8B" w:rsidRPr="003F7694" w:rsidTr="00147FE2">
              <w:trPr>
                <w:trHeight w:val="494"/>
              </w:trPr>
              <w:tc>
                <w:tcPr>
                  <w:tcW w:w="4287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Внесение изменений в программу развития ОУ </w:t>
                  </w:r>
                </w:p>
              </w:tc>
            </w:tr>
          </w:tbl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tbl>
            <w:tblPr>
              <w:tblW w:w="216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60"/>
            </w:tblGrid>
            <w:tr w:rsidR="00773D8B" w:rsidRPr="003F7694" w:rsidTr="00147FE2">
              <w:trPr>
                <w:trHeight w:val="494"/>
              </w:trPr>
              <w:tc>
                <w:tcPr>
                  <w:tcW w:w="2160" w:type="dxa"/>
                </w:tcPr>
                <w:p w:rsidR="00773D8B" w:rsidRPr="003F7694" w:rsidRDefault="00294B3C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  <w:lang w:eastAsia="en-US"/>
                    </w:rPr>
                    <w:t>До 10.02.2020</w:t>
                  </w:r>
                  <w:r w:rsidR="00773D8B" w:rsidRPr="003F7694">
                    <w:rPr>
                      <w:rFonts w:eastAsiaTheme="minorEastAsia"/>
                      <w:sz w:val="20"/>
                      <w:szCs w:val="20"/>
                      <w:lang w:eastAsia="en-US"/>
                    </w:rPr>
                    <w:t xml:space="preserve"> г</w:t>
                  </w:r>
                </w:p>
              </w:tc>
            </w:tr>
          </w:tbl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294B3C" w:rsidP="00147FE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3F7694">
              <w:rPr>
                <w:rFonts w:eastAsia="Calibri"/>
                <w:sz w:val="20"/>
                <w:szCs w:val="20"/>
                <w:lang w:eastAsia="en-US"/>
              </w:rPr>
              <w:t>Орлова</w:t>
            </w:r>
            <w:r w:rsidR="00773D8B" w:rsidRPr="003F7694">
              <w:rPr>
                <w:rFonts w:eastAsia="Calibri"/>
                <w:sz w:val="20"/>
                <w:szCs w:val="20"/>
                <w:lang w:eastAsia="en-US"/>
              </w:rPr>
              <w:t xml:space="preserve"> Н.В</w:t>
            </w:r>
            <w:r w:rsidRPr="003F7694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294B3C" w:rsidRPr="003F7694" w:rsidRDefault="00294B3C" w:rsidP="00147FE2">
            <w:pPr>
              <w:pStyle w:val="a5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en-US"/>
              </w:rPr>
            </w:pPr>
            <w:r w:rsidRPr="003F7694">
              <w:rPr>
                <w:rFonts w:eastAsia="Calibri"/>
                <w:sz w:val="20"/>
                <w:szCs w:val="20"/>
                <w:lang w:eastAsia="en-US"/>
              </w:rPr>
              <w:t>Логунова Т.И.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tbl>
            <w:tblPr>
              <w:tblW w:w="28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68"/>
            </w:tblGrid>
            <w:tr w:rsidR="00773D8B" w:rsidRPr="003F7694" w:rsidTr="00147FE2">
              <w:trPr>
                <w:trHeight w:val="494"/>
              </w:trPr>
              <w:tc>
                <w:tcPr>
                  <w:tcW w:w="2868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Протокол заседания методического совета </w:t>
                  </w:r>
                </w:p>
              </w:tc>
            </w:tr>
          </w:tbl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rPr>
          <w:trHeight w:val="837"/>
        </w:trPr>
        <w:tc>
          <w:tcPr>
            <w:tcW w:w="4537" w:type="dxa"/>
          </w:tcPr>
          <w:tbl>
            <w:tblPr>
              <w:tblW w:w="45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87"/>
              <w:gridCol w:w="236"/>
            </w:tblGrid>
            <w:tr w:rsidR="00773D8B" w:rsidRPr="003F7694" w:rsidTr="00147FE2">
              <w:trPr>
                <w:trHeight w:val="770"/>
              </w:trPr>
              <w:tc>
                <w:tcPr>
                  <w:tcW w:w="4287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Разработка и утверждение рабочих программ педагогов по предметам учебного плана. </w:t>
                  </w:r>
                </w:p>
              </w:tc>
              <w:tc>
                <w:tcPr>
                  <w:tcW w:w="236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</w:tr>
          </w:tbl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  <w:r w:rsidRPr="003F7694">
              <w:rPr>
                <w:rFonts w:eastAsiaTheme="minorEastAsia"/>
                <w:sz w:val="20"/>
                <w:szCs w:val="20"/>
                <w:lang w:eastAsia="en-US"/>
              </w:rPr>
              <w:t xml:space="preserve">До </w:t>
            </w:r>
            <w:r w:rsidR="003F7694" w:rsidRPr="003F7694">
              <w:rPr>
                <w:rFonts w:eastAsiaTheme="minorEastAsia"/>
                <w:sz w:val="20"/>
                <w:szCs w:val="20"/>
                <w:lang w:eastAsia="en-US"/>
              </w:rPr>
              <w:t>01.09.2020</w:t>
            </w:r>
            <w:r w:rsidRPr="003F7694">
              <w:rPr>
                <w:rFonts w:eastAsiaTheme="minorEastAsia"/>
                <w:sz w:val="20"/>
                <w:szCs w:val="20"/>
                <w:lang w:eastAsia="en-US"/>
              </w:rPr>
              <w:t xml:space="preserve"> г</w:t>
            </w:r>
          </w:p>
        </w:tc>
        <w:tc>
          <w:tcPr>
            <w:tcW w:w="2552" w:type="dxa"/>
          </w:tcPr>
          <w:p w:rsidR="00773D8B" w:rsidRPr="003F7694" w:rsidRDefault="00294B3C" w:rsidP="00147FE2">
            <w:pPr>
              <w:pStyle w:val="Default"/>
              <w:rPr>
                <w:rFonts w:eastAsia="Calibri"/>
                <w:sz w:val="20"/>
                <w:szCs w:val="20"/>
                <w:lang w:eastAsia="en-US"/>
              </w:rPr>
            </w:pPr>
            <w:r w:rsidRPr="003F7694">
              <w:rPr>
                <w:rFonts w:eastAsia="Calibri"/>
                <w:sz w:val="20"/>
                <w:szCs w:val="20"/>
                <w:lang w:eastAsia="en-US"/>
              </w:rPr>
              <w:t>Орлова Н.В.</w:t>
            </w:r>
          </w:p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  <w:r w:rsidRPr="003F7694">
              <w:rPr>
                <w:rFonts w:eastAsiaTheme="minorEastAsia"/>
                <w:sz w:val="20"/>
                <w:szCs w:val="20"/>
                <w:lang w:eastAsia="en-US"/>
              </w:rPr>
              <w:t xml:space="preserve">Руководители ШМО </w:t>
            </w:r>
          </w:p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  <w:r w:rsidRPr="003F7694">
              <w:rPr>
                <w:rFonts w:eastAsiaTheme="minorEastAsia"/>
                <w:sz w:val="20"/>
                <w:szCs w:val="20"/>
                <w:lang w:eastAsia="en-US"/>
              </w:rPr>
              <w:t>учителя – предметники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  <w:r w:rsidRPr="003F7694">
              <w:rPr>
                <w:rFonts w:eastAsiaTheme="minorEastAsia"/>
                <w:sz w:val="20"/>
                <w:szCs w:val="20"/>
                <w:lang w:eastAsia="en-US"/>
              </w:rPr>
              <w:t>Рабочие программы педагога</w:t>
            </w:r>
          </w:p>
        </w:tc>
      </w:tr>
      <w:tr w:rsidR="00773D8B" w:rsidRPr="003F7694" w:rsidTr="00147FE2">
        <w:trPr>
          <w:trHeight w:val="752"/>
        </w:trPr>
        <w:tc>
          <w:tcPr>
            <w:tcW w:w="4537" w:type="dxa"/>
          </w:tcPr>
          <w:tbl>
            <w:tblPr>
              <w:tblW w:w="70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87"/>
              <w:gridCol w:w="2785"/>
            </w:tblGrid>
            <w:tr w:rsidR="00773D8B" w:rsidRPr="003F7694" w:rsidTr="00147FE2">
              <w:trPr>
                <w:trHeight w:val="770"/>
              </w:trPr>
              <w:tc>
                <w:tcPr>
                  <w:tcW w:w="4287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Разработка и утверждение программ элективных курсов </w:t>
                  </w:r>
                </w:p>
              </w:tc>
              <w:tc>
                <w:tcPr>
                  <w:tcW w:w="2785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</w:tr>
          </w:tbl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294B3C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  <w:r w:rsidRPr="003F7694">
              <w:rPr>
                <w:rFonts w:eastAsiaTheme="minorEastAsia"/>
                <w:sz w:val="20"/>
                <w:szCs w:val="20"/>
                <w:lang w:eastAsia="en-US"/>
              </w:rPr>
              <w:t>До 10.09.2019</w:t>
            </w:r>
            <w:r w:rsidR="00773D8B" w:rsidRPr="003F7694">
              <w:rPr>
                <w:rFonts w:eastAsiaTheme="minorEastAsia"/>
                <w:sz w:val="20"/>
                <w:szCs w:val="20"/>
                <w:lang w:eastAsia="en-US"/>
              </w:rPr>
              <w:t xml:space="preserve"> г</w:t>
            </w:r>
          </w:p>
        </w:tc>
        <w:tc>
          <w:tcPr>
            <w:tcW w:w="2552" w:type="dxa"/>
          </w:tcPr>
          <w:p w:rsidR="00773D8B" w:rsidRPr="003F7694" w:rsidRDefault="00294B3C" w:rsidP="00147FE2">
            <w:pPr>
              <w:pStyle w:val="Default"/>
              <w:rPr>
                <w:rFonts w:eastAsia="Calibri"/>
                <w:sz w:val="20"/>
                <w:szCs w:val="20"/>
                <w:lang w:eastAsia="en-US"/>
              </w:rPr>
            </w:pPr>
            <w:r w:rsidRPr="003F7694">
              <w:rPr>
                <w:rFonts w:eastAsia="Calibri"/>
                <w:sz w:val="20"/>
                <w:szCs w:val="20"/>
                <w:lang w:eastAsia="en-US"/>
              </w:rPr>
              <w:t>Орлова Н.В.</w:t>
            </w:r>
          </w:p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  <w:r w:rsidRPr="003F7694">
              <w:rPr>
                <w:rFonts w:eastAsiaTheme="minorEastAsia"/>
                <w:sz w:val="20"/>
                <w:szCs w:val="20"/>
                <w:lang w:eastAsia="en-US"/>
              </w:rPr>
              <w:t>Рабочая группа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  <w:r w:rsidRPr="003F7694">
              <w:rPr>
                <w:rFonts w:eastAsiaTheme="minorEastAsia"/>
                <w:sz w:val="20"/>
                <w:szCs w:val="20"/>
                <w:lang w:eastAsia="en-US"/>
              </w:rPr>
              <w:t>Программы по внеурочной деятельности</w:t>
            </w:r>
          </w:p>
        </w:tc>
      </w:tr>
      <w:tr w:rsidR="00773D8B" w:rsidRPr="003F7694" w:rsidTr="00147FE2">
        <w:trPr>
          <w:trHeight w:val="539"/>
        </w:trPr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Проект учебного плана по переходу на ФГОС СОО</w:t>
            </w:r>
          </w:p>
        </w:tc>
        <w:tc>
          <w:tcPr>
            <w:tcW w:w="2126" w:type="dxa"/>
          </w:tcPr>
          <w:p w:rsidR="00773D8B" w:rsidRPr="003F7694" w:rsidRDefault="00294B3C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Сентябрь 2019</w:t>
            </w:r>
          </w:p>
        </w:tc>
        <w:tc>
          <w:tcPr>
            <w:tcW w:w="2552" w:type="dxa"/>
          </w:tcPr>
          <w:p w:rsidR="00773D8B" w:rsidRPr="003F7694" w:rsidRDefault="00821D43" w:rsidP="00147FE2">
            <w:pPr>
              <w:pStyle w:val="a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Воронина Е.В. 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Учебный план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Учебный план на 2017-2018 учебный год</w:t>
            </w: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Моделирование учебного плана (10 класс) с учетом методических рекомендаций  и социального запроса родителей обучающихся</w:t>
            </w:r>
          </w:p>
        </w:tc>
        <w:tc>
          <w:tcPr>
            <w:tcW w:w="2126" w:type="dxa"/>
          </w:tcPr>
          <w:p w:rsidR="00773D8B" w:rsidRPr="003F7694" w:rsidRDefault="00294B3C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До сентября 2020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Создание модели внеурочной деятельности в школе третьей ступени образования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Модель внеурочной деятельности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Разработка системы оценивания образовательных достижений обучающихся на разных ступенях обучения в условиях ФГОС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В течение года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Руководители ШМО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Учителя - предметники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Система оценивания образовательных достижений обучающихся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Локальный акт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Разработка положения об индивидуальном образовательном проекте</w:t>
            </w:r>
          </w:p>
        </w:tc>
        <w:tc>
          <w:tcPr>
            <w:tcW w:w="2126" w:type="dxa"/>
          </w:tcPr>
          <w:p w:rsidR="00773D8B" w:rsidRPr="003F7694" w:rsidRDefault="00294B3C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Январь-март 2020</w:t>
            </w:r>
            <w:r w:rsidR="00773D8B" w:rsidRPr="003F7694">
              <w:rPr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Рабочая группа Администрация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Разработка положения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Положение </w:t>
            </w:r>
            <w:proofErr w:type="gramStart"/>
            <w:r w:rsidRPr="003F7694">
              <w:rPr>
                <w:sz w:val="20"/>
                <w:szCs w:val="20"/>
                <w:lang w:eastAsia="en-US"/>
              </w:rPr>
              <w:t>об</w:t>
            </w:r>
            <w:proofErr w:type="gramEnd"/>
            <w:r w:rsidRPr="003F7694">
              <w:rPr>
                <w:sz w:val="20"/>
                <w:szCs w:val="20"/>
                <w:lang w:eastAsia="en-US"/>
              </w:rPr>
              <w:t xml:space="preserve"> 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индивидуальном </w:t>
            </w:r>
            <w:proofErr w:type="gramStart"/>
            <w:r w:rsidRPr="003F7694">
              <w:rPr>
                <w:sz w:val="20"/>
                <w:szCs w:val="20"/>
                <w:lang w:eastAsia="en-US"/>
              </w:rPr>
              <w:t>проекте</w:t>
            </w:r>
            <w:proofErr w:type="gramEnd"/>
          </w:p>
        </w:tc>
      </w:tr>
      <w:tr w:rsidR="00773D8B" w:rsidRPr="003F7694" w:rsidTr="00147FE2">
        <w:tc>
          <w:tcPr>
            <w:tcW w:w="16019" w:type="dxa"/>
            <w:gridSpan w:val="5"/>
            <w:shd w:val="clear" w:color="auto" w:fill="FBD4B4" w:themeFill="accent6" w:themeFillTint="66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  <w:lang w:eastAsia="en-US"/>
              </w:rPr>
            </w:pPr>
            <w:r w:rsidRPr="003F7694">
              <w:rPr>
                <w:b/>
                <w:bCs/>
                <w:sz w:val="20"/>
                <w:szCs w:val="20"/>
                <w:lang w:eastAsia="en-US"/>
              </w:rPr>
              <w:t>3.Кадровое обеспечение перехода на ФГОС СОО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tbl>
            <w:tblPr>
              <w:tblW w:w="44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29"/>
            </w:tblGrid>
            <w:tr w:rsidR="00773D8B" w:rsidRPr="003F7694" w:rsidTr="00147FE2">
              <w:trPr>
                <w:trHeight w:val="1046"/>
              </w:trPr>
              <w:tc>
                <w:tcPr>
                  <w:tcW w:w="4429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Диагностика образовательных потребностей и профессиональных затруднений работников ОУ и планирование курсовой подготовки педагогов ОУ (разработка инструментария) </w:t>
                  </w:r>
                </w:p>
              </w:tc>
            </w:tr>
          </w:tbl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294B3C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Апрель –</w:t>
            </w:r>
            <w:r w:rsidR="003F7694" w:rsidRPr="003F7694">
              <w:rPr>
                <w:sz w:val="20"/>
                <w:szCs w:val="20"/>
                <w:lang w:eastAsia="en-US"/>
              </w:rPr>
              <w:t xml:space="preserve"> </w:t>
            </w:r>
            <w:r w:rsidRPr="003F7694">
              <w:rPr>
                <w:sz w:val="20"/>
                <w:szCs w:val="20"/>
                <w:lang w:eastAsia="en-US"/>
              </w:rPr>
              <w:t>май 2019</w:t>
            </w:r>
            <w:r w:rsidR="00773D8B" w:rsidRPr="003F7694">
              <w:rPr>
                <w:sz w:val="20"/>
                <w:szCs w:val="20"/>
                <w:lang w:eastAsia="en-US"/>
              </w:rPr>
              <w:t xml:space="preserve"> -январь 20</w:t>
            </w:r>
            <w:r w:rsidRPr="003F7694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552" w:type="dxa"/>
          </w:tcPr>
          <w:p w:rsidR="00773D8B" w:rsidRPr="003F7694" w:rsidRDefault="00294B3C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Логунова Т.И.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Поэтапная подготовка педагогических и управленческих кадров к введению ФГОС</w:t>
            </w:r>
          </w:p>
        </w:tc>
      </w:tr>
      <w:tr w:rsidR="00773D8B" w:rsidRPr="003F7694" w:rsidTr="00147FE2">
        <w:trPr>
          <w:trHeight w:val="267"/>
        </w:trPr>
        <w:tc>
          <w:tcPr>
            <w:tcW w:w="4537" w:type="dxa"/>
          </w:tcPr>
          <w:tbl>
            <w:tblPr>
              <w:tblW w:w="44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29"/>
            </w:tblGrid>
            <w:tr w:rsidR="00773D8B" w:rsidRPr="003F7694" w:rsidTr="00147FE2">
              <w:trPr>
                <w:trHeight w:val="135"/>
              </w:trPr>
              <w:tc>
                <w:tcPr>
                  <w:tcW w:w="4429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Анализ выявленных кадровых потребностей и учет их при организации учебного процесса и обеспечении методического сопровождения. </w:t>
                  </w:r>
                </w:p>
              </w:tc>
            </w:tr>
          </w:tbl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552" w:type="dxa"/>
          </w:tcPr>
          <w:p w:rsidR="00773D8B" w:rsidRPr="003F7694" w:rsidRDefault="00294B3C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Логунова Т.И.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rPr>
          <w:trHeight w:val="1054"/>
        </w:trPr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Обеспечение выполнения требований к уровню профессиональной квалификации, состоянию здоровья персонала, работающего в условиях реализации стандарта.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постоянно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Кадровый состав, соответствующий требованиям ФГОС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Наличие аттестационных листов, медицинских книжек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Изучение в педагогическом коллективе базовых документов ФГОС СОО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В течение года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Информированность педагогов об особенностях ФГОС СОО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Изучение требований ФГОС к структуре ООП, к </w:t>
            </w:r>
            <w:r w:rsidR="00294B3C" w:rsidRPr="003F7694">
              <w:rPr>
                <w:sz w:val="20"/>
                <w:szCs w:val="20"/>
                <w:lang w:eastAsia="en-US"/>
              </w:rPr>
              <w:t>услови</w:t>
            </w:r>
            <w:r w:rsidRPr="003F7694">
              <w:rPr>
                <w:sz w:val="20"/>
                <w:szCs w:val="20"/>
                <w:lang w:eastAsia="en-US"/>
              </w:rPr>
              <w:t>ям реализации и результатам освоения программ</w:t>
            </w: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Тематические консультации, семинары – практикумы по актуальным проблемам перехода </w:t>
            </w:r>
            <w:r w:rsidRPr="003F7694">
              <w:rPr>
                <w:sz w:val="20"/>
                <w:szCs w:val="20"/>
                <w:lang w:eastAsia="en-US"/>
              </w:rPr>
              <w:lastRenderedPageBreak/>
              <w:t>на ФГОС СОО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lastRenderedPageBreak/>
              <w:t xml:space="preserve">По особому плану в течение учебного </w:t>
            </w:r>
            <w:r w:rsidRPr="003F7694">
              <w:rPr>
                <w:sz w:val="20"/>
                <w:szCs w:val="20"/>
                <w:lang w:eastAsia="en-US"/>
              </w:rPr>
              <w:lastRenderedPageBreak/>
              <w:t>года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lastRenderedPageBreak/>
              <w:t>Администрация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Ликвидация профессиональных </w:t>
            </w:r>
            <w:r w:rsidRPr="003F7694">
              <w:rPr>
                <w:sz w:val="20"/>
                <w:szCs w:val="20"/>
                <w:lang w:eastAsia="en-US"/>
              </w:rPr>
              <w:lastRenderedPageBreak/>
              <w:t>затруднений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lastRenderedPageBreak/>
              <w:t xml:space="preserve">Наличие документов о прохождении курсовой </w:t>
            </w:r>
            <w:r w:rsidRPr="003F7694">
              <w:rPr>
                <w:sz w:val="20"/>
                <w:szCs w:val="20"/>
                <w:lang w:eastAsia="en-US"/>
              </w:rPr>
              <w:lastRenderedPageBreak/>
              <w:t>подготовки</w:t>
            </w:r>
          </w:p>
        </w:tc>
      </w:tr>
      <w:tr w:rsidR="00773D8B" w:rsidRPr="003F7694" w:rsidTr="00147FE2">
        <w:trPr>
          <w:trHeight w:val="284"/>
        </w:trPr>
        <w:tc>
          <w:tcPr>
            <w:tcW w:w="16019" w:type="dxa"/>
            <w:gridSpan w:val="5"/>
            <w:shd w:val="clear" w:color="auto" w:fill="FBD4B4" w:themeFill="accent6" w:themeFillTint="66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  <w:lang w:eastAsia="en-US"/>
              </w:rPr>
            </w:pPr>
            <w:r w:rsidRPr="003F7694">
              <w:rPr>
                <w:b/>
                <w:bCs/>
                <w:sz w:val="20"/>
                <w:szCs w:val="20"/>
                <w:lang w:eastAsia="en-US"/>
              </w:rPr>
              <w:lastRenderedPageBreak/>
              <w:t>4. Информационное обеспечение перехода ОУ на ФГОС СОО</w:t>
            </w: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Информирование педагогов по ключевым позициям введения ФГОС СОО через педагогические советы, производственные совещания, школьные семинары и т.д.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В течение всего периода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План проведения педагогических советов, производственных совещаний и семинаров.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Протоколы</w:t>
            </w: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Организация доступа работников школы к электронным образовательным ресурсам Интернет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В течение всего периода</w:t>
            </w:r>
          </w:p>
        </w:tc>
        <w:tc>
          <w:tcPr>
            <w:tcW w:w="2552" w:type="dxa"/>
          </w:tcPr>
          <w:p w:rsidR="00773D8B" w:rsidRPr="003F7694" w:rsidRDefault="003F7694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Администрация 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Создание банка полезных ссылок, наличие странички о переходе на ФГОС СОО на сайте ОУ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Информирование родителей обучающихся о подготовке к введению ФГОС СОО и результатах работы через сайт ОО, информационные стенды, родительские собрания</w:t>
            </w:r>
          </w:p>
        </w:tc>
        <w:tc>
          <w:tcPr>
            <w:tcW w:w="2126" w:type="dxa"/>
          </w:tcPr>
          <w:p w:rsidR="00773D8B" w:rsidRPr="003F7694" w:rsidRDefault="003F7694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2019-2020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Раз в полугодие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классные руководители 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Информирование общественности о ходе и результатах внедрения ФГОС СОО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Протоколы родительских собраний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Информация на сайте ОУ</w:t>
            </w: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Обеспечение публичной отчетности ОУ о ходе и результатах введения ФГОС СОО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3F7694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Размещение отчета по </w:t>
            </w:r>
            <w:proofErr w:type="spellStart"/>
            <w:r w:rsidRPr="003F7694">
              <w:rPr>
                <w:sz w:val="20"/>
                <w:szCs w:val="20"/>
                <w:lang w:eastAsia="en-US"/>
              </w:rPr>
              <w:t>самообследованию</w:t>
            </w:r>
            <w:proofErr w:type="spellEnd"/>
            <w:r w:rsidR="00773D8B" w:rsidRPr="003F7694">
              <w:rPr>
                <w:sz w:val="20"/>
                <w:szCs w:val="20"/>
                <w:lang w:eastAsia="en-US"/>
              </w:rPr>
              <w:t xml:space="preserve"> на сайте ОУ</w:t>
            </w:r>
          </w:p>
        </w:tc>
      </w:tr>
      <w:tr w:rsidR="00773D8B" w:rsidRPr="003F7694" w:rsidTr="00147FE2">
        <w:tc>
          <w:tcPr>
            <w:tcW w:w="16019" w:type="dxa"/>
            <w:gridSpan w:val="5"/>
            <w:shd w:val="clear" w:color="auto" w:fill="FBD4B4" w:themeFill="accent6" w:themeFillTint="66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  <w:lang w:eastAsia="en-US"/>
              </w:rPr>
            </w:pPr>
            <w:r w:rsidRPr="003F7694">
              <w:rPr>
                <w:b/>
                <w:bCs/>
                <w:sz w:val="20"/>
                <w:szCs w:val="20"/>
                <w:lang w:eastAsia="en-US"/>
              </w:rPr>
              <w:t>5. Финансово-экономическое обеспечение введения ФГОС СОО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Определение финансовых затрат (объем, направление) на подготовку и переход на ФГОС СОО за счет субвенций по ОО</w:t>
            </w:r>
          </w:p>
        </w:tc>
        <w:tc>
          <w:tcPr>
            <w:tcW w:w="2126" w:type="dxa"/>
          </w:tcPr>
          <w:p w:rsidR="00773D8B" w:rsidRPr="003F7694" w:rsidRDefault="003F7694" w:rsidP="003F7694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2019-2020</w:t>
            </w:r>
          </w:p>
        </w:tc>
        <w:tc>
          <w:tcPr>
            <w:tcW w:w="2552" w:type="dxa"/>
          </w:tcPr>
          <w:p w:rsidR="00773D8B" w:rsidRPr="003F7694" w:rsidRDefault="003F7694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Орлова </w:t>
            </w:r>
            <w:r w:rsidR="00773D8B" w:rsidRPr="003F7694">
              <w:rPr>
                <w:sz w:val="20"/>
                <w:szCs w:val="20"/>
                <w:lang w:eastAsia="en-US"/>
              </w:rPr>
              <w:t>Н.В.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Обеспечение финансовой поддержки мероприятий по переходу на ФГОС СОО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Проект сметы на учебный год с учетом финансовых затрат на подготовку и переход на ФГОС СОО</w:t>
            </w: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Оценка степени соответствия материально-технического обеспечения требованиям стандарта</w:t>
            </w:r>
          </w:p>
        </w:tc>
        <w:tc>
          <w:tcPr>
            <w:tcW w:w="2126" w:type="dxa"/>
          </w:tcPr>
          <w:p w:rsidR="00773D8B" w:rsidRPr="003F7694" w:rsidRDefault="003F7694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2019-2020</w:t>
            </w:r>
            <w:r w:rsidR="00773D8B" w:rsidRPr="003F7694">
              <w:rPr>
                <w:sz w:val="20"/>
                <w:szCs w:val="20"/>
                <w:lang w:eastAsia="en-US"/>
              </w:rPr>
              <w:t xml:space="preserve"> г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Создание необходимого материально-технического обеспечения реализации ФГОС СОО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Мониторинг готовности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16019" w:type="dxa"/>
            <w:gridSpan w:val="5"/>
            <w:shd w:val="clear" w:color="auto" w:fill="FBD4B4" w:themeFill="accent6" w:themeFillTint="66"/>
          </w:tcPr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  <w:lang w:eastAsia="en-US"/>
              </w:rPr>
            </w:pPr>
            <w:r w:rsidRPr="003F7694">
              <w:rPr>
                <w:b/>
                <w:bCs/>
                <w:sz w:val="20"/>
                <w:szCs w:val="20"/>
                <w:lang w:eastAsia="en-US"/>
              </w:rPr>
              <w:t>6. Материально-техническое обеспечение введения ФГОС СОО</w:t>
            </w:r>
          </w:p>
          <w:p w:rsidR="00773D8B" w:rsidRPr="003F7694" w:rsidRDefault="00773D8B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Определение и приобретение необходимого материального и технического оборудования в соответствии с требованиями ФГОС СОО</w:t>
            </w: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В течение года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3F7694" w:rsidP="00147FE2">
            <w:pPr>
              <w:pStyle w:val="a5"/>
              <w:rPr>
                <w:sz w:val="20"/>
                <w:szCs w:val="20"/>
                <w:lang w:eastAsia="en-US"/>
              </w:rPr>
            </w:pPr>
            <w:proofErr w:type="spellStart"/>
            <w:r w:rsidRPr="003F7694">
              <w:rPr>
                <w:sz w:val="20"/>
                <w:szCs w:val="20"/>
                <w:lang w:eastAsia="en-US"/>
              </w:rPr>
              <w:t>Осовская</w:t>
            </w:r>
            <w:proofErr w:type="spellEnd"/>
            <w:r w:rsidRPr="003F7694">
              <w:rPr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Оформление заказа на материальное и техническое оборудование</w:t>
            </w: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Оформленная заявка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tbl>
            <w:tblPr>
              <w:tblW w:w="45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71"/>
            </w:tblGrid>
            <w:tr w:rsidR="00773D8B" w:rsidRPr="003F7694" w:rsidTr="00147FE2">
              <w:trPr>
                <w:trHeight w:val="770"/>
              </w:trPr>
              <w:tc>
                <w:tcPr>
                  <w:tcW w:w="4571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Составление плана мероприятий по приведению оборудования учебных помещений в соответствие требованиям к </w:t>
                  </w:r>
                  <w:r w:rsidR="009C2D37">
                    <w:rPr>
                      <w:rFonts w:eastAsiaTheme="minorEastAsia"/>
                      <w:sz w:val="20"/>
                      <w:szCs w:val="20"/>
                    </w:rPr>
                    <w:t xml:space="preserve"> </w:t>
                  </w: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минимальной оснащенности учебного </w:t>
                  </w:r>
                  <w:r w:rsidR="009C2D37">
                    <w:rPr>
                      <w:rFonts w:eastAsiaTheme="minorEastAsia"/>
                      <w:sz w:val="20"/>
                      <w:szCs w:val="20"/>
                    </w:rPr>
                    <w:t xml:space="preserve"> </w:t>
                  </w:r>
                  <w:r w:rsidRPr="003F7694">
                    <w:rPr>
                      <w:rFonts w:eastAsiaTheme="minorEastAsia"/>
                      <w:sz w:val="20"/>
                      <w:szCs w:val="20"/>
                    </w:rPr>
                    <w:t>процесса</w:t>
                  </w:r>
                </w:p>
              </w:tc>
            </w:tr>
          </w:tbl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3F7694" w:rsidP="00147FE2">
            <w:pPr>
              <w:pStyle w:val="a5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2019-2020</w:t>
            </w:r>
            <w:r w:rsidR="00773D8B" w:rsidRPr="003F7694">
              <w:rPr>
                <w:sz w:val="20"/>
                <w:szCs w:val="20"/>
                <w:lang w:eastAsia="en-US"/>
              </w:rPr>
              <w:t xml:space="preserve"> г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3F7694" w:rsidP="00147FE2">
            <w:pPr>
              <w:pStyle w:val="a5"/>
              <w:rPr>
                <w:sz w:val="20"/>
                <w:szCs w:val="20"/>
                <w:lang w:eastAsia="en-US"/>
              </w:rPr>
            </w:pPr>
            <w:proofErr w:type="spellStart"/>
            <w:r w:rsidRPr="003F7694">
              <w:rPr>
                <w:sz w:val="20"/>
                <w:szCs w:val="20"/>
                <w:lang w:eastAsia="en-US"/>
              </w:rPr>
              <w:t>Осовская</w:t>
            </w:r>
            <w:proofErr w:type="spellEnd"/>
            <w:r w:rsidRPr="003F7694">
              <w:rPr>
                <w:sz w:val="20"/>
                <w:szCs w:val="20"/>
                <w:lang w:eastAsia="en-US"/>
              </w:rPr>
              <w:t xml:space="preserve"> О.В.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Создание комфортного пространства ОО</w:t>
            </w:r>
            <w:bookmarkStart w:id="0" w:name="_GoBack"/>
            <w:bookmarkEnd w:id="0"/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Наличие материального и технического оборудования, необходимого для внедрения ФГОС СОО</w:t>
            </w:r>
          </w:p>
        </w:tc>
      </w:tr>
      <w:tr w:rsidR="00773D8B" w:rsidRPr="003F7694" w:rsidTr="00147FE2">
        <w:tc>
          <w:tcPr>
            <w:tcW w:w="4537" w:type="dxa"/>
          </w:tcPr>
          <w:tbl>
            <w:tblPr>
              <w:tblW w:w="44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29"/>
            </w:tblGrid>
            <w:tr w:rsidR="00773D8B" w:rsidRPr="003F7694" w:rsidTr="00147FE2">
              <w:trPr>
                <w:trHeight w:val="494"/>
              </w:trPr>
              <w:tc>
                <w:tcPr>
                  <w:tcW w:w="4429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Обеспечение соответствия санитарно-гигиенических условий ОУ требованиям ФГОС СОО. </w:t>
                  </w:r>
                </w:p>
              </w:tc>
            </w:tr>
          </w:tbl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tbl>
            <w:tblPr>
              <w:tblW w:w="47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</w:tblGrid>
            <w:tr w:rsidR="00773D8B" w:rsidRPr="003F7694" w:rsidTr="00147FE2">
              <w:trPr>
                <w:trHeight w:val="770"/>
              </w:trPr>
              <w:tc>
                <w:tcPr>
                  <w:tcW w:w="4712" w:type="dxa"/>
                </w:tcPr>
                <w:p w:rsidR="00773D8B" w:rsidRPr="003F7694" w:rsidRDefault="00773D8B" w:rsidP="00147FE2">
                  <w:pPr>
                    <w:pStyle w:val="Default"/>
                    <w:ind w:right="-108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Обеспечение соответствия условий реализации ФГОС СОО противопожарным нормам, нормам охраны труда работников ОУ. </w:t>
                  </w:r>
                </w:p>
              </w:tc>
            </w:tr>
          </w:tbl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tbl>
            <w:tblPr>
              <w:tblW w:w="45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71"/>
            </w:tblGrid>
            <w:tr w:rsidR="00773D8B" w:rsidRPr="003F7694" w:rsidTr="00147FE2">
              <w:trPr>
                <w:trHeight w:val="494"/>
              </w:trPr>
              <w:tc>
                <w:tcPr>
                  <w:tcW w:w="4571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Обеспечение соответствия ИОС  ОО требованиям ФГОС СОО. </w:t>
                  </w:r>
                </w:p>
              </w:tc>
            </w:tr>
          </w:tbl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Администрация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tbl>
            <w:tblPr>
              <w:tblW w:w="44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29"/>
            </w:tblGrid>
            <w:tr w:rsidR="00773D8B" w:rsidRPr="003F7694" w:rsidTr="00147FE2">
              <w:trPr>
                <w:trHeight w:val="494"/>
              </w:trPr>
              <w:tc>
                <w:tcPr>
                  <w:tcW w:w="4429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Наличие доступа к ЭОР (электронным </w:t>
                  </w:r>
                  <w:r w:rsidRPr="003F7694">
                    <w:rPr>
                      <w:rFonts w:eastAsiaTheme="minorEastAsia"/>
                      <w:sz w:val="20"/>
                      <w:szCs w:val="20"/>
                    </w:rPr>
                    <w:lastRenderedPageBreak/>
                    <w:t xml:space="preserve">образовательным ресурсам), размещенным в </w:t>
                  </w:r>
                  <w:proofErr w:type="gramStart"/>
                  <w:r w:rsidRPr="003F7694">
                    <w:rPr>
                      <w:rFonts w:eastAsiaTheme="minorEastAsia"/>
                      <w:sz w:val="20"/>
                      <w:szCs w:val="20"/>
                    </w:rPr>
                    <w:t>федеральных</w:t>
                  </w:r>
                  <w:proofErr w:type="gramEnd"/>
                  <w:r w:rsidRPr="003F7694">
                    <w:rPr>
                      <w:rFonts w:eastAsiaTheme="minorEastAsia"/>
                      <w:sz w:val="20"/>
                      <w:szCs w:val="20"/>
                    </w:rPr>
                    <w:t xml:space="preserve"> и </w:t>
                  </w:r>
                </w:p>
                <w:tbl>
                  <w:tblPr>
                    <w:tblW w:w="432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4321"/>
                  </w:tblGrid>
                  <w:tr w:rsidR="00773D8B" w:rsidRPr="003F7694" w:rsidTr="00147FE2">
                    <w:trPr>
                      <w:trHeight w:val="218"/>
                    </w:trPr>
                    <w:tc>
                      <w:tcPr>
                        <w:tcW w:w="4321" w:type="dxa"/>
                      </w:tcPr>
                      <w:p w:rsidR="00773D8B" w:rsidRPr="003F7694" w:rsidRDefault="00773D8B" w:rsidP="00147FE2">
                        <w:pPr>
                          <w:pStyle w:val="Default"/>
                          <w:rPr>
                            <w:rFonts w:eastAsiaTheme="minorEastAsia"/>
                            <w:sz w:val="20"/>
                            <w:szCs w:val="20"/>
                          </w:rPr>
                        </w:pPr>
                        <w:r w:rsidRPr="003F7694">
                          <w:rPr>
                            <w:rFonts w:eastAsiaTheme="minorEastAsia"/>
                            <w:sz w:val="20"/>
                            <w:szCs w:val="20"/>
                          </w:rPr>
                          <w:t xml:space="preserve">региональных </w:t>
                        </w:r>
                        <w:proofErr w:type="gramStart"/>
                        <w:r w:rsidRPr="003F7694">
                          <w:rPr>
                            <w:rFonts w:eastAsiaTheme="minorEastAsia"/>
                            <w:sz w:val="20"/>
                            <w:szCs w:val="20"/>
                          </w:rPr>
                          <w:t>базах</w:t>
                        </w:r>
                        <w:proofErr w:type="gramEnd"/>
                        <w:r w:rsidRPr="003F7694">
                          <w:rPr>
                            <w:rFonts w:eastAsiaTheme="minorEastAsia"/>
                            <w:sz w:val="20"/>
                            <w:szCs w:val="20"/>
                          </w:rPr>
                          <w:t xml:space="preserve"> данных. </w:t>
                        </w:r>
                      </w:p>
                    </w:tc>
                  </w:tr>
                </w:tbl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</w:tr>
          </w:tbl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lastRenderedPageBreak/>
              <w:t xml:space="preserve">В течение всего </w:t>
            </w:r>
            <w:r w:rsidRPr="003F7694">
              <w:rPr>
                <w:sz w:val="20"/>
                <w:szCs w:val="20"/>
                <w:lang w:eastAsia="en-US"/>
              </w:rPr>
              <w:lastRenderedPageBreak/>
              <w:t>периода</w:t>
            </w:r>
          </w:p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lastRenderedPageBreak/>
              <w:t>Администрация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773D8B" w:rsidRPr="003F7694" w:rsidTr="00147FE2">
        <w:tc>
          <w:tcPr>
            <w:tcW w:w="4537" w:type="dxa"/>
          </w:tcPr>
          <w:tbl>
            <w:tblPr>
              <w:tblW w:w="44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29"/>
            </w:tblGrid>
            <w:tr w:rsidR="00773D8B" w:rsidRPr="003F7694" w:rsidTr="00147FE2">
              <w:trPr>
                <w:trHeight w:val="1046"/>
              </w:trPr>
              <w:tc>
                <w:tcPr>
                  <w:tcW w:w="4429" w:type="dxa"/>
                </w:tcPr>
                <w:p w:rsidR="00773D8B" w:rsidRPr="003F7694" w:rsidRDefault="00773D8B" w:rsidP="00147FE2">
                  <w:pPr>
                    <w:pStyle w:val="Default"/>
                    <w:rPr>
                      <w:rFonts w:eastAsiaTheme="minorEastAsia"/>
                      <w:sz w:val="20"/>
                      <w:szCs w:val="20"/>
                    </w:rPr>
                  </w:pPr>
                  <w:r w:rsidRPr="003F7694">
                    <w:rPr>
                      <w:rFonts w:eastAsiaTheme="minorEastAsia"/>
                      <w:sz w:val="20"/>
                      <w:szCs w:val="20"/>
                    </w:rPr>
                    <w:lastRenderedPageBreak/>
                    <w:t xml:space="preserve">Обеспечение укомплектованности библиотечно-информационного центра печатными и электронными образовательными ресурсами в соответствии с ФГОС </w:t>
                  </w:r>
                </w:p>
              </w:tc>
            </w:tr>
          </w:tbl>
          <w:p w:rsidR="00773D8B" w:rsidRPr="003F7694" w:rsidRDefault="00773D8B" w:rsidP="00147FE2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2552" w:type="dxa"/>
          </w:tcPr>
          <w:p w:rsidR="00773D8B" w:rsidRPr="003F7694" w:rsidRDefault="00773D8B" w:rsidP="003F7694">
            <w:pPr>
              <w:pStyle w:val="Default"/>
              <w:rPr>
                <w:rFonts w:eastAsiaTheme="minorEastAsia"/>
                <w:sz w:val="20"/>
                <w:szCs w:val="20"/>
                <w:lang w:eastAsia="en-US"/>
              </w:rPr>
            </w:pPr>
            <w:r w:rsidRPr="003F7694">
              <w:rPr>
                <w:sz w:val="20"/>
                <w:szCs w:val="20"/>
                <w:lang w:eastAsia="en-US"/>
              </w:rPr>
              <w:t xml:space="preserve"> библиотек</w:t>
            </w:r>
            <w:r w:rsidR="003F7694" w:rsidRPr="003F7694">
              <w:rPr>
                <w:sz w:val="20"/>
                <w:szCs w:val="20"/>
                <w:lang w:eastAsia="en-US"/>
              </w:rPr>
              <w:t>арь</w:t>
            </w:r>
          </w:p>
        </w:tc>
        <w:tc>
          <w:tcPr>
            <w:tcW w:w="382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773D8B" w:rsidRPr="003F7694" w:rsidRDefault="00773D8B" w:rsidP="00147FE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</w:tbl>
    <w:p w:rsidR="00773D8B" w:rsidRPr="003F7694" w:rsidRDefault="00773D8B" w:rsidP="00773D8B">
      <w:pPr>
        <w:rPr>
          <w:sz w:val="20"/>
          <w:szCs w:val="20"/>
        </w:rPr>
        <w:sectPr w:rsidR="00773D8B" w:rsidRPr="003F7694" w:rsidSect="00B97919">
          <w:pgSz w:w="16838" w:h="11906" w:orient="landscape"/>
          <w:pgMar w:top="567" w:right="1134" w:bottom="568" w:left="1134" w:header="709" w:footer="709" w:gutter="0"/>
          <w:cols w:space="708"/>
          <w:docGrid w:linePitch="360"/>
        </w:sectPr>
      </w:pPr>
    </w:p>
    <w:p w:rsidR="00C3158B" w:rsidRPr="003F7694" w:rsidRDefault="00C3158B" w:rsidP="003F7694">
      <w:pPr>
        <w:rPr>
          <w:sz w:val="20"/>
          <w:szCs w:val="20"/>
        </w:rPr>
      </w:pPr>
    </w:p>
    <w:sectPr w:rsidR="00C3158B" w:rsidRPr="003F7694" w:rsidSect="0012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C1537"/>
    <w:multiLevelType w:val="hybridMultilevel"/>
    <w:tmpl w:val="5974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46129"/>
    <w:multiLevelType w:val="hybridMultilevel"/>
    <w:tmpl w:val="2CB20E98"/>
    <w:lvl w:ilvl="0" w:tplc="2F04F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6D57A6"/>
    <w:multiLevelType w:val="hybridMultilevel"/>
    <w:tmpl w:val="193A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73D8B"/>
    <w:rsid w:val="00294B3C"/>
    <w:rsid w:val="003F7694"/>
    <w:rsid w:val="00773D8B"/>
    <w:rsid w:val="007923A4"/>
    <w:rsid w:val="00821D43"/>
    <w:rsid w:val="009C2D37"/>
    <w:rsid w:val="00C3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773D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73D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73D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D8B"/>
    <w:pPr>
      <w:widowControl w:val="0"/>
      <w:shd w:val="clear" w:color="auto" w:fill="FFFFFF"/>
      <w:spacing w:before="60" w:after="360" w:line="0" w:lineRule="atLeas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73D8B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773D8B"/>
    <w:pPr>
      <w:widowControl w:val="0"/>
      <w:shd w:val="clear" w:color="auto" w:fill="FFFFFF"/>
      <w:spacing w:before="360" w:after="240" w:line="278" w:lineRule="exact"/>
    </w:pPr>
    <w:rPr>
      <w:rFonts w:ascii="Times New Roman" w:eastAsia="Times New Roman" w:hAnsi="Times New Roman" w:cs="Times New Roman"/>
      <w:b/>
      <w:bCs/>
    </w:rPr>
  </w:style>
  <w:style w:type="paragraph" w:styleId="a3">
    <w:name w:val="No Spacing"/>
    <w:link w:val="a4"/>
    <w:uiPriority w:val="1"/>
    <w:qFormat/>
    <w:rsid w:val="00773D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link w:val="a3"/>
    <w:uiPriority w:val="1"/>
    <w:locked/>
    <w:rsid w:val="00773D8B"/>
    <w:rPr>
      <w:rFonts w:ascii="Calibri" w:eastAsia="Times New Roman" w:hAnsi="Calibri" w:cs="Calibri"/>
    </w:rPr>
  </w:style>
  <w:style w:type="paragraph" w:styleId="a5">
    <w:name w:val="Normal (Web)"/>
    <w:basedOn w:val="a"/>
    <w:uiPriority w:val="99"/>
    <w:unhideWhenUsed/>
    <w:rsid w:val="0077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73D8B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Default">
    <w:name w:val="Default"/>
    <w:rsid w:val="00773D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4</cp:revision>
  <dcterms:created xsi:type="dcterms:W3CDTF">2019-01-29T10:33:00Z</dcterms:created>
  <dcterms:modified xsi:type="dcterms:W3CDTF">2019-01-29T11:32:00Z</dcterms:modified>
</cp:coreProperties>
</file>