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AF" w:rsidRPr="00BF40AF" w:rsidRDefault="00BF40AF" w:rsidP="00BF40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F40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Фрукты, овощи и когнитивная функция  </w:t>
      </w:r>
    </w:p>
    <w:p w:rsidR="00BF40AF" w:rsidRPr="00BF40AF" w:rsidRDefault="00BF40AF" w:rsidP="00BF4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0AF">
        <w:rPr>
          <w:rFonts w:ascii="Times New Roman" w:eastAsia="Times New Roman" w:hAnsi="Times New Roman" w:cs="Times New Roman"/>
          <w:sz w:val="24"/>
          <w:szCs w:val="24"/>
        </w:rPr>
        <w:t>Когнитивные нарушения являются важной проблемой общественного здравоохранения, и их распространенность, как ожидается, будет только расти по мере старения населения.</w:t>
      </w:r>
    </w:p>
    <w:p w:rsidR="00AA5F4E" w:rsidRDefault="00BF40AF">
      <w:r>
        <w:rPr>
          <w:noProof/>
        </w:rPr>
        <w:drawing>
          <wp:inline distT="0" distB="0" distL="0" distR="0">
            <wp:extent cx="5940425" cy="3446057"/>
            <wp:effectExtent l="19050" t="0" r="3175" b="0"/>
            <wp:docPr id="1" name="Рисунок 1" descr="C:\Users\Larica\Desktop\670f1ef1d9f644d0a1c1c09a84e61e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ica\Desktop\670f1ef1d9f644d0a1c1c09a84e61ea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6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0AF" w:rsidRDefault="00BF40AF" w:rsidP="00BF40AF">
      <w:pPr>
        <w:pStyle w:val="a5"/>
      </w:pPr>
      <w:r>
        <w:t xml:space="preserve">Этот этап можно назвать переходным  между нормальным старением и деменцией. На развитие болезни можно влиять разными методами, которые позволят облегчить течение или вовсе предотвратить заболевание.  </w:t>
      </w:r>
    </w:p>
    <w:p w:rsidR="00BF40AF" w:rsidRDefault="00BF40AF" w:rsidP="00BF40AF">
      <w:pPr>
        <w:pStyle w:val="a5"/>
      </w:pPr>
      <w:r>
        <w:t xml:space="preserve">Ряд эпидемиологических исследований и моделирование на животных выявили связь между питанием и возрастными когнитивными нарушениями, в том числе деменцией. </w:t>
      </w:r>
    </w:p>
    <w:p w:rsidR="00BF40AF" w:rsidRDefault="00BF40AF" w:rsidP="00BF40AF">
      <w:pPr>
        <w:pStyle w:val="a5"/>
      </w:pPr>
      <w:r>
        <w:t xml:space="preserve">Известно, что соблюдение диеты средиземноморского типа связано с более медленным снижением когнитивных функций и снижением риска развития болезни Альцгеймера у пожилых людей. Фрукты и овощи являются важными компонентами средиземноморской диеты. Они содержат большое количество антиоксидантов, витаминов и </w:t>
      </w:r>
      <w:proofErr w:type="spellStart"/>
      <w:r>
        <w:t>фолата</w:t>
      </w:r>
      <w:proofErr w:type="spellEnd"/>
      <w:r>
        <w:t xml:space="preserve">. Эти вещества ученые связывают с поддержанием функции головного мозга. Большое разнообразие потребляемых фруктов и овощей  благотворно влияет на разные когнитивные сферы, такие как исполнительная функция, память и внимание.  </w:t>
      </w:r>
    </w:p>
    <w:p w:rsidR="00BF40AF" w:rsidRDefault="00BF40AF" w:rsidP="00BF40AF">
      <w:pPr>
        <w:pStyle w:val="a5"/>
      </w:pPr>
      <w:r>
        <w:t xml:space="preserve">Мы знаем, что частота когнитивных нарушений и деменции резко увеличивается с возрастом. Именно поэтому  защитные эффекты фруктов и овощей от когнитивных нарушений и деменции являются более заметными среди пожилых людей. Увеличение потребления фруктов и овощей лицами старше 65 лет, независимо от пола,  на 100 г в день, приводит к замедлению темпа  когнитивных нарушений и снижению риска развития деменции приблизительно на 13%. </w:t>
      </w:r>
    </w:p>
    <w:p w:rsidR="00BF40AF" w:rsidRDefault="00BF40AF" w:rsidP="00BF40AF">
      <w:pPr>
        <w:pStyle w:val="a5"/>
      </w:pPr>
      <w:r>
        <w:t xml:space="preserve">Употребление достаточного количества фруктов и овощей повышает гибкость познавательных способностей, улучшает память,  скорость восприятия, внимание, скорость обработки информации.  </w:t>
      </w:r>
    </w:p>
    <w:p w:rsidR="00BF40AF" w:rsidRDefault="00BF40AF" w:rsidP="00BF40AF">
      <w:pPr>
        <w:pStyle w:val="a5"/>
      </w:pPr>
      <w:r>
        <w:lastRenderedPageBreak/>
        <w:t xml:space="preserve">Эпидемиологические исследования и исследования на животных подтверждают защитный эффект фруктов и овощей от когнитивных нарушений и деменции.  </w:t>
      </w:r>
    </w:p>
    <w:p w:rsidR="00BF40AF" w:rsidRDefault="00BF40AF">
      <w:r>
        <w:rPr>
          <w:noProof/>
        </w:rPr>
        <w:drawing>
          <wp:inline distT="0" distB="0" distL="0" distR="0">
            <wp:extent cx="5940425" cy="2970213"/>
            <wp:effectExtent l="19050" t="0" r="3175" b="0"/>
            <wp:docPr id="2" name="Рисунок 2" descr="C:\Users\Larica\Desktop\3b512806dbb34316992817aad20cfb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rica\Desktop\3b512806dbb34316992817aad20cfba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0AF" w:rsidRDefault="00BF40AF" w:rsidP="00BF40AF">
      <w:pPr>
        <w:pStyle w:val="a5"/>
      </w:pPr>
      <w:r>
        <w:t>Мозг чрезвычайно чувствителен к окислительным повреждениям, а фрукты и овощи содержат много антиоксидантов, которые борются со свободными радикалами, повреждающими клетки организма</w:t>
      </w:r>
      <w:proofErr w:type="gramStart"/>
      <w:r>
        <w:t xml:space="preserve"> .</w:t>
      </w:r>
      <w:proofErr w:type="gramEnd"/>
      <w:r>
        <w:t xml:space="preserve"> Исследования на животных подтвердили, что антиоксиданты предотвращают повреждение нейронов и, таким образом, улучшают когнитивные функции. Ряд исследований показывает, что антиоксиданты, содержащиеся в зеленых листовых овощах, могут иметь особое зна</w:t>
      </w:r>
      <w:r w:rsidR="00C13484">
        <w:t>чение для когнитивного здоровья</w:t>
      </w:r>
      <w:r>
        <w:t xml:space="preserve">.  Дефицит </w:t>
      </w:r>
      <w:proofErr w:type="spellStart"/>
      <w:r>
        <w:t>фолата</w:t>
      </w:r>
      <w:proofErr w:type="spellEnd"/>
      <w:r>
        <w:t xml:space="preserve"> может приводить к повышению уровня </w:t>
      </w:r>
      <w:proofErr w:type="spellStart"/>
      <w:r>
        <w:t>гомоцистеина</w:t>
      </w:r>
      <w:proofErr w:type="spellEnd"/>
      <w:r>
        <w:t xml:space="preserve">, который имеет прямой нейротоксический эффект.  </w:t>
      </w:r>
    </w:p>
    <w:p w:rsidR="00BF40AF" w:rsidRDefault="00BF40AF" w:rsidP="00BF40AF">
      <w:pPr>
        <w:pStyle w:val="a5"/>
      </w:pPr>
      <w:r>
        <w:t xml:space="preserve">Высокое потребление фруктов и овощей связано со  здоровой диетой и обратно пропорционально потреблению пищи, богатой насыщенными жирами, что также влияет на снижение риска когнитивных нарушений.  </w:t>
      </w:r>
    </w:p>
    <w:p w:rsidR="00BF40AF" w:rsidRDefault="00BF40AF" w:rsidP="00BF40AF">
      <w:pPr>
        <w:pStyle w:val="a5"/>
      </w:pPr>
      <w:r>
        <w:t xml:space="preserve">Не секрет, что доля насыщенной жирами пищи выше в западной диете. Также в западном мире люди чаще едят сырые овощи, например, в форме салата, при этом клеточная стенка овощей остается относительно твердой, что увеличивает нагрузку на пищеварительную систему.  </w:t>
      </w:r>
    </w:p>
    <w:p w:rsidR="00BF40AF" w:rsidRDefault="00BF40AF" w:rsidP="00BF40AF">
      <w:pPr>
        <w:pStyle w:val="a5"/>
      </w:pPr>
      <w:r>
        <w:t xml:space="preserve">На востоке люди предпочитают  овощи вареные, тушеные или приготовленные на пару. Овощи, прошедшие тепловую обработку, легче перевариваются, и пищевые качества их выше из-за размягчения матрикса и повышенной </w:t>
      </w:r>
      <w:proofErr w:type="spellStart"/>
      <w:r>
        <w:t>экстрагируемости</w:t>
      </w:r>
      <w:proofErr w:type="spellEnd"/>
      <w:r>
        <w:t xml:space="preserve"> соединений, которые могут быть частично превращены в </w:t>
      </w:r>
      <w:proofErr w:type="gramStart"/>
      <w:r>
        <w:t>более химически</w:t>
      </w:r>
      <w:proofErr w:type="gramEnd"/>
      <w:r>
        <w:t xml:space="preserve"> активные виды антиоксидантов.  </w:t>
      </w:r>
    </w:p>
    <w:p w:rsidR="00BF40AF" w:rsidRDefault="00BF40AF" w:rsidP="00BF40AF">
      <w:pPr>
        <w:pStyle w:val="a5"/>
      </w:pPr>
      <w:r>
        <w:t xml:space="preserve">Итак, существует  значительная обратная связь между потреблением фруктов и овощей и риском нарушения познавательной способности и развития слабоумия. Ешьте не менее 300 граммов овощей и 250 граммов фруктов в день, разных видов и цветов. Помните, что примерно половина вашей тарелки должна быть заполнена овощами и фруктами. </w:t>
      </w:r>
    </w:p>
    <w:p w:rsidR="00BF40AF" w:rsidRDefault="00BF40AF"/>
    <w:sectPr w:rsidR="00BF40AF" w:rsidSect="00AA5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F40AF"/>
    <w:rsid w:val="00AA5F4E"/>
    <w:rsid w:val="00BF40AF"/>
    <w:rsid w:val="00C13484"/>
    <w:rsid w:val="00CB1EBC"/>
    <w:rsid w:val="00EA4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4E"/>
  </w:style>
  <w:style w:type="paragraph" w:styleId="1">
    <w:name w:val="heading 1"/>
    <w:basedOn w:val="a"/>
    <w:link w:val="10"/>
    <w:uiPriority w:val="9"/>
    <w:qFormat/>
    <w:rsid w:val="00BF40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0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gcontent-serverapp-c6">
    <w:name w:val="_ngcontent-serverapp-c6"/>
    <w:basedOn w:val="a"/>
    <w:rsid w:val="00BF4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F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0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F4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3019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Larica</dc:creator>
  <cp:keywords/>
  <dc:description/>
  <cp:lastModifiedBy>Larica</cp:lastModifiedBy>
  <cp:revision>6</cp:revision>
  <dcterms:created xsi:type="dcterms:W3CDTF">2022-02-03T04:25:00Z</dcterms:created>
  <dcterms:modified xsi:type="dcterms:W3CDTF">2022-02-09T04:22:00Z</dcterms:modified>
</cp:coreProperties>
</file>