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91" w:rsidRPr="00B30FE7" w:rsidRDefault="00413B91" w:rsidP="00B30FE7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</w:pPr>
      <w:bookmarkStart w:id="0" w:name="_GoBack"/>
      <w:r w:rsidRPr="00B30FE7"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  <w:t>Рекомендации по укреплению здоровья детей</w:t>
      </w:r>
    </w:p>
    <w:bookmarkEnd w:id="0"/>
    <w:p w:rsidR="00413B91" w:rsidRPr="00C07C8F" w:rsidRDefault="00413B91" w:rsidP="00B30FE7">
      <w:pPr>
        <w:spacing w:after="150" w:line="37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Правильная организация  питания как улучшение показателей уровня здоровья школьников.</w:t>
      </w:r>
    </w:p>
    <w:p w:rsidR="00413B91" w:rsidRPr="00C07C8F" w:rsidRDefault="00413B91" w:rsidP="00413B91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 известно, подростковый период – возраст 10-18 лет. Это время ознаменовано ускоренным ростом всего организма, перестройкой внутренних органов и систем. Именно в этот период ребенок превращается во взрослого человека, значит правильно организованное питание для растущего организма особенно важно. В первом периоде подросткового возраста (с 10 до 13 лет) происходит активное развитие, поэтому организму </w:t>
      </w: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необходим кальций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Его недостаток может вызвать серьезные осложнения в деятельности опорно-двигательной системы (сколиоз и остеохондроз). </w:t>
      </w: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Восполнить запасы кальция помогут молоко и молочные продукты: творог, кефиры и йогурты.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</w:t>
      </w: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Для мышц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также необходим строительный материал, значит, </w:t>
      </w: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следует включать в рацион достаточное количество животного белка (мясо птицы, говядину, телятину).</w:t>
      </w:r>
    </w:p>
    <w:p w:rsidR="00413B91" w:rsidRPr="00C07C8F" w:rsidRDefault="00413B91" w:rsidP="00413B91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14-16 лет активно формируются железы внутренней секреции, именно их работа и вызывает образование на коже ненавистных «угрей». Очень осторожно нужно относиться к жирной пище, хотя исключать жиры совсем не стоит.</w:t>
      </w:r>
    </w:p>
    <w:p w:rsidR="00413B91" w:rsidRPr="00C07C8F" w:rsidRDefault="00413B91" w:rsidP="00413B91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 18 годам подростковый организм можно уже считать полностью сформированным и готовым к взрослой жизни. Именно в это время подростки и начинают свои эксперименты с питанием: увлечение диетами, вегетарианством, голоданием, что категорически противопоказано в этом возрасте.</w:t>
      </w:r>
    </w:p>
    <w:p w:rsidR="00413B91" w:rsidRPr="00C07C8F" w:rsidRDefault="00413B91" w:rsidP="00413B91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Питание должно обеспечивать организм подростка энергией и полезными веществами. </w:t>
      </w: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Среди продуктов первой необходимости - молоко, фрукты, овощи, белый хлеб, бобовые, мясо.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А вот содержание сахара, соли и жиров в приготовляемых блюдах не должно быть высоким. Обязательно четырехразовое питание. На обед должно приходиться 35-40% потребляемой пищи, на завтрак и ужин – по 25% и на полдник – 15%.</w:t>
      </w:r>
    </w:p>
    <w:p w:rsidR="00413B91" w:rsidRPr="00C07C8F" w:rsidRDefault="00413B91" w:rsidP="00413B91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Для нормального развития и роста подросткового организма необходима следующая группа продуктов</w:t>
      </w:r>
      <w:r w:rsidRPr="00C07C8F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eastAsia="ru-RU"/>
        </w:rPr>
        <w:t>:</w:t>
      </w:r>
    </w:p>
    <w:p w:rsidR="00413B91" w:rsidRPr="00C07C8F" w:rsidRDefault="00413B91" w:rsidP="00413B91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крупы и злаки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которые являются сложными углеводами и восполняют необходимые затраты энергии, нужной организму для быстрого роста;</w:t>
      </w:r>
    </w:p>
    <w:p w:rsidR="00413B91" w:rsidRPr="00C07C8F" w:rsidRDefault="00413B91" w:rsidP="00413B91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белковые продукты – мясо и рыба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(белок является главным строительным материалом для мышц и тканей внутренних органов, а в красном мясе 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содержится еще и большое количество железа, недостаток которого вызывает анемию);</w:t>
      </w:r>
    </w:p>
    <w:p w:rsidR="00413B91" w:rsidRPr="00C07C8F" w:rsidRDefault="00413B91" w:rsidP="00413B91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овощи, корнеплоды и фрукты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– источники растительной клетчатки, которая нормализует работу желудочно-кишечного тракта (кроме того, растительная пища – это еще и природный антиоксидант, продлевающий нашу молодость и выводящий из организма токсины);</w:t>
      </w:r>
    </w:p>
    <w:p w:rsidR="00413B91" w:rsidRPr="00C07C8F" w:rsidRDefault="00413B91" w:rsidP="00413B91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растительные жиры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которые содержатся в растительном масле и орехах (они чрезвычайно полезны, так как содержат ненасыщенные и полиненасыщенные жирные кислоты, благодаря им волосы делаются шелковистыми, а ногти - более крепкими);</w:t>
      </w:r>
    </w:p>
    <w:p w:rsidR="00413B91" w:rsidRPr="00C07C8F" w:rsidRDefault="00413B91" w:rsidP="00413B91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 xml:space="preserve">молоко и </w:t>
      </w:r>
      <w:proofErr w:type="gramStart"/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кисло-молочные</w:t>
      </w:r>
      <w:proofErr w:type="gramEnd"/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 xml:space="preserve"> продукты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– источники кальция, фосфора и витамина D, необходимых для роста костей;</w:t>
      </w:r>
    </w:p>
    <w:p w:rsidR="00413B91" w:rsidRPr="00C07C8F" w:rsidRDefault="00413B91" w:rsidP="00413B91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  <w:lang w:eastAsia="ru-RU"/>
        </w:rPr>
        <w:t>достаточное количество воды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(чистая питьевая вода обеспечивает нормальное функционирование органов и систем, ее объем в сутки определяется из расчета 30 мг на 1 кг массы тела).</w:t>
      </w:r>
    </w:p>
    <w:p w:rsidR="00413B91" w:rsidRDefault="00413B91" w:rsidP="00413B91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Если подросток будет придерживаться этих нехитрых правил, то он сможет нормально развиваться. Очень важно именно в этот период сформировать у ребенка принципы питания, которых он будет придерживаться и во взрослой жизни. Поскольку от вредных привычек (мы имеем в виду, прежде всего, привычки питания), приобретенных в юношестве, бывает очень трудно отказаться, они часто сохраняются у человека на всю жизнь. Неправильное питание является основной причиной избыточного веса и многих серьезных заболеваний.</w:t>
      </w:r>
    </w:p>
    <w:p w:rsidR="007B05C2" w:rsidRDefault="007B05C2"/>
    <w:sectPr w:rsidR="007B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2AC4"/>
    <w:multiLevelType w:val="multilevel"/>
    <w:tmpl w:val="D6E4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91"/>
    <w:rsid w:val="00413B91"/>
    <w:rsid w:val="007B05C2"/>
    <w:rsid w:val="00B3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C2B24-AB09-4A87-B971-A9CA24A6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УЧИТЕЛЬ</cp:lastModifiedBy>
  <cp:revision>3</cp:revision>
  <dcterms:created xsi:type="dcterms:W3CDTF">2021-01-14T08:59:00Z</dcterms:created>
  <dcterms:modified xsi:type="dcterms:W3CDTF">2025-06-03T10:19:00Z</dcterms:modified>
</cp:coreProperties>
</file>