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A188" w14:textId="692D1825" w:rsidR="00D524DA" w:rsidRDefault="00E4388E">
      <w:r>
        <w:rPr>
          <w:noProof/>
        </w:rPr>
        <w:drawing>
          <wp:inline distT="0" distB="0" distL="0" distR="0" wp14:anchorId="56CCF46E" wp14:editId="704F816E">
            <wp:extent cx="5940425" cy="3950335"/>
            <wp:effectExtent l="0" t="0" r="3175" b="0"/>
            <wp:docPr id="1098669676" name="Рисунок 1" descr="Cезонные продукты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езонные продукты мар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741E" w14:textId="77777777" w:rsidR="0009410E" w:rsidRPr="0009410E" w:rsidRDefault="0009410E" w:rsidP="0009410E">
      <w:r w:rsidRPr="0009410E">
        <w:t xml:space="preserve">Март приносит первые теплые солнечные лучи и ощущение весны, когда-то Пушкин назвал этот месяц «утром года». Мы начинаем </w:t>
      </w:r>
      <w:proofErr w:type="gramStart"/>
      <w:r w:rsidRPr="0009410E">
        <w:t>потихоньку</w:t>
      </w:r>
      <w:proofErr w:type="gramEnd"/>
      <w:r w:rsidRPr="0009410E">
        <w:t xml:space="preserve"> освобождаться от объемной зимней одежды. А результатом такой «свободы» часто становятся насморк, простуда и кашель. В этом нет ничего удивительного, так как организм, страдающий от нехватки витаминов, уже не в состоянии противостоять заболеваниям. </w:t>
      </w:r>
    </w:p>
    <w:p w14:paraId="5812479D" w14:textId="77777777" w:rsidR="0009410E" w:rsidRPr="0009410E" w:rsidRDefault="0009410E" w:rsidP="0009410E">
      <w:r w:rsidRPr="0009410E">
        <w:t>В марте важно восполнить нехватку витаминов, чтобы поддержать ослабленный организм, а заодно зарядить его энергией. Сделать это можно при помощи сбалансированного питания, в которое включены сезонные продукты. Ведь именно календарная весна открывает новый сезон полезной пищи с максимальной концентрацией витаминов и микроэлементов.</w:t>
      </w:r>
    </w:p>
    <w:p w14:paraId="50522C07" w14:textId="77777777" w:rsidR="0009410E" w:rsidRPr="0009410E" w:rsidRDefault="0009410E" w:rsidP="0009410E">
      <w:r w:rsidRPr="0009410E">
        <w:t>Мы подобрали продукты, сезонные для европейской части России: свежие и созревающие в определенное время фрукты и овощи, зелень. А еще продукты, которые доставляют к нам в сезон созревания из других стран (цитрусовые, экзотические фрукты и овощи).</w:t>
      </w:r>
    </w:p>
    <w:p w14:paraId="7B6FD8CA" w14:textId="77777777" w:rsidR="0009410E" w:rsidRPr="0009410E" w:rsidRDefault="0009410E" w:rsidP="0009410E">
      <w:r w:rsidRPr="0009410E">
        <w:t>Давайте разберемся, что же необходимо включить в свой рацион в марте.</w:t>
      </w:r>
    </w:p>
    <w:p w14:paraId="0CDCABD5" w14:textId="77777777" w:rsidR="0009410E" w:rsidRPr="0009410E" w:rsidRDefault="0009410E" w:rsidP="0009410E">
      <w:r w:rsidRPr="0009410E">
        <w:t xml:space="preserve">Из овощей стоит отдать предпочтение разным видам капусты (белокочанная, брюссельская, краснокочанная, цветная), луку (лук-порей, репчатый, зеленый), полезны хрен и чеснок, которых, как известно, боятся вирусы, хорошо подойдут также редис, редька и репа, сельдерей, турнепс, цикорий, пастернак, ранний ревень. Конечно, не стоит забывать про свеклу, морковь и картофель. Однако учитывайте, что </w:t>
      </w:r>
      <w:r w:rsidRPr="0009410E">
        <w:lastRenderedPageBreak/>
        <w:t>эти овощи имеют высокий гликемический индекс, и не относятся к диетическим продуктам, но в небольшом количестве употреблять их все равно полезно. </w:t>
      </w:r>
    </w:p>
    <w:p w14:paraId="08B8B3F8" w14:textId="77777777" w:rsidR="0009410E" w:rsidRPr="0009410E" w:rsidRDefault="0009410E" w:rsidP="0009410E">
      <w:r w:rsidRPr="0009410E">
        <w:t>Из зелени в марте актуальны петрушка, черемша, шпинат. </w:t>
      </w:r>
    </w:p>
    <w:p w14:paraId="30DCDD4D" w14:textId="77777777" w:rsidR="0009410E" w:rsidRPr="0009410E" w:rsidRDefault="0009410E" w:rsidP="0009410E">
      <w:r w:rsidRPr="0009410E">
        <w:t>Из фруктов – ананас, апельсин, банан, гранат, грейпфрут, киви, лайм, лимон, мандарин, яблоко. </w:t>
      </w:r>
    </w:p>
    <w:p w14:paraId="2422B342" w14:textId="77777777" w:rsidR="0009410E" w:rsidRPr="0009410E" w:rsidRDefault="0009410E" w:rsidP="0009410E">
      <w:r w:rsidRPr="0009410E">
        <w:t>Конечно, в рационе должны быть и другие продукты. Но мясо, рыба и птица доступны в свежем виде на протяжении всего года, крупы фактически не имеют срока годности и также могут быть использованы в любой сезон, овощи длительного хранения можно сберегать и использовать в течение нескольких месяцев без ущерба качеству.</w:t>
      </w:r>
    </w:p>
    <w:p w14:paraId="43CB147A" w14:textId="77777777" w:rsidR="0009410E" w:rsidRDefault="0009410E"/>
    <w:sectPr w:rsidR="0009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DA"/>
    <w:rsid w:val="0009410E"/>
    <w:rsid w:val="00935C2E"/>
    <w:rsid w:val="00D524DA"/>
    <w:rsid w:val="00E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9425"/>
  <w15:chartTrackingRefBased/>
  <w15:docId w15:val="{AD1C0917-C4D9-436E-8A0D-7D6ADB50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4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4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4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4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4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4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24D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410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4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3</cp:revision>
  <dcterms:created xsi:type="dcterms:W3CDTF">2026-03-10T18:36:00Z</dcterms:created>
  <dcterms:modified xsi:type="dcterms:W3CDTF">2026-03-10T18:37:00Z</dcterms:modified>
</cp:coreProperties>
</file>