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078" w:rsidRDefault="00BF3078" w:rsidP="00BF3078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ПОЛОЖЕНИЕ</w:t>
      </w:r>
    </w:p>
    <w:p w:rsidR="00BF3078" w:rsidRDefault="00BF3078" w:rsidP="00BF3078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bookmark10"/>
      <w:r>
        <w:rPr>
          <w:rFonts w:ascii="Times New Roman" w:eastAsia="Times New Roman" w:hAnsi="Times New Roman"/>
          <w:b/>
          <w:sz w:val="28"/>
          <w:szCs w:val="28"/>
        </w:rPr>
        <w:t xml:space="preserve">о порядке предотвращения и урегулирования конфликта интересов в </w:t>
      </w:r>
      <w:bookmarkEnd w:id="0"/>
      <w:r>
        <w:rPr>
          <w:rFonts w:ascii="Times New Roman" w:eastAsia="Times New Roman" w:hAnsi="Times New Roman"/>
          <w:b/>
          <w:sz w:val="28"/>
          <w:szCs w:val="28"/>
        </w:rPr>
        <w:t>ООО «Дантист»</w:t>
      </w:r>
    </w:p>
    <w:p w:rsidR="00BF3078" w:rsidRDefault="00BF3078" w:rsidP="00BF3078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bookmarkStart w:id="1" w:name="bookmark11"/>
      <w:bookmarkEnd w:id="1"/>
      <w:r>
        <w:rPr>
          <w:rFonts w:ascii="Times New Roman" w:eastAsia="Times New Roman" w:hAnsi="Times New Roman"/>
          <w:b/>
          <w:sz w:val="28"/>
          <w:szCs w:val="28"/>
        </w:rPr>
        <w:t>1. Общие положения</w:t>
      </w:r>
    </w:p>
    <w:p w:rsidR="00BF3078" w:rsidRDefault="00BF3078" w:rsidP="00BF3078">
      <w:pPr>
        <w:numPr>
          <w:ilvl w:val="0"/>
          <w:numId w:val="1"/>
        </w:numPr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Настоящее Положение разработано в целях реализации Федерального закона от 25 декабря 2008 года № 273-ФЗ "О противодействии коррупции", и в соответствии с  Методическими рекомендациями по разработке и принятию организационных мер по предупреждению коррупции от 08 ноября 2013 года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/>
          <w:sz w:val="28"/>
          <w:szCs w:val="28"/>
        </w:rPr>
        <w:t>разработанными Министерством труда и социальной защиты Российской Федерации</w:t>
      </w:r>
    </w:p>
    <w:p w:rsidR="00BF3078" w:rsidRDefault="00BF3078" w:rsidP="00BF3078">
      <w:pPr>
        <w:numPr>
          <w:ilvl w:val="0"/>
          <w:numId w:val="1"/>
        </w:numPr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Положение о конфликте интересов - это внутренний документ Учреждения, устанавливающий порядок выявления и урегулирования конфликтов интересов, возникающих у работников в ходе выполнения ими должностных (трудовых) обязанностей.</w:t>
      </w:r>
    </w:p>
    <w:p w:rsidR="00BF3078" w:rsidRDefault="00BF3078" w:rsidP="00BF3078">
      <w:pPr>
        <w:numPr>
          <w:ilvl w:val="0"/>
          <w:numId w:val="1"/>
        </w:numPr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В настоящем Положении под конфликтом интересов понимается ситуация, при которой личная заинтересованность (прямая или косвенная) работника Учреждения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Учреждения и правами и законными интересами Учреждения, способное привести к причинению вреда правам и законным интересам, имуществу и (или) деловой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репутации Учреждения.</w:t>
      </w:r>
    </w:p>
    <w:p w:rsidR="00BF3078" w:rsidRDefault="00BF3078" w:rsidP="00BF3078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2. Цели и задачи</w:t>
      </w:r>
    </w:p>
    <w:p w:rsidR="00BF3078" w:rsidRDefault="00BF3078" w:rsidP="00BF3078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2.1. Своевременное выявление конфликта интересов в деятельности работников ООО «Дантист» (далее - Учреждение) является одним из ключевых элементов предотвращения коррупционных правонарушений, а именно ограничение влияния частных интересов, личной заинтересованности работников, на реализуемые ими трудовые функции и принимаемые деловые решения.</w:t>
      </w:r>
    </w:p>
    <w:p w:rsidR="00BF3078" w:rsidRDefault="00BF3078" w:rsidP="00BF3078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2.2. Задачи  Положения:</w:t>
      </w:r>
    </w:p>
    <w:p w:rsidR="00BF3078" w:rsidRDefault="00BF3078" w:rsidP="00BF3078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-определение круга лиц, попадающих под действие Положения;</w:t>
      </w:r>
    </w:p>
    <w:p w:rsidR="00BF3078" w:rsidRDefault="00BF3078" w:rsidP="00BF3078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определение основных принципов управления конфликтом интересов в учреждении;</w:t>
      </w:r>
    </w:p>
    <w:p w:rsidR="00BF3078" w:rsidRDefault="00BF3078" w:rsidP="00BF3078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определение порядка раскрытия конфликта интересов сотрудником учреждения и порядка его урегулирования, в том числе возможных способов разрешения возникшего конфликта интересов;</w:t>
      </w:r>
    </w:p>
    <w:p w:rsidR="00BF3078" w:rsidRDefault="00BF3078" w:rsidP="00BF3078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- определение обязанностей сотрудников в связи с раскрытием и урегулированием конфликта интересов;</w:t>
      </w:r>
    </w:p>
    <w:p w:rsidR="00BF3078" w:rsidRDefault="00BF3078" w:rsidP="00BF3078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определение лиц, ответственных за прием сведений о возникшем конфликте интересов и рассмотрение этих сведений;</w:t>
      </w:r>
    </w:p>
    <w:p w:rsidR="00BF3078" w:rsidRDefault="00BF3078" w:rsidP="00BF3078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определение ответственности работников за несоблюдение Положения.</w:t>
      </w:r>
    </w:p>
    <w:p w:rsidR="00BF3078" w:rsidRDefault="00BF3078" w:rsidP="00BF3078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BF3078" w:rsidRDefault="00BF3078" w:rsidP="00BF3078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3. </w:t>
      </w:r>
      <w:bookmarkStart w:id="2" w:name="bookmark12"/>
      <w:bookmarkEnd w:id="2"/>
      <w:r>
        <w:rPr>
          <w:rFonts w:ascii="Times New Roman" w:eastAsia="Times New Roman" w:hAnsi="Times New Roman"/>
          <w:b/>
          <w:sz w:val="28"/>
          <w:szCs w:val="28"/>
        </w:rPr>
        <w:t>Круг лиц, попадающих под воздействие настоящего положения</w:t>
      </w:r>
    </w:p>
    <w:p w:rsidR="00BF3078" w:rsidRDefault="00BF3078" w:rsidP="00BF3078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3.1. Действие настоящего Положения распространяется на всех работников Учреждения, вне зависимости от уровня занимаемой ими </w:t>
      </w:r>
      <w:r>
        <w:rPr>
          <w:rFonts w:ascii="Times New Roman" w:eastAsia="Times New Roman" w:hAnsi="Times New Roman"/>
          <w:sz w:val="28"/>
          <w:szCs w:val="28"/>
        </w:rPr>
        <w:lastRenderedPageBreak/>
        <w:t>должности и на физических лиц, сотрудничающих с Учреждением на основе гражданско-правовых договоров.</w:t>
      </w:r>
    </w:p>
    <w:p w:rsidR="00BF3078" w:rsidRDefault="00BF3078" w:rsidP="00BF3078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4. </w:t>
      </w:r>
      <w:bookmarkStart w:id="3" w:name="bookmark13"/>
      <w:bookmarkEnd w:id="3"/>
      <w:r>
        <w:rPr>
          <w:rFonts w:ascii="Times New Roman" w:eastAsia="Times New Roman" w:hAnsi="Times New Roman"/>
          <w:b/>
          <w:sz w:val="28"/>
          <w:szCs w:val="28"/>
        </w:rPr>
        <w:t xml:space="preserve"> Основные принципы управления конфликтом интересов в </w:t>
      </w:r>
      <w:bookmarkStart w:id="4" w:name="bookmark14"/>
      <w:bookmarkEnd w:id="4"/>
      <w:r>
        <w:rPr>
          <w:rFonts w:ascii="Times New Roman" w:eastAsia="Times New Roman" w:hAnsi="Times New Roman"/>
          <w:b/>
          <w:sz w:val="28"/>
          <w:szCs w:val="28"/>
        </w:rPr>
        <w:t>учреждении</w:t>
      </w:r>
    </w:p>
    <w:p w:rsidR="00BF3078" w:rsidRDefault="00BF3078" w:rsidP="00BF3078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4.1. В основу работы по управлению конфликтом интересов в Учреждении положены следующие принципы:</w:t>
      </w:r>
    </w:p>
    <w:p w:rsidR="00BF3078" w:rsidRDefault="00BF3078" w:rsidP="00BF3078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27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BF3078" w:rsidRDefault="00BF3078" w:rsidP="00BF3078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27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индивидуальное рассмотрение и оценке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репутационных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рисков для Учреждения при выявлении каждого конфликта интересов и его урегулирования;</w:t>
      </w:r>
    </w:p>
    <w:p w:rsidR="00BF3078" w:rsidRDefault="00BF3078" w:rsidP="00BF3078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27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BF3078" w:rsidRDefault="00BF3078" w:rsidP="00BF3078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27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соблюдение баланса интересов Учреждения и работника при урегулировании конфликта интересов;</w:t>
      </w:r>
    </w:p>
    <w:p w:rsidR="00BF3078" w:rsidRDefault="00BF3078" w:rsidP="00BF3078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27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Учреждением.</w:t>
      </w:r>
    </w:p>
    <w:p w:rsidR="00BF3078" w:rsidRDefault="00BF3078" w:rsidP="00BF3078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5. </w:t>
      </w:r>
      <w:bookmarkStart w:id="5" w:name="bookmark15"/>
      <w:bookmarkEnd w:id="5"/>
      <w:r>
        <w:rPr>
          <w:rFonts w:ascii="Times New Roman" w:eastAsia="Times New Roman" w:hAnsi="Times New Roman"/>
          <w:b/>
          <w:sz w:val="28"/>
          <w:szCs w:val="28"/>
        </w:rPr>
        <w:t>Порядок раскрытия конфликта интересов работником учреждения и порядок его урегулирования, в том числе возможные способы разрешения возникшего конфликта интересов</w:t>
      </w:r>
    </w:p>
    <w:p w:rsidR="00BF3078" w:rsidRDefault="00BF3078" w:rsidP="00BF3078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5.1. Процедура раскрытия интересов доводится до сведения всех работников Учреждения. Существуют следующие возможные варианты раскрытия конфликта интересов:</w:t>
      </w:r>
    </w:p>
    <w:p w:rsidR="00BF3078" w:rsidRDefault="00BF3078" w:rsidP="00BF3078">
      <w:pPr>
        <w:pStyle w:val="a3"/>
        <w:numPr>
          <w:ilvl w:val="0"/>
          <w:numId w:val="3"/>
        </w:numPr>
        <w:suppressAutoHyphens w:val="0"/>
        <w:spacing w:after="0" w:line="240" w:lineRule="auto"/>
        <w:ind w:left="0" w:firstLine="27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раскрытие сведений о конфликте интересов при приеме на работу;</w:t>
      </w:r>
    </w:p>
    <w:p w:rsidR="00BF3078" w:rsidRDefault="00BF3078" w:rsidP="00BF3078">
      <w:pPr>
        <w:pStyle w:val="a3"/>
        <w:numPr>
          <w:ilvl w:val="0"/>
          <w:numId w:val="3"/>
        </w:numPr>
        <w:suppressAutoHyphens w:val="0"/>
        <w:spacing w:after="0" w:line="240" w:lineRule="auto"/>
        <w:ind w:left="0" w:firstLine="27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раскрытие сведений о конфликте интересов при назначении на новую должность;</w:t>
      </w:r>
    </w:p>
    <w:p w:rsidR="00BF3078" w:rsidRDefault="00BF3078" w:rsidP="00BF3078">
      <w:pPr>
        <w:pStyle w:val="a3"/>
        <w:numPr>
          <w:ilvl w:val="0"/>
          <w:numId w:val="3"/>
        </w:numPr>
        <w:suppressAutoHyphens w:val="0"/>
        <w:spacing w:after="0" w:line="240" w:lineRule="auto"/>
        <w:ind w:left="0" w:firstLine="27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раскрытие сведений, по мере возникновения ситуаций конфликта интересов. 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председатель Комиссии по соблюдению требований к служебному поведению работников и урегулированию конфликта интересов.</w:t>
      </w:r>
    </w:p>
    <w:p w:rsidR="00BF3078" w:rsidRDefault="00BF3078" w:rsidP="00BF3078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5.2.Учреждение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Учреждения рисков и выбора наиболее подходящей формы урегулирования конфликта интересов.</w:t>
      </w:r>
    </w:p>
    <w:p w:rsidR="00BF3078" w:rsidRDefault="00BF3078" w:rsidP="00BF3078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5.3. В итоге этой работы Учреждение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Учреждение также может прийти к выводу, что </w:t>
      </w:r>
      <w:r>
        <w:rPr>
          <w:rFonts w:ascii="Times New Roman" w:eastAsia="Times New Roman" w:hAnsi="Times New Roman"/>
          <w:sz w:val="28"/>
          <w:szCs w:val="28"/>
        </w:rPr>
        <w:lastRenderedPageBreak/>
        <w:t>конфликт интересов имеет место, и использовать различные способы его разрешения, в том числе:</w:t>
      </w:r>
    </w:p>
    <w:p w:rsidR="00BF3078" w:rsidRDefault="00BF3078" w:rsidP="00BF3078">
      <w:pPr>
        <w:numPr>
          <w:ilvl w:val="0"/>
          <w:numId w:val="4"/>
        </w:numPr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BF3078" w:rsidRDefault="00BF3078" w:rsidP="00BF3078">
      <w:pPr>
        <w:numPr>
          <w:ilvl w:val="0"/>
          <w:numId w:val="4"/>
        </w:numPr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BF3078" w:rsidRDefault="00BF3078" w:rsidP="00BF3078">
      <w:pPr>
        <w:numPr>
          <w:ilvl w:val="0"/>
          <w:numId w:val="4"/>
        </w:numPr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пересмотр и изменение функциональных обязанностей работника;</w:t>
      </w:r>
    </w:p>
    <w:p w:rsidR="00BF3078" w:rsidRDefault="00BF3078" w:rsidP="00BF3078">
      <w:pPr>
        <w:numPr>
          <w:ilvl w:val="0"/>
          <w:numId w:val="4"/>
        </w:numPr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BF3078" w:rsidRDefault="00BF3078" w:rsidP="00BF3078">
      <w:pPr>
        <w:numPr>
          <w:ilvl w:val="0"/>
          <w:numId w:val="4"/>
        </w:numPr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отказ работника от своего личного интереса, порождающего конфликт с интересами Учреждения;</w:t>
      </w:r>
    </w:p>
    <w:p w:rsidR="00BF3078" w:rsidRDefault="00BF3078" w:rsidP="00BF3078">
      <w:pPr>
        <w:numPr>
          <w:ilvl w:val="0"/>
          <w:numId w:val="4"/>
        </w:numPr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увольнение работника из Учреждения по инициативе работника.</w:t>
      </w:r>
    </w:p>
    <w:p w:rsidR="00BF3078" w:rsidRDefault="00BF3078" w:rsidP="00BF3078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5.4.Приведенный перечень способов разрешения конфликта интересов не является исчерпывающим. В каждом конкретном случае по договоренности Учреждения и работника, раскрывшего сведения о конфликте интересов, могут быть найдены иные формы его урегулирования.</w:t>
      </w:r>
    </w:p>
    <w:p w:rsidR="00BF3078" w:rsidRDefault="00BF3078" w:rsidP="00BF3078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5.5. 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Учреждения.</w:t>
      </w:r>
    </w:p>
    <w:p w:rsidR="00BF3078" w:rsidRDefault="00BF3078" w:rsidP="00BF3078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6. </w:t>
      </w:r>
      <w:bookmarkStart w:id="6" w:name="bookmark16"/>
      <w:bookmarkEnd w:id="6"/>
      <w:r>
        <w:rPr>
          <w:rFonts w:ascii="Times New Roman" w:eastAsia="Times New Roman" w:hAnsi="Times New Roman"/>
          <w:b/>
          <w:sz w:val="28"/>
          <w:szCs w:val="28"/>
        </w:rPr>
        <w:t>Обязанности работников в связи с раскрытием и урегулированием</w:t>
      </w:r>
    </w:p>
    <w:p w:rsidR="00BF3078" w:rsidRDefault="00BF3078" w:rsidP="00BF3078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bookmarkStart w:id="7" w:name="bookmark17"/>
      <w:bookmarkEnd w:id="7"/>
      <w:r>
        <w:rPr>
          <w:rFonts w:ascii="Times New Roman" w:eastAsia="Times New Roman" w:hAnsi="Times New Roman"/>
          <w:b/>
          <w:sz w:val="28"/>
          <w:szCs w:val="28"/>
        </w:rPr>
        <w:t>Конфликта интересов</w:t>
      </w:r>
    </w:p>
    <w:p w:rsidR="00BF3078" w:rsidRDefault="00BF3078" w:rsidP="00BF3078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6.1. Положением устанавливаются следующие обязанности работников в связи с раскрытием и урегулированием конфликта интересов:</w:t>
      </w:r>
    </w:p>
    <w:p w:rsidR="00BF3078" w:rsidRDefault="00BF3078" w:rsidP="00BF3078">
      <w:pPr>
        <w:numPr>
          <w:ilvl w:val="0"/>
          <w:numId w:val="4"/>
        </w:numPr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при принятии решений по деловым вопросам и выполнения своих должностных (трудовых) обязанностей руководствоваться интересами Учреждения - без учета своих личных интересов, интересов своих родственников (супруги, дети, родители, братья, сестры, а также братья, сестры, родители и дети супругов, супруги детей) и друзей;</w:t>
      </w:r>
      <w:proofErr w:type="gramEnd"/>
    </w:p>
    <w:p w:rsidR="00BF3078" w:rsidRDefault="00BF3078" w:rsidP="00BF3078">
      <w:pPr>
        <w:numPr>
          <w:ilvl w:val="0"/>
          <w:numId w:val="4"/>
        </w:numPr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избегать (по возможности) ситуаций и обстоятельств, которые могут привести к конфликту интересов;</w:t>
      </w:r>
    </w:p>
    <w:p w:rsidR="00BF3078" w:rsidRDefault="00BF3078" w:rsidP="00BF3078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-  раскрывать возникший (реальный) или потенциальный конфликт интересов;</w:t>
      </w:r>
    </w:p>
    <w:p w:rsidR="00BF3078" w:rsidRDefault="00BF3078" w:rsidP="00BF3078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содействовать урегулированию возникшего конфликта интересов.</w:t>
      </w:r>
    </w:p>
    <w:p w:rsidR="00BF3078" w:rsidRDefault="00BF3078" w:rsidP="00BF3078">
      <w:pPr>
        <w:numPr>
          <w:ilvl w:val="0"/>
          <w:numId w:val="4"/>
        </w:numPr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в случае возникновения конфликта интересов медицинский работник обязан</w:t>
      </w:r>
    </w:p>
    <w:p w:rsidR="00BF3078" w:rsidRDefault="00BF3078" w:rsidP="00BF3078">
      <w:pPr>
        <w:numPr>
          <w:ilvl w:val="0"/>
          <w:numId w:val="4"/>
        </w:numPr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проинформировать об этом в письменной форме руководителя учреждения, в которой он работает.</w:t>
      </w:r>
    </w:p>
    <w:p w:rsidR="00BF3078" w:rsidRDefault="00BF3078" w:rsidP="00BF3078">
      <w:pPr>
        <w:numPr>
          <w:ilvl w:val="0"/>
          <w:numId w:val="4"/>
        </w:numPr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Директор ООО «Дантист», которому стало известно о возникновении у работника личной заинтересованности, которая приводит или может привести к конфликту интересов, в том числе в случае установления подобного факта комиссией, обязан принять меры по предотвращению или урегулированию конфликта интересов, вплоть до отстранения этого работника от занимаемой должности на период урегулирования конфликта интересов с сохранением за ним денежного содержания на все время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отстранения от занимаемой должности.</w:t>
      </w:r>
    </w:p>
    <w:p w:rsidR="00BF3078" w:rsidRDefault="00BF3078" w:rsidP="00BF3078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BF3078" w:rsidRDefault="00BF3078" w:rsidP="00BF3078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7. </w:t>
      </w:r>
      <w:bookmarkStart w:id="8" w:name="bookmark18"/>
      <w:bookmarkEnd w:id="8"/>
      <w:r>
        <w:rPr>
          <w:rFonts w:ascii="Times New Roman" w:eastAsia="Times New Roman" w:hAnsi="Times New Roman"/>
          <w:b/>
          <w:sz w:val="28"/>
          <w:szCs w:val="28"/>
        </w:rPr>
        <w:t xml:space="preserve">Процедура уведомления работодателя о наличии конфликта интересов или о возможности его </w:t>
      </w:r>
      <w:bookmarkStart w:id="9" w:name="bookmark19"/>
      <w:bookmarkEnd w:id="9"/>
      <w:r>
        <w:rPr>
          <w:rFonts w:ascii="Times New Roman" w:eastAsia="Times New Roman" w:hAnsi="Times New Roman"/>
          <w:b/>
          <w:sz w:val="28"/>
          <w:szCs w:val="28"/>
        </w:rPr>
        <w:t>Возникновения.</w:t>
      </w:r>
    </w:p>
    <w:p w:rsidR="00BF3078" w:rsidRDefault="00BF3078" w:rsidP="00BF3078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7.1.Работник обязан уведомлять работодателя в лице директора о каждом случае возникновения у него личной заинтересованности (возможности получения в связи с исполнением трудовых обязанностей доходов в виде денег, ценностей, иного имущества, в том числе имущественных прав, или услуг имущественного характера для себя или для третьих лиц), которая приводит или может привести к конфликту интересов.</w:t>
      </w:r>
      <w:proofErr w:type="gramEnd"/>
    </w:p>
    <w:p w:rsidR="00BF3078" w:rsidRDefault="00BF3078" w:rsidP="00BF3078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</w:rPr>
        <w:t>Конфликт интересов</w:t>
      </w:r>
      <w:r>
        <w:rPr>
          <w:rFonts w:ascii="Times New Roman" w:eastAsia="Times New Roman" w:hAnsi="Times New Roman"/>
          <w:sz w:val="28"/>
          <w:szCs w:val="28"/>
        </w:rPr>
        <w:t xml:space="preserve"> - ситуация, при которой личная заинтересованность работника влияет или может повлиять на надлежащее исполнение им трудовых обязанностей: при которой возникает или может возникнуть противоречие между личной заинтересованностью работника и правами, и законными интересами государственного учреждения, работником которого он является, способное привести к причинению вреда имуществу и (или) деловой репутации данной организации.</w:t>
      </w:r>
      <w:proofErr w:type="gramEnd"/>
    </w:p>
    <w:p w:rsidR="00BF3078" w:rsidRDefault="00BF3078" w:rsidP="00BF3078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7.2. Уведомление оформляется в письменном виде в двух экземплярах.</w:t>
      </w:r>
    </w:p>
    <w:p w:rsidR="00BF3078" w:rsidRDefault="00BF3078" w:rsidP="00BF3078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Первый экземпляр уведомления работник передает директору незамедлительно, как только станет известно о наличии конфликта интересов или о возможности его возникновения. Второй экземпляр уведомления, заверенный директором, остается у работника в качестве подтверждения факта представления уведомления.</w:t>
      </w:r>
    </w:p>
    <w:p w:rsidR="00BF3078" w:rsidRDefault="00BF3078" w:rsidP="00BF3078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случае если работник не имеет возможности передать уведомление лично, оно может быть направлено в адрес учреждения заказным письмом с уведомлением и описью вложения.</w:t>
      </w:r>
    </w:p>
    <w:p w:rsidR="00BF3078" w:rsidRDefault="00BF3078" w:rsidP="00BF3078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8</w:t>
      </w:r>
      <w:bookmarkStart w:id="10" w:name="bookmark20"/>
      <w:bookmarkEnd w:id="10"/>
      <w:r>
        <w:rPr>
          <w:rFonts w:ascii="Times New Roman" w:eastAsia="Times New Roman" w:hAnsi="Times New Roman"/>
          <w:b/>
          <w:sz w:val="28"/>
          <w:szCs w:val="28"/>
        </w:rPr>
        <w:t>. Порядок регистрации уведомлений</w:t>
      </w:r>
    </w:p>
    <w:p w:rsidR="00BF3078" w:rsidRDefault="00BF3078" w:rsidP="00BF3078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>8.1. Уведомления о наличии конфликта интересов или о возможности его возникновения регистрируются в день поступления.</w:t>
      </w:r>
    </w:p>
    <w:p w:rsidR="00BF3078" w:rsidRDefault="00BF3078" w:rsidP="00BF3078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>8.2. Регистрация уведомлений производится ответственным лицом в журнале учета уведомлений, листы которого должны быть пронумерованы, прошнурованы и скреплены подписью руководителя учреждения и печатью.</w:t>
      </w:r>
    </w:p>
    <w:p w:rsidR="00BF3078" w:rsidRDefault="00BF3078" w:rsidP="00BF3078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журнале указываются:</w:t>
      </w:r>
    </w:p>
    <w:p w:rsidR="00BF3078" w:rsidRDefault="00BF3078" w:rsidP="00BF3078">
      <w:pPr>
        <w:numPr>
          <w:ilvl w:val="0"/>
          <w:numId w:val="4"/>
        </w:numPr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порядковый номер уведомления;</w:t>
      </w:r>
    </w:p>
    <w:p w:rsidR="00BF3078" w:rsidRDefault="00BF3078" w:rsidP="00BF3078">
      <w:pPr>
        <w:numPr>
          <w:ilvl w:val="0"/>
          <w:numId w:val="4"/>
        </w:numPr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дата и время принятия уведомления;</w:t>
      </w:r>
    </w:p>
    <w:p w:rsidR="00BF3078" w:rsidRDefault="00BF3078" w:rsidP="00BF3078">
      <w:pPr>
        <w:numPr>
          <w:ilvl w:val="0"/>
          <w:numId w:val="4"/>
        </w:numPr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фамилия и инициалы работника, обратившегося с уведомлением;</w:t>
      </w:r>
    </w:p>
    <w:p w:rsidR="00BF3078" w:rsidRDefault="00BF3078" w:rsidP="00BF3078">
      <w:pPr>
        <w:numPr>
          <w:ilvl w:val="0"/>
          <w:numId w:val="4"/>
        </w:numPr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дата и время передачи уведомления работодателю;</w:t>
      </w:r>
    </w:p>
    <w:p w:rsidR="00BF3078" w:rsidRDefault="00BF3078" w:rsidP="00BF3078">
      <w:pPr>
        <w:numPr>
          <w:ilvl w:val="0"/>
          <w:numId w:val="4"/>
        </w:numPr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краткое содержание уведомления;</w:t>
      </w:r>
    </w:p>
    <w:p w:rsidR="00BF3078" w:rsidRDefault="00BF3078" w:rsidP="00BF3078">
      <w:pPr>
        <w:numPr>
          <w:ilvl w:val="0"/>
          <w:numId w:val="4"/>
        </w:numPr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фамилия, инициалы и подпись ответственного лица, зарегистрировавшего уведомление.</w:t>
      </w:r>
    </w:p>
    <w:p w:rsidR="00BF3078" w:rsidRDefault="00BF3078" w:rsidP="00BF3078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8.3.На уведомлении ставится отметка о его поступлении, в котором указываются дата поступления и входящий номер.</w:t>
      </w:r>
    </w:p>
    <w:p w:rsidR="00BF3078" w:rsidRDefault="00BF3078" w:rsidP="00BF3078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>8.4.После регистрации уведомления в журнале регистрации оно передается на рассмотрение директору не позднее рабочего дня, следующего за днем регистрации уведомления.</w:t>
      </w:r>
    </w:p>
    <w:p w:rsidR="00BF3078" w:rsidRDefault="00BF3078" w:rsidP="00BF3078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9. </w:t>
      </w:r>
      <w:bookmarkStart w:id="11" w:name="bookmark21"/>
      <w:bookmarkEnd w:id="11"/>
      <w:r>
        <w:rPr>
          <w:rFonts w:ascii="Times New Roman" w:eastAsia="Times New Roman" w:hAnsi="Times New Roman"/>
          <w:b/>
          <w:sz w:val="28"/>
          <w:szCs w:val="28"/>
        </w:rPr>
        <w:t>Порядок принятия мер по предотвращению и (или) урегулированию конфликта интересов</w:t>
      </w:r>
    </w:p>
    <w:p w:rsidR="00BF3078" w:rsidRDefault="00BF3078" w:rsidP="00BF3078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9.1.В течение 3-х рабочих дней директор рассматривает поступившее уведомление и принимает решение о мерах по предотвращению или урегулированию конфликта интересов. Предотвращение или урегулирование конфликта интересов может состоять в изменении должностного положения (перераспределении функций) работника, являющегося стороной конфликта интересов, вплоть до его отстранения от исполнения должностных обязанностей в установленном порядке. Кроме того, могут быть приняты иные меры по решению руководителя учреждения.</w:t>
      </w:r>
    </w:p>
    <w:p w:rsidR="00BF3078" w:rsidRDefault="00BF3078" w:rsidP="00BF3078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9.2.Решение директора о мерах по предотвращению или урегулированию конфликта интересов принимается в форме правового акта.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реализацией данного правового акта осуществляется лицом, ответственным за профилактику коррупционных правонарушений в учреждении. Уведомление о наличии конфликта интересов или о возможности его возникновения приобщается к личному делу работника.</w:t>
      </w:r>
    </w:p>
    <w:p w:rsidR="00BF3078" w:rsidRDefault="00BF3078" w:rsidP="00BF3078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BF3078" w:rsidRDefault="00BF3078" w:rsidP="00BF3078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10. Лица ответственные за прием сведений </w:t>
      </w:r>
    </w:p>
    <w:p w:rsidR="00BF3078" w:rsidRDefault="00BF3078" w:rsidP="00BF3078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 возникшем конфликте интересов и рассмотрение этих сведений</w:t>
      </w:r>
    </w:p>
    <w:p w:rsidR="00BF3078" w:rsidRDefault="00BF3078" w:rsidP="00BF3078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>Должностное лицо, ответственное за прием сведений о возникающих (имеющихся) конфликтах интересах назначается приказом директор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а ООО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«Дантист»</w:t>
      </w:r>
    </w:p>
    <w:p w:rsidR="00BF3078" w:rsidRDefault="00BF3078" w:rsidP="00BF3078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>Рассмотрение сведений о возникающих (имеющихся) конфликтах интересах производится Комиссий по урегулированию конфликтов интересов, действующей на основании Положения «О порядке предотвращения и урегулирования конфликта интересов» и  Положения «О  комиссии по противодействию коррупции » в ООО «Дантист»</w:t>
      </w:r>
    </w:p>
    <w:p w:rsidR="00BF3078" w:rsidRDefault="00BF3078" w:rsidP="00BF3078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BF3078" w:rsidRDefault="00BF3078" w:rsidP="00BF3078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11. Ответственность работников за несоблюдение положения</w:t>
      </w:r>
    </w:p>
    <w:p w:rsidR="00BF3078" w:rsidRDefault="00BF3078" w:rsidP="00BF3078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BF3078" w:rsidRDefault="00BF3078" w:rsidP="00BF3078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>За несоблюдение Положения работникам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и ООО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«Дантист» устанавливаются меры ответственности, предусмотренные:</w:t>
      </w:r>
    </w:p>
    <w:p w:rsidR="00BF3078" w:rsidRDefault="00BF3078" w:rsidP="00BF3078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1. статьей 13, ст. 13.3 ФЗ от 25.12.2008 N 273-ФЗ "О противодействии коррупции";</w:t>
      </w:r>
    </w:p>
    <w:p w:rsidR="00BF3078" w:rsidRDefault="00BF3078" w:rsidP="00BF3078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2.статьей 6.29 Кодекса Российской Федерации об административных правонарушениях" от 30.12.2001 N 195-ФЗ:</w:t>
      </w:r>
    </w:p>
    <w:p w:rsidR="00BF3078" w:rsidRDefault="00BF3078" w:rsidP="00BF3078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 статьей 201, 204, 285, 290, 291, 291.1, 292, 304 Уголовного кодекса РФ;</w:t>
      </w:r>
    </w:p>
    <w:p w:rsidR="00BF3078" w:rsidRDefault="00BF3078" w:rsidP="00BF3078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 пунктами 5, 6, 7, 7.1, 9, 10 части 1 статьи 81 ТК РФ.</w:t>
      </w:r>
    </w:p>
    <w:p w:rsidR="002546FF" w:rsidRDefault="002546FF" w:rsidP="00BF3078">
      <w:bookmarkStart w:id="12" w:name="_GoBack"/>
      <w:bookmarkEnd w:id="12"/>
    </w:p>
    <w:sectPr w:rsidR="00254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>
    <w:nsid w:val="07190CDF"/>
    <w:multiLevelType w:val="hybridMultilevel"/>
    <w:tmpl w:val="E8EE874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174311C"/>
    <w:multiLevelType w:val="hybridMultilevel"/>
    <w:tmpl w:val="7E109AB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D6B"/>
    <w:rsid w:val="002546FF"/>
    <w:rsid w:val="00484D6B"/>
    <w:rsid w:val="00BF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078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0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078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1835</Words>
  <Characters>10464</Characters>
  <Application>Microsoft Office Word</Application>
  <DocSecurity>0</DocSecurity>
  <Lines>87</Lines>
  <Paragraphs>24</Paragraphs>
  <ScaleCrop>false</ScaleCrop>
  <Company/>
  <LinksUpToDate>false</LinksUpToDate>
  <CharactersWithSpaces>12275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2020-12-11T06:21:00Z</dcterms:created>
  <dcterms:modified xsi:type="dcterms:W3CDTF">2020-12-11T06:21:00Z</dcterms:modified>
</cp:coreProperties>
</file>