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4C" w:rsidRPr="00E9384C" w:rsidRDefault="00E9384C" w:rsidP="00E9384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МУНИЦИПАЛЬНОЕ ДОШКОЛЬНОЕ ОБРАЗОВАТЕЛЬНОЕ УЧРЕЖДЕНИЕ «ДЕТСКИЙ САД «СКАЗКА» Г.КАТАВ-ИВАНОВСКА» КАТАВ-ИВАНОВКОГО МУНИЦИПАЛЬНОГО РАЙОНА</w:t>
      </w:r>
    </w:p>
    <w:p w:rsidR="00E9384C" w:rsidRPr="00E9384C" w:rsidRDefault="00E9384C" w:rsidP="00E9384C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9384C" w:rsidRPr="00E9384C" w:rsidRDefault="00E9384C" w:rsidP="00E9384C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Утверждено приказом </w:t>
      </w:r>
    </w:p>
    <w:p w:rsidR="00E9384C" w:rsidRPr="00E9384C" w:rsidRDefault="00E9384C" w:rsidP="00E9384C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27.01.2023г. № 4-ОД</w:t>
      </w:r>
    </w:p>
    <w:p w:rsidR="00E9384C" w:rsidRPr="00E9384C" w:rsidRDefault="00E9384C" w:rsidP="00E9384C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938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</w:t>
      </w:r>
      <w:proofErr w:type="spellEnd"/>
      <w:r w:rsidRPr="00E938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заведующего</w:t>
      </w:r>
    </w:p>
    <w:p w:rsidR="00E9384C" w:rsidRPr="00E9384C" w:rsidRDefault="00E9384C" w:rsidP="00E9384C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Решетникова О.Н.</w:t>
      </w:r>
    </w:p>
    <w:p w:rsidR="00E9384C" w:rsidRPr="00E9384C" w:rsidRDefault="00E9384C" w:rsidP="00E9384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9384C" w:rsidRPr="00E9384C" w:rsidRDefault="00E9384C" w:rsidP="00D46BA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46BA7" w:rsidRPr="00E9384C" w:rsidRDefault="00D46BA7" w:rsidP="00D46BA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Инструкция по охране труда для музыкального руководителя ДОУ</w:t>
      </w:r>
    </w:p>
    <w:p w:rsidR="00D46BA7" w:rsidRPr="00E9384C" w:rsidRDefault="00D46BA7" w:rsidP="00D46B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ИОТ - </w:t>
      </w:r>
      <w:r w:rsid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№ 10/</w:t>
      </w: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2023</w:t>
      </w: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</w: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</w:r>
    </w:p>
    <w:p w:rsidR="00D46BA7" w:rsidRPr="00E9384C" w:rsidRDefault="00D46BA7" w:rsidP="00D46B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0"/>
          <w:szCs w:val="20"/>
          <w:lang w:eastAsia="ru-RU"/>
        </w:rPr>
      </w:pPr>
      <w:r w:rsidRPr="00E9384C">
        <w:rPr>
          <w:rFonts w:ascii="inherit" w:eastAsia="Times New Roman" w:hAnsi="inherit" w:cs="Times New Roman"/>
          <w:b/>
          <w:bCs/>
          <w:color w:val="222222"/>
          <w:sz w:val="20"/>
          <w:szCs w:val="20"/>
          <w:lang w:eastAsia="ru-RU"/>
        </w:rPr>
        <w:t>Документ составлен с учетом нормативных правовых актов, действующих на 2022 год: </w:t>
      </w:r>
    </w:p>
    <w:p w:rsidR="00D46BA7" w:rsidRPr="00E9384C" w:rsidRDefault="00D46BA7" w:rsidP="00D46B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- </w:t>
      </w:r>
      <w:hyperlink r:id="rId6" w:tgtFrame="_blank" w:history="1">
        <w:r w:rsidRPr="00E9384C">
          <w:rPr>
            <w:rFonts w:ascii="Times New Roman" w:eastAsia="Times New Roman" w:hAnsi="Times New Roman" w:cs="Times New Roman"/>
            <w:color w:val="2B9900"/>
            <w:sz w:val="20"/>
            <w:szCs w:val="20"/>
            <w:bdr w:val="none" w:sz="0" w:space="0" w:color="auto" w:frame="1"/>
            <w:lang w:eastAsia="ru-RU"/>
          </w:rPr>
          <w:t>Трудовой кодекс РФ</w:t>
        </w:r>
      </w:hyperlink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</w:t>
      </w:r>
    </w:p>
    <w:p w:rsidR="00D46BA7" w:rsidRPr="00E9384C" w:rsidRDefault="00D46BA7" w:rsidP="00D46B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- </w:t>
      </w:r>
      <w:hyperlink r:id="rId7" w:tgtFrame="_blank" w:history="1">
        <w:r w:rsidRPr="00E9384C">
          <w:rPr>
            <w:rFonts w:ascii="Times New Roman" w:eastAsia="Times New Roman" w:hAnsi="Times New Roman" w:cs="Times New Roman"/>
            <w:color w:val="2B9900"/>
            <w:sz w:val="20"/>
            <w:szCs w:val="20"/>
            <w:bdr w:val="none" w:sz="0" w:space="0" w:color="auto" w:frame="1"/>
            <w:lang w:eastAsia="ru-RU"/>
          </w:rPr>
          <w:t xml:space="preserve">Межгосударственный стандарт ГОСТ </w:t>
        </w:r>
        <w:proofErr w:type="gramStart"/>
        <w:r w:rsidRPr="00E9384C">
          <w:rPr>
            <w:rFonts w:ascii="Times New Roman" w:eastAsia="Times New Roman" w:hAnsi="Times New Roman" w:cs="Times New Roman"/>
            <w:color w:val="2B9900"/>
            <w:sz w:val="20"/>
            <w:szCs w:val="20"/>
            <w:bdr w:val="none" w:sz="0" w:space="0" w:color="auto" w:frame="1"/>
            <w:lang w:eastAsia="ru-RU"/>
          </w:rPr>
          <w:t>Р</w:t>
        </w:r>
        <w:proofErr w:type="gramEnd"/>
        <w:r w:rsidRPr="00E9384C">
          <w:rPr>
            <w:rFonts w:ascii="Times New Roman" w:eastAsia="Times New Roman" w:hAnsi="Times New Roman" w:cs="Times New Roman"/>
            <w:color w:val="2B9900"/>
            <w:sz w:val="20"/>
            <w:szCs w:val="20"/>
            <w:bdr w:val="none" w:sz="0" w:space="0" w:color="auto" w:frame="1"/>
            <w:lang w:eastAsia="ru-RU"/>
          </w:rPr>
          <w:t xml:space="preserve"> 12.0.007-2009. 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</w:t>
        </w:r>
      </w:hyperlink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</w:t>
      </w: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- </w:t>
      </w:r>
      <w:hyperlink r:id="rId8" w:tgtFrame="_blank" w:history="1">
        <w:r w:rsidRPr="00E9384C">
          <w:rPr>
            <w:rFonts w:ascii="Times New Roman" w:eastAsia="Times New Roman" w:hAnsi="Times New Roman" w:cs="Times New Roman"/>
            <w:color w:val="2B9900"/>
            <w:sz w:val="20"/>
            <w:szCs w:val="20"/>
            <w:bdr w:val="none" w:sz="0" w:space="0" w:color="auto" w:frame="1"/>
            <w:lang w:eastAsia="ru-RU"/>
          </w:rPr>
          <w:t>Межгосударственный стандарт ГОСТ 12.0.003-2015. Система стандартов безопасности труда. Опасные и вредные производственные факторы. Классификация</w:t>
        </w:r>
      </w:hyperlink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</w:t>
      </w: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- </w:t>
      </w:r>
      <w:hyperlink r:id="rId9" w:tgtFrame="_blank" w:history="1">
        <w:r w:rsidRPr="00E9384C">
          <w:rPr>
            <w:rFonts w:ascii="Times New Roman" w:eastAsia="Times New Roman" w:hAnsi="Times New Roman" w:cs="Times New Roman"/>
            <w:color w:val="2B9900"/>
            <w:sz w:val="20"/>
            <w:szCs w:val="20"/>
            <w:bdr w:val="none" w:sz="0" w:space="0" w:color="auto" w:frame="1"/>
            <w:lang w:eastAsia="ru-RU"/>
          </w:rPr>
          <w:t xml:space="preserve">Межгосударственный стандарт </w:t>
        </w:r>
        <w:proofErr w:type="gramStart"/>
        <w:r w:rsidRPr="00E9384C">
          <w:rPr>
            <w:rFonts w:ascii="Times New Roman" w:eastAsia="Times New Roman" w:hAnsi="Times New Roman" w:cs="Times New Roman"/>
            <w:color w:val="2B9900"/>
            <w:sz w:val="20"/>
            <w:szCs w:val="20"/>
            <w:bdr w:val="none" w:sz="0" w:space="0" w:color="auto" w:frame="1"/>
            <w:lang w:eastAsia="ru-RU"/>
          </w:rPr>
          <w:t>Г</w:t>
        </w:r>
        <w:proofErr w:type="gramEnd"/>
        <w:r w:rsidRPr="00E9384C">
          <w:rPr>
            <w:rFonts w:ascii="Times New Roman" w:eastAsia="Times New Roman" w:hAnsi="Times New Roman" w:cs="Times New Roman"/>
            <w:color w:val="2B9900"/>
            <w:sz w:val="20"/>
            <w:szCs w:val="20"/>
            <w:bdr w:val="none" w:sz="0" w:space="0" w:color="auto" w:frame="1"/>
            <w:lang w:eastAsia="ru-RU"/>
          </w:rPr>
          <w:t>OCT 12.0.004-2015. Система стандартов безопасности труда. Организация обучения безопасности труда. Общие положения</w:t>
        </w:r>
      </w:hyperlink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</w:t>
      </w: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- </w:t>
      </w:r>
      <w:hyperlink r:id="rId10" w:tgtFrame="_blank" w:history="1">
        <w:r w:rsidRPr="00E9384C">
          <w:rPr>
            <w:rFonts w:ascii="Times New Roman" w:eastAsia="Times New Roman" w:hAnsi="Times New Roman" w:cs="Times New Roman"/>
            <w:color w:val="2B9900"/>
            <w:sz w:val="20"/>
            <w:szCs w:val="20"/>
            <w:bdr w:val="none" w:sz="0" w:space="0" w:color="auto" w:frame="1"/>
            <w:lang w:eastAsia="ru-RU"/>
          </w:rPr>
          <w:t xml:space="preserve">Межгосударственный стандарт ГОСТ 12.0.230.1-2015. Система стандартов безопасности труда. </w:t>
        </w:r>
        <w:proofErr w:type="gramStart"/>
        <w:r w:rsidRPr="00E9384C">
          <w:rPr>
            <w:rFonts w:ascii="Times New Roman" w:eastAsia="Times New Roman" w:hAnsi="Times New Roman" w:cs="Times New Roman"/>
            <w:color w:val="2B9900"/>
            <w:sz w:val="20"/>
            <w:szCs w:val="20"/>
            <w:bdr w:val="none" w:sz="0" w:space="0" w:color="auto" w:frame="1"/>
            <w:lang w:eastAsia="ru-RU"/>
          </w:rPr>
          <w:t>Системы управления охраной труда</w:t>
        </w:r>
      </w:hyperlink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</w:t>
      </w: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- </w:t>
      </w:r>
      <w:hyperlink r:id="rId11" w:tgtFrame="_blank" w:history="1">
        <w:r w:rsidRPr="00E9384C">
          <w:rPr>
            <w:rFonts w:ascii="Times New Roman" w:eastAsia="Times New Roman" w:hAnsi="Times New Roman" w:cs="Times New Roman"/>
            <w:color w:val="2B9900"/>
            <w:sz w:val="20"/>
            <w:szCs w:val="20"/>
            <w:bdr w:val="none" w:sz="0" w:space="0" w:color="auto" w:frame="1"/>
            <w:lang w:eastAsia="ru-RU"/>
          </w:rPr>
          <w:t>Методические рекомендации по разработке инструкций по охране труда</w:t>
        </w:r>
      </w:hyperlink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</w:t>
      </w: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- </w:t>
      </w:r>
      <w:hyperlink r:id="rId12" w:tgtFrame="_blank" w:history="1">
        <w:r w:rsidRPr="00E9384C">
          <w:rPr>
            <w:rFonts w:ascii="Times New Roman" w:eastAsia="Times New Roman" w:hAnsi="Times New Roman" w:cs="Times New Roman"/>
            <w:color w:val="2B9900"/>
            <w:sz w:val="20"/>
            <w:szCs w:val="20"/>
            <w:bdr w:val="none" w:sz="0" w:space="0" w:color="auto" w:frame="1"/>
            <w:lang w:eastAsia="ru-RU"/>
          </w:rPr>
          <w:t>Приказ Министерства труда и социальной защиты РФ от 29 октября 2021 г. N 772н "Об утверждении основных требований к порядку разработки и содержанию правил и инструкций по охране труда, разрабатываемых работодателем"</w:t>
        </w:r>
      </w:hyperlink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</w:t>
      </w: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- </w:t>
      </w:r>
      <w:hyperlink r:id="rId13" w:tgtFrame="_blank" w:history="1">
        <w:r w:rsidRPr="00E9384C">
          <w:rPr>
            <w:rFonts w:ascii="Times New Roman" w:eastAsia="Times New Roman" w:hAnsi="Times New Roman" w:cs="Times New Roman"/>
            <w:color w:val="2B9900"/>
            <w:sz w:val="20"/>
            <w:szCs w:val="20"/>
            <w:bdr w:val="none" w:sz="0" w:space="0" w:color="auto" w:frame="1"/>
            <w:lang w:eastAsia="ru-RU"/>
          </w:rPr>
          <w:t>Приказ Министерства труда и социальной защиты РФ от 29 октября 2021 г. N 776н "Об утверждении Примерного</w:t>
        </w:r>
        <w:proofErr w:type="gramEnd"/>
        <w:r w:rsidRPr="00E9384C">
          <w:rPr>
            <w:rFonts w:ascii="Times New Roman" w:eastAsia="Times New Roman" w:hAnsi="Times New Roman" w:cs="Times New Roman"/>
            <w:color w:val="2B9900"/>
            <w:sz w:val="20"/>
            <w:szCs w:val="20"/>
            <w:bdr w:val="none" w:sz="0" w:space="0" w:color="auto" w:frame="1"/>
            <w:lang w:eastAsia="ru-RU"/>
          </w:rPr>
          <w:t xml:space="preserve"> положения о системе управления охраной труда"</w:t>
        </w:r>
      </w:hyperlink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</w:t>
      </w:r>
    </w:p>
    <w:p w:rsidR="00D46BA7" w:rsidRPr="00E9384C" w:rsidRDefault="00D46BA7" w:rsidP="00D46B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- </w:t>
      </w:r>
      <w:hyperlink r:id="rId14" w:tgtFrame="_blank" w:history="1">
        <w:r w:rsidRPr="00E9384C">
          <w:rPr>
            <w:rFonts w:ascii="Times New Roman" w:eastAsia="Times New Roman" w:hAnsi="Times New Roman" w:cs="Times New Roman"/>
            <w:color w:val="2B9900"/>
            <w:sz w:val="20"/>
            <w:szCs w:val="20"/>
            <w:bdr w:val="none" w:sz="0" w:space="0" w:color="auto" w:frame="1"/>
            <w:lang w:eastAsia="ru-RU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</w:t>
      </w:r>
    </w:p>
    <w:p w:rsidR="00D46BA7" w:rsidRPr="00E9384C" w:rsidRDefault="00D46BA7" w:rsidP="00D46B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- </w:t>
      </w:r>
      <w:hyperlink r:id="rId15" w:tgtFrame="_blank" w:history="1">
        <w:r w:rsidRPr="00E9384C">
          <w:rPr>
            <w:rFonts w:ascii="Times New Roman" w:eastAsia="Times New Roman" w:hAnsi="Times New Roman" w:cs="Times New Roman"/>
            <w:color w:val="2B9900"/>
            <w:sz w:val="20"/>
            <w:szCs w:val="20"/>
            <w:bdr w:val="none" w:sz="0" w:space="0" w:color="auto" w:frame="1"/>
            <w:lang w:eastAsia="ru-RU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</w:t>
      </w:r>
    </w:p>
    <w:p w:rsidR="00D46BA7" w:rsidRPr="00E9384C" w:rsidRDefault="00D46BA7" w:rsidP="00D46B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inherit" w:eastAsia="Times New Roman" w:hAnsi="inherit" w:cs="Times New Roman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1. Общие требования охраны труда</w:t>
      </w:r>
    </w:p>
    <w:p w:rsidR="00D46BA7" w:rsidRPr="00E9384C" w:rsidRDefault="00D46BA7" w:rsidP="00D46BA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1.1. К работе музыкальным руководителем в ДОУ допускаются лица, не моложе 18-ти лет, имеющие высшее или среднее профессиональное образование и владеющие техникой исполнения на музыкальном инструменте, прошедшие вводный  и первичный инструктажи по охране труда, противопожарный инструктаж, психиатрическое освидетельствование, предварительный медицинский осмотр. Противопоказаний по состоянию здоровья к работе </w:t>
      </w:r>
      <w:r w:rsidR="002F23B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музыкальным руководителем </w:t>
      </w:r>
      <w:bookmarkStart w:id="0" w:name="_GoBack"/>
      <w:bookmarkEnd w:id="0"/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не должно быть.</w:t>
      </w:r>
    </w:p>
    <w:p w:rsidR="00D46BA7" w:rsidRPr="00E9384C" w:rsidRDefault="00D46BA7" w:rsidP="00D46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1.2. Музыкальный руководитель должен соблюдать Устав ДОУ, Правила внутреннего трудового распорядка, </w:t>
      </w:r>
      <w:hyperlink r:id="rId16" w:tgtFrame="_blank" w:tooltip="Должностная инструкция музыкального руководителя в ДОУ" w:history="1">
        <w:r w:rsidRPr="00E9384C">
          <w:rPr>
            <w:rFonts w:ascii="Times New Roman" w:eastAsia="Times New Roman" w:hAnsi="Times New Roman" w:cs="Times New Roman"/>
            <w:color w:val="2B9900"/>
            <w:sz w:val="20"/>
            <w:szCs w:val="20"/>
            <w:u w:val="single"/>
            <w:bdr w:val="none" w:sz="0" w:space="0" w:color="auto" w:frame="1"/>
            <w:lang w:eastAsia="ru-RU"/>
          </w:rPr>
          <w:t>свою должностную инструкцию</w:t>
        </w:r>
      </w:hyperlink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, настоящую инструкцию по охране труда, знать места расположения первичных средств пожаротушения, направления эвакуации при пожаре, а также расположение аптечек первой помощи.</w:t>
      </w:r>
    </w:p>
    <w:p w:rsidR="00D46BA7" w:rsidRPr="00E9384C" w:rsidRDefault="00D46BA7" w:rsidP="00D46BA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1.3. При проведении музыкальных занятий возможно воздействие на педагога и воспитанников следующих опасных факторов:</w:t>
      </w:r>
    </w:p>
    <w:p w:rsidR="00D46BA7" w:rsidRPr="00E9384C" w:rsidRDefault="00D46BA7" w:rsidP="00D46BA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воздействие шума;</w:t>
      </w:r>
    </w:p>
    <w:p w:rsidR="00D46BA7" w:rsidRPr="00E9384C" w:rsidRDefault="00D46BA7" w:rsidP="00D46BA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перенапряжение голосового аппарата;</w:t>
      </w:r>
    </w:p>
    <w:p w:rsidR="00D46BA7" w:rsidRPr="00E9384C" w:rsidRDefault="00D46BA7" w:rsidP="00D46BA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нарушение зрения при плохой освещенности музыкального зала;</w:t>
      </w:r>
    </w:p>
    <w:p w:rsidR="00D46BA7" w:rsidRPr="00E9384C" w:rsidRDefault="00D46BA7" w:rsidP="00D46BA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опасность получения травмы во время проведения танцевальных и других физически активных занятий;</w:t>
      </w:r>
    </w:p>
    <w:p w:rsidR="00D46BA7" w:rsidRPr="00E9384C" w:rsidRDefault="00D46BA7" w:rsidP="00D46BA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возбудители инфекционных заболеваний человека;</w:t>
      </w:r>
    </w:p>
    <w:p w:rsidR="00D46BA7" w:rsidRPr="00E9384C" w:rsidRDefault="00D46BA7" w:rsidP="00D46BA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нервно-психические перегрузки;</w:t>
      </w:r>
    </w:p>
    <w:p w:rsidR="00D46BA7" w:rsidRPr="00E9384C" w:rsidRDefault="00D46BA7" w:rsidP="00D46BA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опасность поражения электрическим током при использовании неисправного звукового оборудования, электрического музыкального оборудования и инструментов.</w:t>
      </w:r>
    </w:p>
    <w:p w:rsidR="00D46BA7" w:rsidRPr="00E9384C" w:rsidRDefault="00D46BA7" w:rsidP="00D46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1.4. Музыкальный руководитель строго соблюдает требования </w:t>
      </w:r>
      <w:hyperlink r:id="rId17" w:tgtFrame="_blank" w:history="1">
        <w:r w:rsidRPr="00E9384C">
          <w:rPr>
            <w:rFonts w:ascii="Times New Roman" w:eastAsia="Times New Roman" w:hAnsi="Times New Roman" w:cs="Times New Roman"/>
            <w:color w:val="2B9900"/>
            <w:sz w:val="20"/>
            <w:szCs w:val="20"/>
            <w:u w:val="single"/>
            <w:bdr w:val="none" w:sz="0" w:space="0" w:color="auto" w:frame="1"/>
            <w:lang w:eastAsia="ru-RU"/>
          </w:rPr>
          <w:t>инструкции по охране жизни и здоровья детей</w:t>
        </w:r>
      </w:hyperlink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, систематически контролирует соблюдение детьми правил и требований охраны труда, безопасного поведения.</w:t>
      </w:r>
    </w:p>
    <w:p w:rsidR="00D46BA7" w:rsidRPr="00E9384C" w:rsidRDefault="00D46BA7" w:rsidP="00D46BA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1.5. В музыкальном зале должен быть вывешен термометр для наблюдения за температурой в помещении.</w:t>
      </w:r>
    </w:p>
    <w:p w:rsidR="00D46BA7" w:rsidRPr="00E9384C" w:rsidRDefault="00D46BA7" w:rsidP="00D46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1.6. Музыкальный руководитель должен владеть приемами и способами оказания первой помощи в объеме </w:t>
      </w:r>
      <w:hyperlink r:id="rId18" w:tgtFrame="_blank" w:history="1">
        <w:r w:rsidRPr="00E9384C">
          <w:rPr>
            <w:rFonts w:ascii="Times New Roman" w:eastAsia="Times New Roman" w:hAnsi="Times New Roman" w:cs="Times New Roman"/>
            <w:color w:val="2B9900"/>
            <w:sz w:val="20"/>
            <w:szCs w:val="20"/>
            <w:u w:val="single"/>
            <w:bdr w:val="none" w:sz="0" w:space="0" w:color="auto" w:frame="1"/>
            <w:lang w:eastAsia="ru-RU"/>
          </w:rPr>
          <w:t>инструкции по оказанию первой помощи пострадавшему</w:t>
        </w:r>
      </w:hyperlink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, действующей в дошкольном образовательном учреждении.</w:t>
      </w:r>
    </w:p>
    <w:p w:rsidR="00D46BA7" w:rsidRPr="00E9384C" w:rsidRDefault="00D46BA7" w:rsidP="00D46BA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1.7. Музыкальный руководитель детского сада, который не выполняет либо нарушает инструкции по охране труда, привлекается к дисциплинарной ответственности в соответствии с Правилами внутреннего трудового распорядка и Уставом ДОУ, а также подвергается внеочередной проверке знаний норм и правил охраны труда.</w:t>
      </w:r>
    </w:p>
    <w:p w:rsidR="00D46BA7" w:rsidRPr="00E9384C" w:rsidRDefault="00D46BA7" w:rsidP="00D46B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inherit" w:eastAsia="Times New Roman" w:hAnsi="inherit" w:cs="Times New Roman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2. Требования охраны труда перед началом работы</w:t>
      </w:r>
    </w:p>
    <w:p w:rsidR="00D46BA7" w:rsidRPr="00E9384C" w:rsidRDefault="00D46BA7" w:rsidP="00D46BA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2.1. Подготовить рабочее место:</w:t>
      </w:r>
    </w:p>
    <w:p w:rsidR="00D46BA7" w:rsidRPr="00E9384C" w:rsidRDefault="00D46BA7" w:rsidP="00D46BA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включить полностью освещение музыкального зала и убедиться в исправной работе светильников;</w:t>
      </w:r>
    </w:p>
    <w:p w:rsidR="00D46BA7" w:rsidRPr="00E9384C" w:rsidRDefault="00D46BA7" w:rsidP="00D46BA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lastRenderedPageBreak/>
        <w:t>проверить эвакуационные пути и выходы на соответствие их требованиям пожарной безопасности;</w:t>
      </w:r>
    </w:p>
    <w:p w:rsidR="00D46BA7" w:rsidRPr="00E9384C" w:rsidRDefault="00D46BA7" w:rsidP="00D46BA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убедиться в том, что ковры и дорожки в музыкальном зале надежно  прикреплены к полу;</w:t>
      </w:r>
    </w:p>
    <w:p w:rsidR="00D46BA7" w:rsidRPr="00E9384C" w:rsidRDefault="00D46BA7" w:rsidP="00D46BA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убедиться внешним осмотром в отсутствии механических повреждений шнуров электропитания и электрических звуковоспроизводящих музыкальных аппаратов и инструментов, а также в отсутствии механических повреждений электропроводки и других кабелей, розеток, выключателей, светильников и другого оборудования;</w:t>
      </w:r>
    </w:p>
    <w:p w:rsidR="00D46BA7" w:rsidRPr="00E9384C" w:rsidRDefault="00D46BA7" w:rsidP="00D46BA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проверить исправность и отсутствие </w:t>
      </w:r>
      <w:proofErr w:type="spellStart"/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травмоопасных</w:t>
      </w:r>
      <w:proofErr w:type="spellEnd"/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признаков на музыкальных инструментах;</w:t>
      </w:r>
    </w:p>
    <w:p w:rsidR="00D46BA7" w:rsidRPr="00E9384C" w:rsidRDefault="00D46BA7" w:rsidP="00D46BA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осмотреть свое рабочее место и места размещения воспитанников, проверить их готовность в соответствии с нормами по охране труда и правилами электр</w:t>
      </w:r>
      <w:proofErr w:type="gramStart"/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о-</w:t>
      </w:r>
      <w:proofErr w:type="gramEnd"/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и пожаробезопасности;</w:t>
      </w:r>
    </w:p>
    <w:p w:rsidR="00D46BA7" w:rsidRPr="00E9384C" w:rsidRDefault="00D46BA7" w:rsidP="00D46BA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проверить расстановку мебели в кабинете и её укомплектованность с точки зрения своей безопасности и безопасности воспитанников;</w:t>
      </w:r>
    </w:p>
    <w:p w:rsidR="00D46BA7" w:rsidRPr="00E9384C" w:rsidRDefault="00D46BA7" w:rsidP="00D46BA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проверить санитарно-гигиеническое состояние помещений – чистота, температура и влажность воздуха;</w:t>
      </w:r>
    </w:p>
    <w:p w:rsidR="00D46BA7" w:rsidRPr="00E9384C" w:rsidRDefault="00D46BA7" w:rsidP="00D46BA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убедиться в наличии и содержании аптечки первой помощи, огнетушителя.</w:t>
      </w:r>
    </w:p>
    <w:p w:rsidR="00D46BA7" w:rsidRPr="00E9384C" w:rsidRDefault="00D46BA7" w:rsidP="00D46BA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2.2. Обо всех обнаруженных неисправностях и других неполадках, которые препятствуют выполнению работ, музыкальный руководитель обязан сообщить заместителю по АХЧ любым доступным способом и приступить к работе только после их устранения.</w:t>
      </w:r>
    </w:p>
    <w:p w:rsidR="00D46BA7" w:rsidRPr="00E9384C" w:rsidRDefault="00D46BA7" w:rsidP="00D46B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inherit" w:eastAsia="Times New Roman" w:hAnsi="inherit" w:cs="Times New Roman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3. Требования охраны труда во время работы</w:t>
      </w:r>
    </w:p>
    <w:p w:rsidR="00D46BA7" w:rsidRPr="00E9384C" w:rsidRDefault="00D46BA7" w:rsidP="00D46BA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3.1. Строго соблюдать установленную методику проведения музыкального занятия, выполнять только ту работу, которая предусмотрена должностными обязанностями.</w:t>
      </w:r>
    </w:p>
    <w:p w:rsidR="00D46BA7" w:rsidRPr="00E9384C" w:rsidRDefault="00D46BA7" w:rsidP="00D46BA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3.2. Соблюдать продолжительность музыкального занятия:</w:t>
      </w:r>
    </w:p>
    <w:p w:rsidR="00D46BA7" w:rsidRPr="00E9384C" w:rsidRDefault="00D46BA7" w:rsidP="00D46BA7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для подготовительной группы - 25-30 мин;</w:t>
      </w:r>
    </w:p>
    <w:p w:rsidR="00D46BA7" w:rsidRPr="00E9384C" w:rsidRDefault="00D46BA7" w:rsidP="00D46BA7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для старшей группы - 20-25 мин;</w:t>
      </w:r>
    </w:p>
    <w:p w:rsidR="00D46BA7" w:rsidRPr="00E9384C" w:rsidRDefault="00D46BA7" w:rsidP="00D46BA7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для младшей и средней групп - 10-15 мин.</w:t>
      </w:r>
    </w:p>
    <w:p w:rsidR="00D46BA7" w:rsidRPr="00E9384C" w:rsidRDefault="00D46BA7" w:rsidP="00D46BA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3.3. Вокальный репертуар для детей должен быть подобран грамотно, а песни – соответствовать диапазону голоса воспитанников, состоять из небольших музыкальных фраз. Текст песни должен быть доступен пониманию детей и опираться на имеющиеся у них представления и образы.</w:t>
      </w:r>
    </w:p>
    <w:p w:rsidR="00D46BA7" w:rsidRPr="00E9384C" w:rsidRDefault="00D46BA7" w:rsidP="00D46BA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3.4. Во время занятия поддерживать дисциплину и порядок, следить за тем, чтобы дети выполняли все указания музыкального руководителя.</w:t>
      </w:r>
    </w:p>
    <w:p w:rsidR="00D46BA7" w:rsidRPr="00E9384C" w:rsidRDefault="00D46BA7" w:rsidP="00D46BA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3.5. В ходе занятия, репетиции и т.п. осуществлять контроль над уровнем шума и </w:t>
      </w:r>
      <w:proofErr w:type="spellStart"/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звукомузыкальным</w:t>
      </w:r>
      <w:proofErr w:type="spellEnd"/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оформлением в помещении.</w:t>
      </w:r>
    </w:p>
    <w:p w:rsidR="00D46BA7" w:rsidRPr="00E9384C" w:rsidRDefault="00D46BA7" w:rsidP="00D46BA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3.6. Запретить детям детского сада самовольно покидать музыкальный зал.</w:t>
      </w:r>
    </w:p>
    <w:p w:rsidR="00D46BA7" w:rsidRPr="00E9384C" w:rsidRDefault="00D46BA7" w:rsidP="00D46BA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3.7. При использовании на музыкальном занятии электрических звуковоспроизводящих аппаратов и инструментов (компьютер, проигрыватель, синтезатор и др.) следовать инструкции по охране труда при использовании технических средств обучения.</w:t>
      </w:r>
    </w:p>
    <w:p w:rsidR="00D46BA7" w:rsidRPr="00E9384C" w:rsidRDefault="00D46BA7" w:rsidP="00D46BA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3.8. При поднятой крышке музыкального инструмента (рояль, фортепиано и др.) следить за тем, чтобы крышка безопасно была закреплена.</w:t>
      </w:r>
    </w:p>
    <w:p w:rsidR="00D46BA7" w:rsidRPr="00E9384C" w:rsidRDefault="00D46BA7" w:rsidP="00D46BA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3.9. Музыкальному руководителю запрещается:</w:t>
      </w:r>
    </w:p>
    <w:p w:rsidR="00D46BA7" w:rsidRPr="00E9384C" w:rsidRDefault="00D46BA7" w:rsidP="00D46BA7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оставлять воспитанников одних в помещении во время занятий, репетиций и т.п.;</w:t>
      </w:r>
    </w:p>
    <w:p w:rsidR="00D46BA7" w:rsidRPr="00E9384C" w:rsidRDefault="00D46BA7" w:rsidP="00D46BA7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использовать неисправные ТСО, музыкальные инструменты, светотехническое и радиотехническое оборудование;</w:t>
      </w:r>
    </w:p>
    <w:p w:rsidR="00D46BA7" w:rsidRPr="00E9384C" w:rsidRDefault="00D46BA7" w:rsidP="00D46BA7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выполнять любые виды ремонтно-восстановительных работ;</w:t>
      </w:r>
    </w:p>
    <w:p w:rsidR="00D46BA7" w:rsidRPr="00E9384C" w:rsidRDefault="00D46BA7" w:rsidP="00D46BA7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подключать электрические приборы к электросети влажными (мокрыми) руками.</w:t>
      </w:r>
    </w:p>
    <w:p w:rsidR="00D46BA7" w:rsidRPr="00E9384C" w:rsidRDefault="00D46BA7" w:rsidP="00D46BA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3.10. Музыкальный руководитель придерживается правил гигиены голоса:</w:t>
      </w:r>
    </w:p>
    <w:p w:rsidR="00D46BA7" w:rsidRPr="00E9384C" w:rsidRDefault="00D46BA7" w:rsidP="00D46BA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соблюдает режим голосовой нагрузки, чередует периоды работы и отдыха;</w:t>
      </w:r>
    </w:p>
    <w:p w:rsidR="00D46BA7" w:rsidRPr="00E9384C" w:rsidRDefault="00D46BA7" w:rsidP="00D46BA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говорит легко, плавно и без усилий, избегает форсированного звука, крика, визга, громкого смеха;</w:t>
      </w:r>
    </w:p>
    <w:p w:rsidR="00D46BA7" w:rsidRPr="00E9384C" w:rsidRDefault="00D46BA7" w:rsidP="00D46BA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ограничивает большие голосовые нагрузки на открытом воздухе при температуре ниже +5o C;</w:t>
      </w:r>
    </w:p>
    <w:p w:rsidR="00D46BA7" w:rsidRPr="00E9384C" w:rsidRDefault="00D46BA7" w:rsidP="00D46BA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исключает монотонную длинную речь, ведущую к накоплению статического напряжения;</w:t>
      </w:r>
    </w:p>
    <w:p w:rsidR="00D46BA7" w:rsidRPr="00E9384C" w:rsidRDefault="00D46BA7" w:rsidP="00D46BA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исключает, по возможности, побочный шум в музыкальном зале при речевых нагрузках;</w:t>
      </w:r>
    </w:p>
    <w:p w:rsidR="00D46BA7" w:rsidRPr="00E9384C" w:rsidRDefault="00D46BA7" w:rsidP="00D46BA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ограничивает контакт с пылью и вредными химическими веществами;</w:t>
      </w:r>
    </w:p>
    <w:p w:rsidR="00D46BA7" w:rsidRPr="00E9384C" w:rsidRDefault="00D46BA7" w:rsidP="00D46BA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исключает употребление холодных напитков в жаркое время;</w:t>
      </w:r>
    </w:p>
    <w:p w:rsidR="00D46BA7" w:rsidRPr="00E9384C" w:rsidRDefault="00D46BA7" w:rsidP="00D46BA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осуществляет своевременное лечение ЛОР-органов.</w:t>
      </w:r>
    </w:p>
    <w:p w:rsidR="00D46BA7" w:rsidRPr="00E9384C" w:rsidRDefault="00D46BA7" w:rsidP="00D46B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inherit" w:eastAsia="Times New Roman" w:hAnsi="inherit" w:cs="Times New Roman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4. Требования охраны труда в аварийных ситуациях</w:t>
      </w:r>
    </w:p>
    <w:p w:rsidR="00D46BA7" w:rsidRPr="00E9384C" w:rsidRDefault="00D46BA7" w:rsidP="00D46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4.1. Если возникает аварийная ситуация, необходимо срочно принять меры по спасению пострадавшего, незамедлительно оказать первую помощь, сообщить об этом заведующему ДОУ, при необходимости отправить пострадавшего в ближайшее медицинское учреждение, вызвав «</w:t>
      </w:r>
      <w:r w:rsidRPr="00E9384C">
        <w:rPr>
          <w:rFonts w:ascii="inherit" w:eastAsia="Times New Roman" w:hAnsi="inherit" w:cs="Times New Roman"/>
          <w:i/>
          <w:iCs/>
          <w:color w:val="222222"/>
          <w:sz w:val="20"/>
          <w:szCs w:val="20"/>
          <w:bdr w:val="none" w:sz="0" w:space="0" w:color="auto" w:frame="1"/>
          <w:lang w:eastAsia="ru-RU"/>
        </w:rPr>
        <w:t>скорую помощь</w:t>
      </w: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».</w:t>
      </w:r>
    </w:p>
    <w:p w:rsidR="00D46BA7" w:rsidRPr="00E9384C" w:rsidRDefault="00D46BA7" w:rsidP="00D46BA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4.2. Не приступать к выполнению должностных обязанностей при плохом самочувствии или внезапной болезни.</w:t>
      </w:r>
    </w:p>
    <w:p w:rsidR="00D46BA7" w:rsidRPr="00E9384C" w:rsidRDefault="00D46BA7" w:rsidP="00D46BA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4.3. В случае появления неисправности в работе электроприборов, музыкального или звукового электрооборудования (посторонний шум, искрение, запах гари) немедленно отключить электрический прибор от электросети и сообщить о данной ситуации заместителю заведующего по АХР (завхозу), а при отсутствии – иному должностному лицу </w:t>
      </w: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lastRenderedPageBreak/>
        <w:t>дошкольного образовательного учреждения. Работу можно продолжать только после устранения возникшей неисправности.</w:t>
      </w:r>
    </w:p>
    <w:p w:rsidR="00D46BA7" w:rsidRPr="00E9384C" w:rsidRDefault="00D46BA7" w:rsidP="00D46BA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4.4. При возникновении пожара немедленно позвонить в ближайшую пожарную часть по телефону 101 (112 – Единая Служба спасения), поставить в известность заведующего ДОУ (при отсутствии – иное должностное лицо), начать эвакуацию детей на эвакуационную площадку.</w:t>
      </w:r>
    </w:p>
    <w:p w:rsidR="00D46BA7" w:rsidRPr="00E9384C" w:rsidRDefault="00D46BA7" w:rsidP="00D46BA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4.5. При несчастном случае с работниками или воспитанниками ДОУ необходимо:</w:t>
      </w:r>
    </w:p>
    <w:p w:rsidR="00D46BA7" w:rsidRPr="00E9384C" w:rsidRDefault="00D46BA7" w:rsidP="00D46BA7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оказать первую помощь пострадавшему, обратиться к медицинской сестре детского сада, при необходимости, вызвать «</w:t>
      </w:r>
      <w:r w:rsidRPr="00E9384C">
        <w:rPr>
          <w:rFonts w:ascii="inherit" w:eastAsia="Times New Roman" w:hAnsi="inherit" w:cs="Times New Roman"/>
          <w:i/>
          <w:iCs/>
          <w:color w:val="222222"/>
          <w:sz w:val="20"/>
          <w:szCs w:val="20"/>
          <w:bdr w:val="none" w:sz="0" w:space="0" w:color="auto" w:frame="1"/>
          <w:lang w:eastAsia="ru-RU"/>
        </w:rPr>
        <w:t>скорую помощь</w:t>
      </w: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»;</w:t>
      </w:r>
    </w:p>
    <w:p w:rsidR="00D46BA7" w:rsidRPr="00E9384C" w:rsidRDefault="00D46BA7" w:rsidP="00D46BA7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сообщить родителям (законным представителям) воспитанников о данном случае;</w:t>
      </w:r>
    </w:p>
    <w:p w:rsidR="00D46BA7" w:rsidRPr="00E9384C" w:rsidRDefault="00D46BA7" w:rsidP="00D46BA7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сохранить до начала расследования обстановку на рабочем месте и оборудование такими, какими они были во время происшествия (если это не угрожает жизни и здоровью других детей и сотрудников детского сада).</w:t>
      </w:r>
    </w:p>
    <w:p w:rsidR="00D46BA7" w:rsidRPr="00E9384C" w:rsidRDefault="00D46BA7" w:rsidP="00D46BA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4.6. При поражении электрическим током, необходимо оказать пострадавшему первую помощь, при отсутствии у пострадавшего дыхания и пульса сделать ему искусственное дыхание и непрямой массаж сердца до полного восстановления дыхания, пульса и отправить в ближайшую больницу.</w:t>
      </w:r>
    </w:p>
    <w:p w:rsidR="00D46BA7" w:rsidRPr="00E9384C" w:rsidRDefault="00D46BA7" w:rsidP="00D46BA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4.7. Обо всех нарушениях и неисправностях, которые угрожают жизни и здоровью воспитанников и работников, немедленно сообщить заведующему ДОУ, а при отсутствии – иному должностному лицу.</w:t>
      </w:r>
    </w:p>
    <w:p w:rsidR="00D46BA7" w:rsidRPr="00E9384C" w:rsidRDefault="00D46BA7" w:rsidP="00D46B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inherit" w:eastAsia="Times New Roman" w:hAnsi="inherit" w:cs="Times New Roman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5. Требования охраны труда по окончании работы</w:t>
      </w:r>
    </w:p>
    <w:p w:rsidR="00D46BA7" w:rsidRPr="00E9384C" w:rsidRDefault="00D46BA7" w:rsidP="00D46BA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5.1. Выключить электрическое музыкальное и звуковое оборудование и инструменты из электросети.</w:t>
      </w:r>
    </w:p>
    <w:p w:rsidR="00D46BA7" w:rsidRPr="00E9384C" w:rsidRDefault="00D46BA7" w:rsidP="00D46BA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5.2. Убрать в специальное место хранения инвентарь,  а также музыкальное и звуковое оборудование.</w:t>
      </w:r>
    </w:p>
    <w:p w:rsidR="00D46BA7" w:rsidRPr="00E9384C" w:rsidRDefault="00D46BA7" w:rsidP="00D46BA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5.3. Проветрить музыкальный зал, после чего закрыть окна, фрамуги.</w:t>
      </w:r>
    </w:p>
    <w:p w:rsidR="00D46BA7" w:rsidRPr="00E9384C" w:rsidRDefault="00D46BA7" w:rsidP="00D46BA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9384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5.4. Выключить свет, закрыть музыкальный зал на ключ.</w:t>
      </w:r>
    </w:p>
    <w:p w:rsidR="00E9384C" w:rsidRPr="003068A3" w:rsidRDefault="00E9384C" w:rsidP="00E9384C">
      <w:pPr>
        <w:rPr>
          <w:sz w:val="20"/>
          <w:szCs w:val="20"/>
        </w:rPr>
      </w:pPr>
      <w:r w:rsidRPr="003068A3">
        <w:rPr>
          <w:sz w:val="20"/>
          <w:szCs w:val="20"/>
        </w:rPr>
        <w:t xml:space="preserve">С инструкцией </w:t>
      </w:r>
      <w:proofErr w:type="gramStart"/>
      <w:r w:rsidRPr="003068A3">
        <w:rPr>
          <w:sz w:val="20"/>
          <w:szCs w:val="20"/>
        </w:rPr>
        <w:t>ознакомлена</w:t>
      </w:r>
      <w:proofErr w:type="gramEnd"/>
      <w:r w:rsidRPr="003068A3">
        <w:rPr>
          <w:sz w:val="20"/>
          <w:szCs w:val="20"/>
        </w:rPr>
        <w:t>, инструкцию получила:</w:t>
      </w:r>
    </w:p>
    <w:p w:rsidR="00E9384C" w:rsidRPr="003068A3" w:rsidRDefault="00E9384C" w:rsidP="00E9384C">
      <w:pPr>
        <w:rPr>
          <w:sz w:val="20"/>
          <w:szCs w:val="20"/>
        </w:rPr>
      </w:pPr>
      <w:r w:rsidRPr="003068A3">
        <w:rPr>
          <w:sz w:val="20"/>
          <w:szCs w:val="20"/>
        </w:rPr>
        <w:t>/____________/__________________________//____________/__________________________/</w:t>
      </w:r>
    </w:p>
    <w:p w:rsidR="00662ECC" w:rsidRPr="00E9384C" w:rsidRDefault="00662ECC">
      <w:pPr>
        <w:rPr>
          <w:sz w:val="20"/>
          <w:szCs w:val="20"/>
        </w:rPr>
      </w:pPr>
    </w:p>
    <w:sectPr w:rsidR="00662ECC" w:rsidRPr="00E9384C" w:rsidSect="00E938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2B2"/>
    <w:multiLevelType w:val="multilevel"/>
    <w:tmpl w:val="55E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BB192F"/>
    <w:multiLevelType w:val="multilevel"/>
    <w:tmpl w:val="9E32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584807"/>
    <w:multiLevelType w:val="multilevel"/>
    <w:tmpl w:val="DEDC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D51BB4"/>
    <w:multiLevelType w:val="multilevel"/>
    <w:tmpl w:val="DA1C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8433A97"/>
    <w:multiLevelType w:val="multilevel"/>
    <w:tmpl w:val="DD22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2E1FCC"/>
    <w:multiLevelType w:val="multilevel"/>
    <w:tmpl w:val="13CC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A7"/>
    <w:rsid w:val="002F23B6"/>
    <w:rsid w:val="00662ECC"/>
    <w:rsid w:val="00D46BA7"/>
    <w:rsid w:val="00E9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0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14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2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1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281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4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9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0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GOST120003_2015.pdf" TargetMode="External"/><Relationship Id="rId13" Type="http://schemas.openxmlformats.org/officeDocument/2006/relationships/hyperlink" Target="https://dou.su/files/docs/PMTRF_29_10_2021_776n.pdf" TargetMode="External"/><Relationship Id="rId18" Type="http://schemas.openxmlformats.org/officeDocument/2006/relationships/hyperlink" Target="https://dou.su/node/47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u.su/files/docs/GOST120007_2009.pdf" TargetMode="External"/><Relationship Id="rId12" Type="http://schemas.openxmlformats.org/officeDocument/2006/relationships/hyperlink" Target="https://dou.su/files/docs/PMTRF_29_10_2021_772n.pdf" TargetMode="External"/><Relationship Id="rId17" Type="http://schemas.openxmlformats.org/officeDocument/2006/relationships/hyperlink" Target="https://dou.su/node/5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u.su/node/21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u.su/files/docs/TKRF.pdf" TargetMode="External"/><Relationship Id="rId11" Type="http://schemas.openxmlformats.org/officeDocument/2006/relationships/hyperlink" Target="https://dou.su/files/docs/MTRF_MR13_05_200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u.su/files/docs/SP123685_21.pdf" TargetMode="External"/><Relationship Id="rId10" Type="http://schemas.openxmlformats.org/officeDocument/2006/relationships/hyperlink" Target="https://dou.su/files/docs/GOST1202301_2015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u.su/files/docs/GOST120004_2015.pdf" TargetMode="External"/><Relationship Id="rId14" Type="http://schemas.openxmlformats.org/officeDocument/2006/relationships/hyperlink" Target="https://dou.su/files/docs/SP2413648_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2023-02-06T03:20:00Z</cp:lastPrinted>
  <dcterms:created xsi:type="dcterms:W3CDTF">2023-02-06T02:24:00Z</dcterms:created>
  <dcterms:modified xsi:type="dcterms:W3CDTF">2023-02-07T03:09:00Z</dcterms:modified>
</cp:coreProperties>
</file>