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1D" w:rsidRPr="00FB081D" w:rsidRDefault="00FB081D" w:rsidP="00FB08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en-US"/>
        </w:rPr>
      </w:pPr>
      <w:r w:rsidRPr="008D56E7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Консультация для родителей</w:t>
      </w:r>
    </w:p>
    <w:p w:rsidR="008D56E7" w:rsidRPr="00FB081D" w:rsidRDefault="00FB081D" w:rsidP="00FB08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«</w:t>
      </w:r>
      <w:r w:rsidR="008D56E7" w:rsidRPr="008D56E7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Игрушки в жизни ребёнка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»</w:t>
      </w:r>
      <w:r w:rsidR="008D56E7" w:rsidRPr="008D56E7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</w:t>
      </w:r>
    </w:p>
    <w:p w:rsidR="008D56E7" w:rsidRPr="008D56E7" w:rsidRDefault="008D56E7" w:rsidP="00FB08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Невозможно представить дошкольное детство без игры 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 Здесь формируются все стороны личности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 Этим объясняются огромные воспитательные возможности игры, которую психологи считают ведущей деятельностью дошкольника.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Игра - важное средство умственного воспитания дошкольника. В ней умственная активность детей всегда связана с работой воображения, которое появляется и развивается в поиске сре</w:t>
      </w:r>
      <w:proofErr w:type="gram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дств дл</w:t>
      </w:r>
      <w:proofErr w:type="gram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я выполнения задуманного. Интересные игры создают бодрое, радостное настроение, делают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жизнь детей полной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удовлетворяют их потребность в активной деятельности.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Даже в хороших условиях, при полноценном питании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ребёнок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будет плохо развиваться, станет вялым, если он будет лишён игры.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Непременный спутник игры -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 Какая же она - современная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? И какой она должна быть?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Серийная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с которой, к сожалению, имеет дело современный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ребёнок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по сути, является анти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игрушкой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: в ней содержится идея обладания, а не радостного постижения мира; она формирует тенденцию вытеснения развивающей игры и подлинного творчества. Внешняя привлекательность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становится важнее игрового применения, отсюда - новые формы, материалы, несвойственные традиционной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игрушке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. </w:t>
      </w:r>
      <w:proofErr w:type="gram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Серийная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противостоит развивающей, той, которая способствует развитию творческого потенциала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и его личностному и нравственно- духовному росту,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конструктивной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многофункциональной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(мяч, обруч, палка, шары, ленты на палочках, музыкальные инструменты)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  <w:proofErr w:type="gramEnd"/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 для ребёнка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должна быть источником радости, мотивом для игры. Она должна создавать условия для развития, оставляя возможность для самостоятельного творчества. Современные же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не составляют места для домысливания сюжета.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Ребёнок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окружённый пластмассовыми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Барби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трансформерами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киборгами, представляет собой человека, заряжённого энергиями западного общества. Если же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ребёнок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 с детства окружён представителями нечистой силы, то способность к 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вере, состраданию, сочувствию, милосердию будет в нём атрофирована, вероятно, навсегда.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 способна породить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чудовищ в душе маленького человека. С этим, к сожалению, приходиться сталкиваться всё чаще те только психологам, но и детским педиатрам.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полезная ставит перед собой благородную воспитательную 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задачу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учить добру и красоте, мудрости и состраданию. Поэтому в дошкольном возрасте лучше не покупать куклу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Барби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. Ведь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Барби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- модель женщины. Её можно одевать, раздевать, приобретать новые вещи. Через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Барби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транслируется потребительский образ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жизни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 - бесконечные наряды, развлечения. По отношению к этой кукле девочка почувствует </w:t>
      </w:r>
      <w:proofErr w:type="gram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себя</w:t>
      </w:r>
      <w:proofErr w:type="gram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скорее горничной, прислугой, а не мамой, няней. Это не то маленькое существо, которое хочется нянчить, кормить, укладывать спать, лечить, т. е. Ощущать себя хоть на ступеньку выше, взрослей. Кукла в этом возрасте должна акцентировать внимание не на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«красоте»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а в первую очередь на чувствах заботы.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Но всё не так плохо. У нас есть хорошие, мудрые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 В магазинах можно найти персонажей любимой телевизионной программы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«Спокойной ночи, малыши»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Филю,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Хрюшу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Степашку и </w:t>
      </w:r>
      <w:proofErr w:type="spell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Каркушу</w:t>
      </w:r>
      <w:proofErr w:type="spell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 Они учат добру, справедливости. Учат не обманывать, не предавать и многому другому. И всё это рассказывается в понятной для детей форме. Эти персонажи излучают добро и любовь к каждому из зрителей, а те тоже отвечают любовью.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Для детей постарше можно купить наборы для постройки кораблей, самолётов, лодок. Для девочек продаются красивые наборы для вышивания и пошива платьев своим любимым куклам, а </w:t>
      </w:r>
      <w:proofErr w:type="gram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для</w:t>
      </w:r>
      <w:proofErr w:type="gram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мальчиков-столярные инструменты. Они учат детей самостоятельности, трудолюбию, заботе </w:t>
      </w:r>
      <w:proofErr w:type="gramStart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proofErr w:type="gram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ближних.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Различные материалы представляют самый дешёвый и самый благородный игровой элемент. «Если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ребёнок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умеет играть с такими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игрушками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это значит, что у него уже есть высокая культура игры и зарождается высокая культура деятельности».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(А. Макаренко)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А есть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которые не надо покупать. Достаточно прогуляться по парку и набрать жёлудей, палочек, шишек, камушков, проверить мамины запасы кусочков ткани, лент и сделать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игрушку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из этого подручного материала. Здесь огромное поле для фантазии и игры.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«Накорми птенца»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- здесь потребуется только обрезанная и раскрашенная под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«птенца»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пластиковая бутылка и набор разноцветных крошек. Эта незамысловатая игра развивает внимание, ловкость, глазомер, а также мелкую моторику рук.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«Липкий мячик»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- нужны лишь пара кухонных варежек-прихваток с пришитой на них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«липучкой»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и поролоновый мячик.</w:t>
      </w:r>
      <w:proofErr w:type="gramEnd"/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Дети будут с удовольствием играть в такой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«теннис»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развивая координацию движений, дальность броска, глазомер и ловкость.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Вот несколько советов взрослым, которые собираются приобрести новую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игрушку ребёнку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помните, что каждая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рассчитана на определённый возраст. Если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2-3 лет вполне удовлетворит машинка с нарисованными на них частями, то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ребёнку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6-7 лет играть с такой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игрушкой будет неинтересно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чем младше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ребёнок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тем крупнее должен быть материал для строительных игр. В возрасте 6-7 лет крупный строительный материал обязательно надо дополнять мелким;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прежде чем покупать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игрушку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подумайте, какую пользу она может принести. У подвижного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ребёнка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должны быть спортивные мячи, скакалки, но ему также необходимы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воспитывающие усидчивость, сосредоточенность 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(мозаика, </w:t>
      </w:r>
      <w:proofErr w:type="spellStart"/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пазлы</w:t>
      </w:r>
      <w:proofErr w:type="spellEnd"/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, </w:t>
      </w:r>
      <w:r w:rsidRPr="00234CBC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</w:rPr>
        <w:t>конструкторы</w:t>
      </w:r>
      <w:r w:rsidRPr="008D56E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приобретая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учитывайте склонности детей, но не всегда руководствуйтесь только их интересами. Предлагая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ребёнку разные 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, мы пробуждаем у него разнообразные интересы;</w:t>
      </w:r>
    </w:p>
    <w:p w:rsidR="008D56E7" w:rsidRPr="008D56E7" w:rsidRDefault="008D56E7" w:rsidP="00FB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помните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: нет </w:t>
      </w:r>
      <w:r w:rsidRPr="00234CBC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игрушки</w:t>
      </w:r>
      <w:r w:rsidRPr="008D56E7">
        <w:rPr>
          <w:rFonts w:ascii="Times New Roman" w:eastAsia="Times New Roman" w:hAnsi="Times New Roman" w:cs="Times New Roman"/>
          <w:color w:val="111111"/>
          <w:sz w:val="32"/>
          <w:szCs w:val="32"/>
        </w:rPr>
        <w:t> только для мальчиков и только для девочек. Мальчики должны уметь играть с куклами, а девочки - с машинками.</w:t>
      </w:r>
    </w:p>
    <w:p w:rsidR="00C00B59" w:rsidRPr="00234CBC" w:rsidRDefault="00C00B59" w:rsidP="00FB0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C00B59" w:rsidRPr="00234CBC" w:rsidSect="00C0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F7DFB"/>
    <w:rsid w:val="00234CBC"/>
    <w:rsid w:val="005F7DFB"/>
    <w:rsid w:val="008D56E7"/>
    <w:rsid w:val="00C00B59"/>
    <w:rsid w:val="00FB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59"/>
  </w:style>
  <w:style w:type="paragraph" w:styleId="1">
    <w:name w:val="heading 1"/>
    <w:basedOn w:val="a"/>
    <w:link w:val="10"/>
    <w:uiPriority w:val="9"/>
    <w:qFormat/>
    <w:rsid w:val="008D5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6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D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5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4729</Characters>
  <Application>Microsoft Office Word</Application>
  <DocSecurity>0</DocSecurity>
  <Lines>39</Lines>
  <Paragraphs>11</Paragraphs>
  <ScaleCrop>false</ScaleCrop>
  <Company>Eurocem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2019-02-20T08:22:00Z</dcterms:created>
  <dcterms:modified xsi:type="dcterms:W3CDTF">2019-02-20T08:31:00Z</dcterms:modified>
</cp:coreProperties>
</file>