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493B" w14:textId="56C97D30" w:rsidR="00734AE1" w:rsidRPr="00C641D5" w:rsidRDefault="00734AE1" w:rsidP="00734AE1">
      <w:pPr>
        <w:pStyle w:val="1"/>
        <w:spacing w:line="276" w:lineRule="auto"/>
        <w:ind w:right="-7"/>
        <w:jc w:val="right"/>
        <w:rPr>
          <w:rFonts w:ascii="Times New Roman" w:hAnsi="Times New Roman" w:cs="Times New Roman"/>
          <w:b/>
          <w:bCs/>
        </w:rPr>
      </w:pPr>
      <w:r w:rsidRPr="00C641D5">
        <w:rPr>
          <w:rFonts w:ascii="Times New Roman" w:hAnsi="Times New Roman" w:cs="Times New Roman"/>
          <w:b/>
          <w:bCs/>
        </w:rPr>
        <w:t>Приложение 1</w:t>
      </w:r>
    </w:p>
    <w:p w14:paraId="520EC1B4" w14:textId="037E6805" w:rsidR="00C05417" w:rsidRPr="00C641D5" w:rsidRDefault="00957D79" w:rsidP="00957D79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</w:rPr>
      </w:pPr>
      <w:r w:rsidRPr="00C641D5">
        <w:rPr>
          <w:rFonts w:ascii="Times New Roman" w:hAnsi="Times New Roman" w:cs="Times New Roman"/>
          <w:b/>
          <w:bCs/>
        </w:rPr>
        <w:t>НА БЛАНКЕ ОРГАНИЗАЦИИ</w:t>
      </w:r>
    </w:p>
    <w:p w14:paraId="409B2F4A" w14:textId="77777777" w:rsidR="00920C41" w:rsidRPr="00C641D5" w:rsidRDefault="00920C41" w:rsidP="00E530A5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02E66" w14:textId="77777777" w:rsidR="00EB039E" w:rsidRPr="00C641D5" w:rsidRDefault="00EB039E" w:rsidP="00E530A5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B2D00" w:rsidRPr="00C641D5" w14:paraId="1B664452" w14:textId="77777777" w:rsidTr="00050C65">
        <w:trPr>
          <w:trHeight w:val="922"/>
        </w:trPr>
        <w:tc>
          <w:tcPr>
            <w:tcW w:w="4820" w:type="dxa"/>
          </w:tcPr>
          <w:p w14:paraId="609405D9" w14:textId="61D34690" w:rsidR="002B2D00" w:rsidRPr="00C641D5" w:rsidRDefault="00C62A30" w:rsidP="00E530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1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="003A36F1" w:rsidRPr="003A36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 пробных экзаменов</w:t>
            </w:r>
          </w:p>
        </w:tc>
        <w:tc>
          <w:tcPr>
            <w:tcW w:w="4820" w:type="dxa"/>
          </w:tcPr>
          <w:p w14:paraId="4F3ABCB5" w14:textId="542DCEBE" w:rsidR="002B2D00" w:rsidRPr="00C641D5" w:rsidRDefault="00920C41" w:rsidP="00E530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1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 общеобразовательных организаций</w:t>
            </w:r>
          </w:p>
        </w:tc>
      </w:tr>
    </w:tbl>
    <w:p w14:paraId="0731FE83" w14:textId="77777777" w:rsidR="00EB039E" w:rsidRPr="00C641D5" w:rsidRDefault="00EB039E" w:rsidP="003C5F9F">
      <w:pPr>
        <w:pStyle w:val="1"/>
        <w:spacing w:line="276" w:lineRule="auto"/>
        <w:ind w:right="-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B69EB9" w14:textId="76A951F6" w:rsidR="002B2D00" w:rsidRPr="00C641D5" w:rsidRDefault="00EB039E" w:rsidP="00637BEE">
      <w:pPr>
        <w:pStyle w:val="1"/>
        <w:spacing w:line="360" w:lineRule="auto"/>
        <w:ind w:right="-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41D5">
        <w:rPr>
          <w:rFonts w:ascii="Times New Roman" w:hAnsi="Times New Roman" w:cs="Times New Roman"/>
          <w:bCs/>
          <w:color w:val="000000"/>
          <w:sz w:val="28"/>
          <w:szCs w:val="28"/>
        </w:rPr>
        <w:t>Уважаемые коллеги!</w:t>
      </w:r>
    </w:p>
    <w:p w14:paraId="79988527" w14:textId="77777777" w:rsidR="00EB039E" w:rsidRPr="00C641D5" w:rsidRDefault="00EB039E" w:rsidP="00637BEE">
      <w:pPr>
        <w:pStyle w:val="1"/>
        <w:spacing w:line="360" w:lineRule="auto"/>
        <w:ind w:right="-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3379826" w14:textId="4A7EBEC5" w:rsidR="003A36F1" w:rsidRPr="00587FB2" w:rsidRDefault="00C05417" w:rsidP="00637BEE">
      <w:pPr>
        <w:pStyle w:val="a3"/>
        <w:spacing w:before="6" w:line="360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587FB2">
        <w:rPr>
          <w:rFonts w:eastAsia="Cambria"/>
          <w:bCs/>
          <w:sz w:val="28"/>
          <w:szCs w:val="28"/>
          <w:lang w:val="ru-RU"/>
        </w:rPr>
        <w:t xml:space="preserve">Информируем </w:t>
      </w:r>
      <w:r w:rsidR="00A8196A" w:rsidRPr="00587FB2">
        <w:rPr>
          <w:rFonts w:eastAsia="Cambria"/>
          <w:bCs/>
          <w:sz w:val="28"/>
          <w:szCs w:val="28"/>
          <w:lang w:val="ru-RU"/>
        </w:rPr>
        <w:t>в</w:t>
      </w:r>
      <w:r w:rsidRPr="00587FB2">
        <w:rPr>
          <w:rFonts w:eastAsia="Cambria"/>
          <w:bCs/>
          <w:sz w:val="28"/>
          <w:szCs w:val="28"/>
          <w:lang w:val="ru-RU"/>
        </w:rPr>
        <w:t xml:space="preserve">ас о </w:t>
      </w:r>
      <w:r w:rsidR="003A36F1" w:rsidRPr="00587FB2">
        <w:rPr>
          <w:rFonts w:eastAsia="Cambria"/>
          <w:bCs/>
          <w:sz w:val="28"/>
          <w:szCs w:val="28"/>
          <w:lang w:val="ru-RU"/>
        </w:rPr>
        <w:t xml:space="preserve">возможности </w:t>
      </w:r>
      <w:r w:rsidR="00587FB2" w:rsidRPr="00587FB2">
        <w:rPr>
          <w:rFonts w:eastAsia="Cambria"/>
          <w:b/>
          <w:sz w:val="28"/>
          <w:szCs w:val="28"/>
          <w:lang w:val="ru-RU"/>
        </w:rPr>
        <w:t xml:space="preserve">предоставляет возможность принять участие в бесплатном проекте «PRОБНЫЙ ОГЭ и ЕГЭ» всем ученикам 9 и 11 классов. </w:t>
      </w:r>
      <w:r w:rsidR="00637BEE" w:rsidRPr="00587FB2">
        <w:rPr>
          <w:rFonts w:eastAsia="Cambria"/>
          <w:bCs/>
          <w:sz w:val="28"/>
          <w:szCs w:val="28"/>
          <w:lang w:val="ru-RU"/>
        </w:rPr>
        <w:t xml:space="preserve">Школьникам будут доступны варианты пробного ОГЭ и ЕГЭ по основным предметам: русскому языку, математике, обществознанию, истории, биологии, химии, физике, литературе, информатике и английскому языку. В пробные экзамены включены актуальные задания, в которых </w:t>
      </w:r>
      <w:r w:rsidR="00637BEE" w:rsidRPr="00587FB2">
        <w:rPr>
          <w:rFonts w:eastAsia="Cambria"/>
          <w:b/>
          <w:sz w:val="28"/>
          <w:szCs w:val="28"/>
          <w:lang w:val="ru-RU"/>
        </w:rPr>
        <w:t>учтены все изменения ФИПИ</w:t>
      </w:r>
      <w:r w:rsidR="00637BEE" w:rsidRPr="00587FB2">
        <w:rPr>
          <w:rFonts w:eastAsia="Cambria"/>
          <w:bCs/>
          <w:sz w:val="28"/>
          <w:szCs w:val="28"/>
          <w:lang w:val="ru-RU"/>
        </w:rPr>
        <w:t xml:space="preserve">. </w:t>
      </w:r>
    </w:p>
    <w:p w14:paraId="7DD9C8CF" w14:textId="2BEE97DD" w:rsidR="00637BEE" w:rsidRDefault="00637BEE" w:rsidP="00587FB2">
      <w:pPr>
        <w:spacing w:line="360" w:lineRule="auto"/>
        <w:ind w:left="709" w:hanging="1"/>
        <w:rPr>
          <w:rStyle w:val="ui-provider"/>
          <w:rFonts w:ascii="Times New Roman" w:hAnsi="Times New Roman" w:cs="Times New Roman"/>
          <w:sz w:val="28"/>
          <w:szCs w:val="28"/>
        </w:rPr>
      </w:pPr>
      <w:r w:rsidRPr="00B163DF">
        <w:rPr>
          <w:rFonts w:ascii="Times New Roman" w:eastAsia="Cambria" w:hAnsi="Times New Roman" w:cs="Times New Roman"/>
          <w:b/>
          <w:sz w:val="28"/>
          <w:szCs w:val="28"/>
        </w:rPr>
        <w:t xml:space="preserve">Зарегистрироваться на пробный экзамен можно по ссылке: </w:t>
      </w:r>
      <w:hyperlink r:id="rId10" w:tgtFrame="_blank" w:tooltip="https://mxedu.ru/probnik2024" w:history="1">
        <w:r w:rsidR="00B163DF" w:rsidRPr="00B163DF">
          <w:rPr>
            <w:rStyle w:val="a9"/>
            <w:rFonts w:ascii="Times New Roman" w:hAnsi="Times New Roman" w:cs="Times New Roman"/>
            <w:sz w:val="28"/>
            <w:szCs w:val="28"/>
          </w:rPr>
          <w:t>https://mxedu.ru/probnik2024</w:t>
        </w:r>
      </w:hyperlink>
      <w:r w:rsidR="00B163DF" w:rsidRPr="00B163DF">
        <w:rPr>
          <w:rStyle w:val="ui-provider"/>
          <w:rFonts w:ascii="Times New Roman" w:hAnsi="Times New Roman" w:cs="Times New Roman"/>
          <w:sz w:val="28"/>
          <w:szCs w:val="28"/>
        </w:rPr>
        <w:t xml:space="preserve"> </w:t>
      </w:r>
    </w:p>
    <w:p w14:paraId="51677CE7" w14:textId="0A2F7B38" w:rsidR="00B163DF" w:rsidRPr="00B163DF" w:rsidRDefault="00B163DF" w:rsidP="00587FB2">
      <w:pPr>
        <w:spacing w:line="360" w:lineRule="auto"/>
        <w:ind w:left="709" w:hanging="1"/>
        <w:rPr>
          <w:rStyle w:val="a9"/>
          <w:rFonts w:ascii="Times New Roman" w:hAnsi="Times New Roman" w:cs="Times New Roman"/>
          <w:sz w:val="28"/>
          <w:szCs w:val="28"/>
        </w:rPr>
      </w:pPr>
      <w:r w:rsidRPr="00587FB2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r w:rsidRPr="00587FB2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QR</w:t>
      </w:r>
      <w:r w:rsidRPr="00587FB2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-коду:</w:t>
      </w:r>
    </w:p>
    <w:p w14:paraId="7D49F1F9" w14:textId="17618F3F" w:rsidR="00587FB2" w:rsidRPr="00587FB2" w:rsidRDefault="00B163DF" w:rsidP="00B163DF">
      <w:pPr>
        <w:spacing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eastAsia="Cambria"/>
          <w:bCs/>
          <w:noProof/>
          <w:sz w:val="28"/>
          <w:szCs w:val="28"/>
        </w:rPr>
        <w:drawing>
          <wp:inline distT="0" distB="0" distL="0" distR="0" wp14:anchorId="2CDD4C17" wp14:editId="066044EF">
            <wp:extent cx="2075815" cy="2075815"/>
            <wp:effectExtent l="0" t="0" r="0" b="0"/>
            <wp:docPr id="115893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3111" name="Рисунок 1158931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D93F" w14:textId="3B59111B" w:rsidR="00D62CA8" w:rsidRPr="00587FB2" w:rsidRDefault="00D62CA8" w:rsidP="00637BEE">
      <w:pPr>
        <w:pStyle w:val="a3"/>
        <w:spacing w:before="6" w:line="360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587FB2">
        <w:rPr>
          <w:rFonts w:eastAsia="Cambria"/>
          <w:bCs/>
          <w:sz w:val="28"/>
          <w:szCs w:val="28"/>
          <w:lang w:val="ru-RU"/>
        </w:rPr>
        <w:t xml:space="preserve">Организатором </w:t>
      </w:r>
      <w:r w:rsidR="003A36F1" w:rsidRPr="00587FB2">
        <w:rPr>
          <w:rFonts w:eastAsia="Cambria"/>
          <w:bCs/>
          <w:sz w:val="28"/>
          <w:szCs w:val="28"/>
          <w:lang w:val="ru-RU"/>
        </w:rPr>
        <w:t xml:space="preserve">мероприятия </w:t>
      </w:r>
      <w:r w:rsidRPr="00587FB2">
        <w:rPr>
          <w:rFonts w:eastAsia="Cambria"/>
          <w:bCs/>
          <w:sz w:val="28"/>
          <w:szCs w:val="28"/>
          <w:lang w:val="ru-RU"/>
        </w:rPr>
        <w:t xml:space="preserve">является </w:t>
      </w:r>
      <w:r w:rsidRPr="00587FB2">
        <w:rPr>
          <w:rFonts w:eastAsia="Cambria"/>
          <w:b/>
          <w:sz w:val="28"/>
          <w:szCs w:val="28"/>
          <w:lang w:val="ru-RU"/>
        </w:rPr>
        <w:t>MAXIMUM Education</w:t>
      </w:r>
      <w:r w:rsidRPr="00587FB2">
        <w:rPr>
          <w:rFonts w:eastAsia="Cambria"/>
          <w:bCs/>
          <w:sz w:val="28"/>
          <w:szCs w:val="28"/>
          <w:lang w:val="ru-RU"/>
        </w:rPr>
        <w:t xml:space="preserve"> – </w:t>
      </w:r>
      <w:r w:rsidR="00587FB2" w:rsidRPr="00587FB2">
        <w:rPr>
          <w:rFonts w:eastAsia="Cambria"/>
          <w:bCs/>
          <w:sz w:val="28"/>
          <w:szCs w:val="28"/>
          <w:lang w:val="ru-RU"/>
        </w:rPr>
        <w:t xml:space="preserve">российская образовательная компания, которая с 2013 года обучает школьным предметам, а также реализует бесплатные программы, направленные на улучшение успеваемости школьников, их профессиональную ориентацию, подготовку к экзаменам, приобретение новых навыков и на эффективное участие родителей в образовательном процессе. С 2022 года MAXIMUM </w:t>
      </w:r>
      <w:r w:rsidR="00587FB2" w:rsidRPr="00587FB2">
        <w:rPr>
          <w:rFonts w:eastAsia="Cambria"/>
          <w:bCs/>
          <w:sz w:val="28"/>
          <w:szCs w:val="28"/>
          <w:lang w:val="ru-RU"/>
        </w:rPr>
        <w:lastRenderedPageBreak/>
        <w:t>Education осуществляет научно-методическое и методическое обеспечение образовательной деятельности, в соответствии с приказом Минпросвещения России от 28 февраля 2022 года №96 (пункт 365 перечня).</w:t>
      </w:r>
    </w:p>
    <w:p w14:paraId="195C1ED3" w14:textId="77777777" w:rsidR="00587FB2" w:rsidRPr="00587FB2" w:rsidRDefault="00587FB2" w:rsidP="00587FB2">
      <w:pPr>
        <w:spacing w:line="360" w:lineRule="auto"/>
        <w:ind w:right="13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FB2">
        <w:rPr>
          <w:rFonts w:ascii="Times New Roman" w:hAnsi="Times New Roman" w:cs="Times New Roman"/>
          <w:color w:val="000000"/>
          <w:sz w:val="28"/>
          <w:szCs w:val="28"/>
        </w:rPr>
        <w:t xml:space="preserve">«PRОБНЫЙ ОГЭ и ЕГЭ» — это дополнительный инструмент для учеников, позволяющий оценить свой реальный уровень подготовки к экзамену и усилить знания там, где это требуется. Кроме этого, каждый участник пробного экзамена сможет получить бесплатную индивидуальную консультацию с экспертом по поступлению </w:t>
      </w:r>
      <w:r w:rsidRPr="00587FB2">
        <w:rPr>
          <w:rFonts w:ascii="Times New Roman" w:hAnsi="Times New Roman" w:cs="Times New Roman"/>
          <w:sz w:val="28"/>
          <w:szCs w:val="28"/>
          <w:lang w:val="en-US"/>
        </w:rPr>
        <w:t>MAXIMUM</w:t>
      </w:r>
      <w:r w:rsidRPr="00587FB2">
        <w:rPr>
          <w:rFonts w:ascii="Times New Roman" w:hAnsi="Times New Roman" w:cs="Times New Roman"/>
          <w:sz w:val="28"/>
          <w:szCs w:val="28"/>
        </w:rPr>
        <w:t xml:space="preserve"> </w:t>
      </w:r>
      <w:r w:rsidRPr="00587FB2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Pr="00587FB2">
        <w:rPr>
          <w:rFonts w:ascii="Times New Roman" w:hAnsi="Times New Roman" w:cs="Times New Roman"/>
          <w:color w:val="000000"/>
          <w:sz w:val="28"/>
          <w:szCs w:val="28"/>
        </w:rPr>
        <w:t xml:space="preserve"> и выбрать стратегию подготовки для получения максимального результата. </w:t>
      </w:r>
    </w:p>
    <w:p w14:paraId="4D4914AA" w14:textId="77777777" w:rsidR="00587FB2" w:rsidRPr="00587FB2" w:rsidRDefault="00587FB2" w:rsidP="00587FB2">
      <w:pPr>
        <w:spacing w:line="360" w:lineRule="auto"/>
        <w:ind w:right="13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FB2">
        <w:rPr>
          <w:rFonts w:ascii="Times New Roman" w:hAnsi="Times New Roman" w:cs="Times New Roman"/>
          <w:color w:val="000000"/>
          <w:sz w:val="28"/>
          <w:szCs w:val="28"/>
        </w:rPr>
        <w:t xml:space="preserve">Чтобы обеспечить прозрачность и объективность результатов, у каждого ученика будет возможность решить тестовую часть экзамена по каждому предмету только </w:t>
      </w:r>
      <w:r w:rsidRPr="00587F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один раз</w:t>
      </w:r>
      <w:r w:rsidRPr="00587FB2">
        <w:rPr>
          <w:rFonts w:ascii="Times New Roman" w:hAnsi="Times New Roman" w:cs="Times New Roman"/>
          <w:color w:val="000000"/>
          <w:sz w:val="28"/>
          <w:szCs w:val="28"/>
        </w:rPr>
        <w:t xml:space="preserve">, а по второй части экзамена по русскому языку, математике, обществознанию и информатике всех учеников ждет видео-разбор основных ошибок от экспертов. </w:t>
      </w:r>
    </w:p>
    <w:p w14:paraId="561A62B1" w14:textId="5CEC36E9" w:rsidR="00587FB2" w:rsidRPr="00587FB2" w:rsidRDefault="00587FB2" w:rsidP="00587FB2">
      <w:pPr>
        <w:spacing w:line="360" w:lineRule="auto"/>
        <w:ind w:right="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F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Доступ к бесплатному прохождению пробных экзаменов будет открыт </w:t>
      </w:r>
      <w:r w:rsidRPr="00587F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 ноября 2023 года</w:t>
      </w:r>
      <w:r w:rsidRPr="00587FB2">
        <w:rPr>
          <w:rFonts w:ascii="Times New Roman" w:hAnsi="Times New Roman" w:cs="Times New Roman"/>
          <w:color w:val="000000"/>
          <w:sz w:val="28"/>
          <w:szCs w:val="28"/>
        </w:rPr>
        <w:t xml:space="preserve"> и на протяжении трех месяцев для всех школьников страны.  </w:t>
      </w:r>
    </w:p>
    <w:p w14:paraId="173C1C15" w14:textId="3197F3AA" w:rsidR="00637BEE" w:rsidRPr="00587FB2" w:rsidRDefault="00637BEE" w:rsidP="00637BEE">
      <w:pPr>
        <w:pStyle w:val="a3"/>
        <w:spacing w:before="6" w:line="360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587FB2">
        <w:rPr>
          <w:sz w:val="28"/>
          <w:szCs w:val="28"/>
          <w:lang w:val="ru-RU" w:eastAsia="ru-RU"/>
        </w:rPr>
        <w:t xml:space="preserve">Вопросы об участии в мероприятии можно задать по электронной почте: </w:t>
      </w:r>
      <w:hyperlink r:id="rId12" w:history="1">
        <w:r w:rsidRPr="00587FB2">
          <w:rPr>
            <w:rStyle w:val="a9"/>
            <w:rFonts w:eastAsia="Cambria"/>
            <w:bCs/>
            <w:sz w:val="28"/>
            <w:szCs w:val="28"/>
            <w:lang w:val="ru-RU"/>
          </w:rPr>
          <w:t>info@maximumtest.ru</w:t>
        </w:r>
      </w:hyperlink>
      <w:r w:rsidRPr="00587FB2">
        <w:rPr>
          <w:rFonts w:eastAsia="Cambria"/>
          <w:bCs/>
          <w:sz w:val="28"/>
          <w:szCs w:val="28"/>
          <w:lang w:val="ru-RU"/>
        </w:rPr>
        <w:t xml:space="preserve"> </w:t>
      </w:r>
    </w:p>
    <w:p w14:paraId="32D108A9" w14:textId="77777777" w:rsidR="004A754F" w:rsidRPr="003A36F1" w:rsidRDefault="004A754F" w:rsidP="003A36F1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415B01D5" w14:textId="355C83B8" w:rsidR="00C02FBA" w:rsidRPr="009D6D36" w:rsidRDefault="00C02FBA" w:rsidP="009D6D36">
      <w:pPr>
        <w:shd w:val="clear" w:color="auto" w:fill="FFFFFF"/>
        <w:spacing w:line="276" w:lineRule="auto"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</w:p>
    <w:sectPr w:rsidR="00C02FBA" w:rsidRPr="009D6D36" w:rsidSect="00C641D5">
      <w:pgSz w:w="11900" w:h="16840"/>
      <w:pgMar w:top="6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84FC" w14:textId="77777777" w:rsidR="00C543CE" w:rsidRDefault="00C543CE" w:rsidP="00C05417">
      <w:r>
        <w:separator/>
      </w:r>
    </w:p>
  </w:endnote>
  <w:endnote w:type="continuationSeparator" w:id="0">
    <w:p w14:paraId="2F1C1CA8" w14:textId="77777777" w:rsidR="00C543CE" w:rsidRDefault="00C543CE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B04E" w14:textId="77777777" w:rsidR="00C543CE" w:rsidRDefault="00C543CE" w:rsidP="00C05417">
      <w:r>
        <w:separator/>
      </w:r>
    </w:p>
  </w:footnote>
  <w:footnote w:type="continuationSeparator" w:id="0">
    <w:p w14:paraId="09CA7931" w14:textId="77777777" w:rsidR="00C543CE" w:rsidRDefault="00C543CE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8B6"/>
    <w:multiLevelType w:val="hybridMultilevel"/>
    <w:tmpl w:val="E18075C6"/>
    <w:lvl w:ilvl="0" w:tplc="7B2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62054E"/>
    <w:multiLevelType w:val="hybridMultilevel"/>
    <w:tmpl w:val="71FC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0442"/>
    <w:multiLevelType w:val="hybridMultilevel"/>
    <w:tmpl w:val="F42823C0"/>
    <w:lvl w:ilvl="0" w:tplc="A74CBC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54320"/>
    <w:multiLevelType w:val="multilevel"/>
    <w:tmpl w:val="B220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11CD1"/>
    <w:multiLevelType w:val="hybridMultilevel"/>
    <w:tmpl w:val="847E4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4D3B23"/>
    <w:multiLevelType w:val="hybridMultilevel"/>
    <w:tmpl w:val="C6065D64"/>
    <w:lvl w:ilvl="0" w:tplc="CF601C74">
      <w:numFmt w:val="bullet"/>
      <w:lvlText w:val="•"/>
      <w:lvlJc w:val="left"/>
      <w:pPr>
        <w:ind w:left="1428" w:hanging="72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5C59CE"/>
    <w:multiLevelType w:val="multilevel"/>
    <w:tmpl w:val="DC16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B14B2"/>
    <w:multiLevelType w:val="hybridMultilevel"/>
    <w:tmpl w:val="364EA7CC"/>
    <w:lvl w:ilvl="0" w:tplc="4DD2D866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C2E"/>
    <w:multiLevelType w:val="multilevel"/>
    <w:tmpl w:val="FC0C2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908E9"/>
    <w:multiLevelType w:val="hybridMultilevel"/>
    <w:tmpl w:val="08FE50B2"/>
    <w:lvl w:ilvl="0" w:tplc="865874B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C8350D"/>
    <w:multiLevelType w:val="hybridMultilevel"/>
    <w:tmpl w:val="9CD65350"/>
    <w:lvl w:ilvl="0" w:tplc="F89062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88616F"/>
    <w:multiLevelType w:val="hybridMultilevel"/>
    <w:tmpl w:val="5350AF00"/>
    <w:lvl w:ilvl="0" w:tplc="BCE4022A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F6060B"/>
    <w:multiLevelType w:val="hybridMultilevel"/>
    <w:tmpl w:val="23B8C1F8"/>
    <w:lvl w:ilvl="0" w:tplc="F5F68E6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97DF9"/>
    <w:multiLevelType w:val="hybridMultilevel"/>
    <w:tmpl w:val="1786EE5E"/>
    <w:lvl w:ilvl="0" w:tplc="610C78EC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AEE"/>
    <w:multiLevelType w:val="hybridMultilevel"/>
    <w:tmpl w:val="FCD6340C"/>
    <w:lvl w:ilvl="0" w:tplc="165C30AC">
      <w:start w:val="1"/>
      <w:numFmt w:val="bullet"/>
      <w:lvlText w:val=""/>
      <w:lvlJc w:val="left"/>
      <w:pPr>
        <w:ind w:left="851" w:firstLine="283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D00BB7"/>
    <w:multiLevelType w:val="hybridMultilevel"/>
    <w:tmpl w:val="2F7AA728"/>
    <w:lvl w:ilvl="0" w:tplc="5672D3AA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90F4F3B"/>
    <w:multiLevelType w:val="multilevel"/>
    <w:tmpl w:val="9984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82030"/>
    <w:multiLevelType w:val="hybridMultilevel"/>
    <w:tmpl w:val="16EE0656"/>
    <w:lvl w:ilvl="0" w:tplc="AA54E5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1E3A6A"/>
    <w:multiLevelType w:val="hybridMultilevel"/>
    <w:tmpl w:val="65D64AAE"/>
    <w:lvl w:ilvl="0" w:tplc="5538D74A">
      <w:start w:val="1"/>
      <w:numFmt w:val="bullet"/>
      <w:lvlText w:val=""/>
      <w:lvlJc w:val="left"/>
      <w:pPr>
        <w:ind w:left="624" w:firstLine="56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7F251F"/>
    <w:multiLevelType w:val="hybridMultilevel"/>
    <w:tmpl w:val="91D07FDA"/>
    <w:lvl w:ilvl="0" w:tplc="51602DB4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B87598"/>
    <w:multiLevelType w:val="multilevel"/>
    <w:tmpl w:val="1F2EB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C2F60"/>
    <w:multiLevelType w:val="hybridMultilevel"/>
    <w:tmpl w:val="7BDE6948"/>
    <w:lvl w:ilvl="0" w:tplc="AFF4957A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A13AE"/>
    <w:multiLevelType w:val="hybridMultilevel"/>
    <w:tmpl w:val="79F0803E"/>
    <w:lvl w:ilvl="0" w:tplc="20DCDEF4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D6911"/>
    <w:multiLevelType w:val="multilevel"/>
    <w:tmpl w:val="1F36A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A2A84"/>
    <w:multiLevelType w:val="hybridMultilevel"/>
    <w:tmpl w:val="7D360076"/>
    <w:lvl w:ilvl="0" w:tplc="7B247B6E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 w16cid:durableId="371420488">
    <w:abstractNumId w:val="17"/>
  </w:num>
  <w:num w:numId="2" w16cid:durableId="1195845976">
    <w:abstractNumId w:val="0"/>
  </w:num>
  <w:num w:numId="3" w16cid:durableId="1945530774">
    <w:abstractNumId w:val="24"/>
  </w:num>
  <w:num w:numId="4" w16cid:durableId="610019263">
    <w:abstractNumId w:val="22"/>
  </w:num>
  <w:num w:numId="5" w16cid:durableId="1182361029">
    <w:abstractNumId w:val="13"/>
  </w:num>
  <w:num w:numId="6" w16cid:durableId="1297757105">
    <w:abstractNumId w:val="11"/>
  </w:num>
  <w:num w:numId="7" w16cid:durableId="1741751641">
    <w:abstractNumId w:val="14"/>
  </w:num>
  <w:num w:numId="8" w16cid:durableId="895513068">
    <w:abstractNumId w:val="12"/>
  </w:num>
  <w:num w:numId="9" w16cid:durableId="1159922652">
    <w:abstractNumId w:val="7"/>
  </w:num>
  <w:num w:numId="10" w16cid:durableId="181281798">
    <w:abstractNumId w:val="21"/>
  </w:num>
  <w:num w:numId="11" w16cid:durableId="397287366">
    <w:abstractNumId w:val="9"/>
  </w:num>
  <w:num w:numId="12" w16cid:durableId="1765802796">
    <w:abstractNumId w:val="2"/>
  </w:num>
  <w:num w:numId="13" w16cid:durableId="485319378">
    <w:abstractNumId w:val="10"/>
  </w:num>
  <w:num w:numId="14" w16cid:durableId="1071922266">
    <w:abstractNumId w:val="19"/>
  </w:num>
  <w:num w:numId="15" w16cid:durableId="691801192">
    <w:abstractNumId w:val="18"/>
  </w:num>
  <w:num w:numId="16" w16cid:durableId="1411997790">
    <w:abstractNumId w:val="15"/>
  </w:num>
  <w:num w:numId="17" w16cid:durableId="924999442">
    <w:abstractNumId w:val="5"/>
  </w:num>
  <w:num w:numId="18" w16cid:durableId="4938150">
    <w:abstractNumId w:val="6"/>
  </w:num>
  <w:num w:numId="19" w16cid:durableId="1535731598">
    <w:abstractNumId w:val="23"/>
  </w:num>
  <w:num w:numId="20" w16cid:durableId="1613394750">
    <w:abstractNumId w:val="3"/>
  </w:num>
  <w:num w:numId="21" w16cid:durableId="397288152">
    <w:abstractNumId w:val="16"/>
  </w:num>
  <w:num w:numId="22" w16cid:durableId="167524015">
    <w:abstractNumId w:val="20"/>
  </w:num>
  <w:num w:numId="23" w16cid:durableId="708997855">
    <w:abstractNumId w:val="8"/>
  </w:num>
  <w:num w:numId="24" w16cid:durableId="945305061">
    <w:abstractNumId w:val="4"/>
  </w:num>
  <w:num w:numId="25" w16cid:durableId="11660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17"/>
    <w:rsid w:val="000032C7"/>
    <w:rsid w:val="000157A1"/>
    <w:rsid w:val="000358E6"/>
    <w:rsid w:val="000466C3"/>
    <w:rsid w:val="00056649"/>
    <w:rsid w:val="000605D6"/>
    <w:rsid w:val="000651CF"/>
    <w:rsid w:val="00070B9D"/>
    <w:rsid w:val="00073C90"/>
    <w:rsid w:val="000B0D61"/>
    <w:rsid w:val="00123DB9"/>
    <w:rsid w:val="00174DA1"/>
    <w:rsid w:val="001769E3"/>
    <w:rsid w:val="00180FC6"/>
    <w:rsid w:val="001A630F"/>
    <w:rsid w:val="001B03B3"/>
    <w:rsid w:val="001D7DA1"/>
    <w:rsid w:val="001E56C9"/>
    <w:rsid w:val="001E7431"/>
    <w:rsid w:val="00217F87"/>
    <w:rsid w:val="002230EE"/>
    <w:rsid w:val="002676F9"/>
    <w:rsid w:val="0027695D"/>
    <w:rsid w:val="002830ED"/>
    <w:rsid w:val="002A52B7"/>
    <w:rsid w:val="002A534F"/>
    <w:rsid w:val="002B2D00"/>
    <w:rsid w:val="002B2DD3"/>
    <w:rsid w:val="002E7F47"/>
    <w:rsid w:val="002F2895"/>
    <w:rsid w:val="002F2B16"/>
    <w:rsid w:val="00311A66"/>
    <w:rsid w:val="00337475"/>
    <w:rsid w:val="00373AF3"/>
    <w:rsid w:val="003A36F1"/>
    <w:rsid w:val="003B37D9"/>
    <w:rsid w:val="003C5F9F"/>
    <w:rsid w:val="003E1E75"/>
    <w:rsid w:val="00425D37"/>
    <w:rsid w:val="00461EFB"/>
    <w:rsid w:val="00466DA7"/>
    <w:rsid w:val="0047746D"/>
    <w:rsid w:val="004A754F"/>
    <w:rsid w:val="004B656D"/>
    <w:rsid w:val="004F14E0"/>
    <w:rsid w:val="00505607"/>
    <w:rsid w:val="00516B5D"/>
    <w:rsid w:val="00522522"/>
    <w:rsid w:val="005341C2"/>
    <w:rsid w:val="00540D12"/>
    <w:rsid w:val="00555D90"/>
    <w:rsid w:val="0056443E"/>
    <w:rsid w:val="00587FB2"/>
    <w:rsid w:val="005A6197"/>
    <w:rsid w:val="005D6915"/>
    <w:rsid w:val="005E3B51"/>
    <w:rsid w:val="005E456F"/>
    <w:rsid w:val="006336FF"/>
    <w:rsid w:val="006343E2"/>
    <w:rsid w:val="0063734D"/>
    <w:rsid w:val="00637BEE"/>
    <w:rsid w:val="00645CE4"/>
    <w:rsid w:val="006B5640"/>
    <w:rsid w:val="006D1A14"/>
    <w:rsid w:val="006D4035"/>
    <w:rsid w:val="006F2A10"/>
    <w:rsid w:val="007008CA"/>
    <w:rsid w:val="00713A02"/>
    <w:rsid w:val="00734AE1"/>
    <w:rsid w:val="00752186"/>
    <w:rsid w:val="0076087B"/>
    <w:rsid w:val="007852AC"/>
    <w:rsid w:val="007E0590"/>
    <w:rsid w:val="007E2BF2"/>
    <w:rsid w:val="007E720C"/>
    <w:rsid w:val="00801F40"/>
    <w:rsid w:val="00853FD9"/>
    <w:rsid w:val="00861C9B"/>
    <w:rsid w:val="00862744"/>
    <w:rsid w:val="00886194"/>
    <w:rsid w:val="008945AE"/>
    <w:rsid w:val="008B2DC1"/>
    <w:rsid w:val="008D1305"/>
    <w:rsid w:val="0090024F"/>
    <w:rsid w:val="00901501"/>
    <w:rsid w:val="00920C41"/>
    <w:rsid w:val="0093170F"/>
    <w:rsid w:val="00957D79"/>
    <w:rsid w:val="00965A3C"/>
    <w:rsid w:val="00967A86"/>
    <w:rsid w:val="00976371"/>
    <w:rsid w:val="00976C81"/>
    <w:rsid w:val="009774AF"/>
    <w:rsid w:val="009A25C7"/>
    <w:rsid w:val="009B6C90"/>
    <w:rsid w:val="009C45A3"/>
    <w:rsid w:val="009D6D36"/>
    <w:rsid w:val="00A23CBF"/>
    <w:rsid w:val="00A26A1A"/>
    <w:rsid w:val="00A41F60"/>
    <w:rsid w:val="00A54D0B"/>
    <w:rsid w:val="00A767EE"/>
    <w:rsid w:val="00A8196A"/>
    <w:rsid w:val="00A81A77"/>
    <w:rsid w:val="00A85324"/>
    <w:rsid w:val="00A94741"/>
    <w:rsid w:val="00AD048F"/>
    <w:rsid w:val="00AD7EBA"/>
    <w:rsid w:val="00B05003"/>
    <w:rsid w:val="00B12008"/>
    <w:rsid w:val="00B163DF"/>
    <w:rsid w:val="00B21455"/>
    <w:rsid w:val="00B258A8"/>
    <w:rsid w:val="00B531FF"/>
    <w:rsid w:val="00BA641D"/>
    <w:rsid w:val="00BA6523"/>
    <w:rsid w:val="00BB7073"/>
    <w:rsid w:val="00BE6BBB"/>
    <w:rsid w:val="00C02FBA"/>
    <w:rsid w:val="00C05417"/>
    <w:rsid w:val="00C0545C"/>
    <w:rsid w:val="00C44FCB"/>
    <w:rsid w:val="00C536E1"/>
    <w:rsid w:val="00C543CE"/>
    <w:rsid w:val="00C5592A"/>
    <w:rsid w:val="00C62A30"/>
    <w:rsid w:val="00C641D5"/>
    <w:rsid w:val="00C81A87"/>
    <w:rsid w:val="00C954D6"/>
    <w:rsid w:val="00CA27FD"/>
    <w:rsid w:val="00CB5F44"/>
    <w:rsid w:val="00CB7225"/>
    <w:rsid w:val="00CD6743"/>
    <w:rsid w:val="00CE7732"/>
    <w:rsid w:val="00CF3F44"/>
    <w:rsid w:val="00D00DEB"/>
    <w:rsid w:val="00D024EF"/>
    <w:rsid w:val="00D15586"/>
    <w:rsid w:val="00D62CA8"/>
    <w:rsid w:val="00DD7292"/>
    <w:rsid w:val="00DD75D1"/>
    <w:rsid w:val="00E0023D"/>
    <w:rsid w:val="00E27498"/>
    <w:rsid w:val="00E3142D"/>
    <w:rsid w:val="00E34C3B"/>
    <w:rsid w:val="00E46452"/>
    <w:rsid w:val="00E530A5"/>
    <w:rsid w:val="00E85043"/>
    <w:rsid w:val="00E90E01"/>
    <w:rsid w:val="00EA23B0"/>
    <w:rsid w:val="00EB039E"/>
    <w:rsid w:val="00EE25D9"/>
    <w:rsid w:val="00EE28A6"/>
    <w:rsid w:val="00F0112D"/>
    <w:rsid w:val="00F2220E"/>
    <w:rsid w:val="00F82EB9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1D046"/>
  <w15:chartTrackingRefBased/>
  <w15:docId w15:val="{F73A91B5-5669-7247-B576-2EB738C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B2D00"/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A94741"/>
    <w:pPr>
      <w:ind w:left="720"/>
      <w:contextualSpacing/>
    </w:pPr>
    <w:rPr>
      <w:rFonts w:eastAsiaTheme="minorEastAsia"/>
      <w:lang w:eastAsia="ru-RU"/>
    </w:rPr>
  </w:style>
  <w:style w:type="character" w:customStyle="1" w:styleId="ad">
    <w:name w:val="Абзац списка Знак"/>
    <w:basedOn w:val="a0"/>
    <w:link w:val="ac"/>
    <w:uiPriority w:val="34"/>
    <w:locked/>
    <w:rsid w:val="00A94741"/>
    <w:rPr>
      <w:rFonts w:eastAsiaTheme="minorEastAsia"/>
      <w:lang w:eastAsia="ru-RU"/>
    </w:rPr>
  </w:style>
  <w:style w:type="paragraph" w:customStyle="1" w:styleId="paragraph">
    <w:name w:val="paragraph"/>
    <w:basedOn w:val="a"/>
    <w:rsid w:val="003C5F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3C5F9F"/>
  </w:style>
  <w:style w:type="character" w:customStyle="1" w:styleId="eop">
    <w:name w:val="eop"/>
    <w:basedOn w:val="a0"/>
    <w:rsid w:val="003C5F9F"/>
  </w:style>
  <w:style w:type="character" w:styleId="ae">
    <w:name w:val="FollowedHyperlink"/>
    <w:basedOn w:val="a0"/>
    <w:uiPriority w:val="99"/>
    <w:semiHidden/>
    <w:unhideWhenUsed/>
    <w:rsid w:val="003C5F9F"/>
    <w:rPr>
      <w:color w:val="954F72" w:themeColor="followedHyperlink"/>
      <w:u w:val="single"/>
    </w:rPr>
  </w:style>
  <w:style w:type="character" w:customStyle="1" w:styleId="scxw26312934">
    <w:name w:val="scxw26312934"/>
    <w:basedOn w:val="a0"/>
    <w:rsid w:val="00D62CA8"/>
  </w:style>
  <w:style w:type="character" w:customStyle="1" w:styleId="apple-converted-space">
    <w:name w:val="apple-converted-space"/>
    <w:basedOn w:val="a0"/>
    <w:rsid w:val="009D6D36"/>
  </w:style>
  <w:style w:type="character" w:customStyle="1" w:styleId="ui-provider">
    <w:name w:val="ui-provider"/>
    <w:basedOn w:val="a0"/>
    <w:rsid w:val="00B1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aximumtes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mxedu.ru/probnik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4" ma:contentTypeDescription="Создание документа." ma:contentTypeScope="" ma:versionID="58d625397a7a6e84cf5890e13672855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86bcd45c0e59065609bd971100b29dcf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F0D81-6E8B-42B3-9BA6-CD68A2EF9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952E9-DB6A-4906-94E4-81E1DBE42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31A26-90D5-47F0-A834-5B91DFBD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Болотова</dc:creator>
  <cp:keywords/>
  <dc:description/>
  <cp:lastModifiedBy>Татьяна Моисеева</cp:lastModifiedBy>
  <cp:revision>12</cp:revision>
  <dcterms:created xsi:type="dcterms:W3CDTF">2022-11-07T12:50:00Z</dcterms:created>
  <dcterms:modified xsi:type="dcterms:W3CDTF">2023-11-07T10:57:00Z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