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32"/>
          <w:szCs w:val="32"/>
        </w:rPr>
      </w:pPr>
    </w:p>
    <w:p w:rsidR="00F07980" w:rsidRP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32"/>
          <w:szCs w:val="32"/>
        </w:rPr>
      </w:pPr>
      <w:r>
        <w:rPr>
          <w:b/>
          <w:bCs/>
          <w:color w:val="181818"/>
          <w:sz w:val="32"/>
          <w:szCs w:val="32"/>
        </w:rPr>
        <w:t>Консультация для родителей на тему: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32"/>
          <w:szCs w:val="32"/>
        </w:rPr>
        <w:t>«Имя в устах ребенка и взрослого»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>
        <w:rPr>
          <w:color w:val="181818"/>
          <w:sz w:val="32"/>
          <w:szCs w:val="32"/>
        </w:rPr>
        <w:t xml:space="preserve">Подготовила 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Жилина Лариса Александровна</w:t>
      </w:r>
    </w:p>
    <w:p w:rsidR="00F07980" w:rsidRP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 w:rsidRPr="00F07980">
        <w:rPr>
          <w:color w:val="181818"/>
          <w:sz w:val="28"/>
          <w:szCs w:val="28"/>
        </w:rPr>
        <w:t>январь 2022 года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Многократно проверено: как величают окружающих папа и мама, такими словами будут обращаться к своему окружению и сами дети, считывающие «взрослые» интонации и быстро схватывающие все </w:t>
      </w:r>
      <w:proofErr w:type="gramStart"/>
      <w:r>
        <w:rPr>
          <w:color w:val="181818"/>
          <w:sz w:val="27"/>
          <w:szCs w:val="27"/>
        </w:rPr>
        <w:t>плюсы</w:t>
      </w:r>
      <w:proofErr w:type="gramEnd"/>
      <w:r>
        <w:rPr>
          <w:color w:val="181818"/>
          <w:sz w:val="27"/>
          <w:szCs w:val="27"/>
        </w:rPr>
        <w:t xml:space="preserve"> и минусы современного общения. С теорией имени тоже все в порядке.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Почему же возникла идея обратиться к проблематике имени? Известный литературовед М.М.Бахтин сказал, что ИМЯ – САМА ПОЛОЖИТЕЛЬНОСТЬ. Имя особое слово для человека, идентифицирующее его в обществе, поэтому оно СВЯЩЕННО. Из такого аккорда рождается масса поучительных методик </w:t>
      </w:r>
      <w:proofErr w:type="spellStart"/>
      <w:r>
        <w:rPr>
          <w:color w:val="181818"/>
          <w:sz w:val="27"/>
          <w:szCs w:val="27"/>
        </w:rPr>
        <w:t>имянаречения</w:t>
      </w:r>
      <w:proofErr w:type="spellEnd"/>
      <w:r>
        <w:rPr>
          <w:color w:val="181818"/>
          <w:sz w:val="27"/>
          <w:szCs w:val="27"/>
        </w:rPr>
        <w:t>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1. Даже маленького человека надо ВЛЮБИТЬ в его имя, в сочетании его имени с отчеством, в триаду имя-отчество-фамилия. если человек не любит своего имени, это психологическая травма, кровоточащая изнутри рана сознания. «Мама, почему меня так назвали? Я в классе единственный экземпляр» Что ответить? А ведь маленький Артур ждет ответа. «Да, ты Артур (Герман, Аркадий)… А почему все должны быть Сашами, Мишами?.. У тебя прекрасное имя: оно обязывает тебя и выделяет». Другая ситуация. «Тебя назвали в честь? У вас в семье принято называть в честь? Так это прекрасно: имя будет еще больше беречь семью. А дедушке так приятно: он Саша и ты Саша. Саша Большой, Саша Маленький!» Дорогие родители, исхитритесь, но постройте беседу так, ЧТОБЫ ИМЯ ПОНРАВИЛОСЬ РЕБЕНКУ. Можно восхищаться тем, как писатель Аксаков составил подарочную надпись на своей книге: «Внучке моей, Ольге Григорьевне Аксаковой». Десятилетней девочке уже напоминают, что она не только Оля, Олечка, Оленька, но и Ольга Григорьевна. «Он считал, что такое обращение к ребенку уже есть воспитание в нем достоинства. Воспитание прямое и ясное, без приседаний на корточки, намеков и нравоучений». Кстати, об отчествах. Все чаще появляются высказывания, что лучше жить на </w:t>
      </w:r>
      <w:proofErr w:type="gramStart"/>
      <w:r>
        <w:rPr>
          <w:color w:val="181818"/>
          <w:sz w:val="27"/>
          <w:szCs w:val="27"/>
        </w:rPr>
        <w:t>западный</w:t>
      </w:r>
      <w:proofErr w:type="gramEnd"/>
      <w:r>
        <w:rPr>
          <w:color w:val="181818"/>
          <w:sz w:val="27"/>
          <w:szCs w:val="27"/>
        </w:rPr>
        <w:t xml:space="preserve"> манер, без озвучивания отчеств. Это одно из проявлений глобализации, с которым трудно согласится. Национальное сидит в нас глубже, чем мы себе это представляем. В русском менталитете сильно действие и воздействие семейных уз. Да, мы ссоримся, да, мы обижаемся друг на друга. Но вместе с тем мы пожизненно душой с детьми, а они душой с нами, и отчество – яркое проявление этой тонкой, но прочной связи. И потом. Скучновато: в школе Инна </w:t>
      </w:r>
      <w:proofErr w:type="spellStart"/>
      <w:r>
        <w:rPr>
          <w:color w:val="181818"/>
          <w:sz w:val="27"/>
          <w:szCs w:val="27"/>
        </w:rPr>
        <w:t>Дегтярь</w:t>
      </w:r>
      <w:proofErr w:type="spellEnd"/>
      <w:r>
        <w:rPr>
          <w:color w:val="181818"/>
          <w:sz w:val="27"/>
          <w:szCs w:val="27"/>
        </w:rPr>
        <w:t xml:space="preserve"> и в 30 лет тоже Инна </w:t>
      </w:r>
      <w:proofErr w:type="spellStart"/>
      <w:r>
        <w:rPr>
          <w:color w:val="181818"/>
          <w:sz w:val="27"/>
          <w:szCs w:val="27"/>
        </w:rPr>
        <w:t>Дегтярь</w:t>
      </w:r>
      <w:proofErr w:type="spellEnd"/>
      <w:r>
        <w:rPr>
          <w:color w:val="181818"/>
          <w:sz w:val="27"/>
          <w:szCs w:val="27"/>
        </w:rPr>
        <w:t>…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Или все-таки уже Инна Григорьевна? Как хорошо, когда в детском саду по имен</w:t>
      </w:r>
      <w:proofErr w:type="gramStart"/>
      <w:r>
        <w:rPr>
          <w:color w:val="181818"/>
          <w:sz w:val="27"/>
          <w:szCs w:val="27"/>
        </w:rPr>
        <w:t>и-</w:t>
      </w:r>
      <w:proofErr w:type="gramEnd"/>
      <w:r>
        <w:rPr>
          <w:color w:val="181818"/>
          <w:sz w:val="27"/>
          <w:szCs w:val="27"/>
        </w:rPr>
        <w:t xml:space="preserve"> отчеству дети называют не только воспитательницу и няню, но и повара и слесаря.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 xml:space="preserve">Человека нужно как можно чаще называть по имени. «Ты где </w:t>
      </w:r>
      <w:proofErr w:type="spellStart"/>
      <w:r>
        <w:rPr>
          <w:color w:val="181818"/>
          <w:sz w:val="27"/>
          <w:szCs w:val="27"/>
        </w:rPr>
        <w:t>шлялся</w:t>
      </w:r>
      <w:proofErr w:type="spellEnd"/>
      <w:r>
        <w:rPr>
          <w:color w:val="181818"/>
          <w:sz w:val="27"/>
          <w:szCs w:val="27"/>
        </w:rPr>
        <w:t>? Сколько раз тебе повторять? Почему молчишь?» Такие реплики могут привести к потере имени, а с ними и контакта с душой близкого человека! Мы ведь иногда вместо «спасибо» можем растроганно сказать: «</w:t>
      </w:r>
      <w:proofErr w:type="spellStart"/>
      <w:proofErr w:type="gramStart"/>
      <w:r>
        <w:rPr>
          <w:color w:val="181818"/>
          <w:sz w:val="27"/>
          <w:szCs w:val="27"/>
        </w:rPr>
        <w:t>Ди-ма</w:t>
      </w:r>
      <w:proofErr w:type="spellEnd"/>
      <w:proofErr w:type="gramEnd"/>
      <w:r>
        <w:rPr>
          <w:color w:val="181818"/>
          <w:sz w:val="27"/>
          <w:szCs w:val="27"/>
        </w:rPr>
        <w:t>…». Имя многое на себя берет и может взять ещё больше. И так, поздравляя юбиляра или рецензируя доклад коллеги по работе, не будем бояться в десятый раз повторить имя. Кстати, о юбилейных выступлениях, часто начинающихся со слов: «Я не буду повторять…». Это как раз тот случай, когда повторить про отзывчивость, или про трудолюбие, или про талант и можно, и нужно.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Нужно шире использовать такую особенность нашего языка, как БОГАТСТВО ДИМИНУТИВОВ, т</w:t>
      </w:r>
      <w:proofErr w:type="gramStart"/>
      <w:r>
        <w:rPr>
          <w:color w:val="181818"/>
          <w:sz w:val="27"/>
          <w:szCs w:val="27"/>
        </w:rPr>
        <w:t>.е</w:t>
      </w:r>
      <w:proofErr w:type="gramEnd"/>
      <w:r>
        <w:rPr>
          <w:color w:val="181818"/>
          <w:sz w:val="27"/>
          <w:szCs w:val="27"/>
        </w:rPr>
        <w:t xml:space="preserve"> слов с уменьшительно-оценочным суффиксом. </w:t>
      </w:r>
      <w:proofErr w:type="gramStart"/>
      <w:r>
        <w:rPr>
          <w:color w:val="181818"/>
          <w:sz w:val="27"/>
          <w:szCs w:val="27"/>
        </w:rPr>
        <w:t>Например</w:t>
      </w:r>
      <w:proofErr w:type="gramEnd"/>
      <w:r>
        <w:rPr>
          <w:color w:val="181818"/>
          <w:sz w:val="27"/>
          <w:szCs w:val="27"/>
        </w:rPr>
        <w:t xml:space="preserve"> Наташа (</w:t>
      </w:r>
      <w:proofErr w:type="spellStart"/>
      <w:r>
        <w:rPr>
          <w:color w:val="181818"/>
          <w:sz w:val="27"/>
          <w:szCs w:val="27"/>
        </w:rPr>
        <w:t>Ната</w:t>
      </w:r>
      <w:proofErr w:type="spellEnd"/>
      <w:r>
        <w:rPr>
          <w:color w:val="181818"/>
          <w:sz w:val="27"/>
          <w:szCs w:val="27"/>
        </w:rPr>
        <w:t xml:space="preserve">, Наточка, Натали, </w:t>
      </w:r>
      <w:proofErr w:type="spellStart"/>
      <w:r>
        <w:rPr>
          <w:color w:val="181818"/>
          <w:sz w:val="27"/>
          <w:szCs w:val="27"/>
        </w:rPr>
        <w:t>Наталочка</w:t>
      </w:r>
      <w:proofErr w:type="spellEnd"/>
      <w:r>
        <w:rPr>
          <w:color w:val="181818"/>
          <w:sz w:val="27"/>
          <w:szCs w:val="27"/>
        </w:rPr>
        <w:t>…). Раньше был в моде лозунг «Не сюсюкать!» Часто мы слышали Мишка, Танька, Нинка</w:t>
      </w:r>
      <w:proofErr w:type="gramStart"/>
      <w:r>
        <w:rPr>
          <w:color w:val="181818"/>
          <w:sz w:val="27"/>
          <w:szCs w:val="27"/>
        </w:rPr>
        <w:t>… А</w:t>
      </w:r>
      <w:proofErr w:type="gramEnd"/>
      <w:r>
        <w:rPr>
          <w:color w:val="181818"/>
          <w:sz w:val="27"/>
          <w:szCs w:val="27"/>
        </w:rPr>
        <w:t xml:space="preserve"> будущих декабристов называли Николенька, Петенька… И эти люди осветили своей жизнью Сибирь и Забайкалье, не спились, не опустились. Конечно, дело не в одном </w:t>
      </w:r>
      <w:proofErr w:type="spellStart"/>
      <w:r>
        <w:rPr>
          <w:color w:val="181818"/>
          <w:sz w:val="27"/>
          <w:szCs w:val="27"/>
        </w:rPr>
        <w:t>слове-деминутиве</w:t>
      </w:r>
      <w:proofErr w:type="spellEnd"/>
      <w:r>
        <w:rPr>
          <w:color w:val="181818"/>
          <w:sz w:val="27"/>
          <w:szCs w:val="27"/>
        </w:rPr>
        <w:t xml:space="preserve">, а в общей тональности речи. Сравним. Мама 2 летней дочке на улице: «Ты маленький-премаленький чудик!» Другая мама выговаривает просыпавшему конфеты 3 летнему сыну: «Сыночек, с пола </w:t>
      </w:r>
      <w:proofErr w:type="spellStart"/>
      <w:r>
        <w:rPr>
          <w:color w:val="181818"/>
          <w:sz w:val="27"/>
          <w:szCs w:val="27"/>
        </w:rPr>
        <w:t>жрать</w:t>
      </w:r>
      <w:proofErr w:type="spellEnd"/>
      <w:r>
        <w:rPr>
          <w:color w:val="181818"/>
          <w:sz w:val="27"/>
          <w:szCs w:val="27"/>
        </w:rPr>
        <w:t xml:space="preserve"> нельзя! Ты что якут, ты </w:t>
      </w:r>
      <w:proofErr w:type="gramStart"/>
      <w:r>
        <w:rPr>
          <w:color w:val="181818"/>
          <w:sz w:val="27"/>
          <w:szCs w:val="27"/>
        </w:rPr>
        <w:t>обалдел</w:t>
      </w:r>
      <w:proofErr w:type="gramEnd"/>
      <w:r>
        <w:rPr>
          <w:color w:val="181818"/>
          <w:sz w:val="27"/>
          <w:szCs w:val="27"/>
        </w:rPr>
        <w:t xml:space="preserve"> что ли? Столько ног, блин, проходит!» Слово сыночек вряд ли перетянут весь последующий негатив.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Хочу познакомить вас с широким вектором мотивов выбора имени.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Заранее заготовленное, многократно проговариваемое в сознании имя как залог будущего реального осуществления;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литературного героя;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в подчинение иррациональному сновидению;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в благодарность врачу или медсестре;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князей, царей, императриц;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героя современности;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киногероя;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название месяца;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праздник;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по цвету волос;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– проекция на цветок;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в подражание вождю;</w:t>
      </w:r>
    </w:p>
    <w:p w:rsidR="00F07980" w:rsidRDefault="00F07980" w:rsidP="00F07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Имя в честь актрисы или актёра.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Шутки с именем недопустимы. ПРОЗВИЩА – ЭТО НАШ НАЦИОНАЛЬНЫЙ ПОЗОР. Мамы остерегаются называть сыновей Сергеями, т.к. в школе ребенок автоматически станет Серый. Дело в том, что в семье тоже есть прозвища (заяц, котик) – это ласковые прозвища. И </w:t>
      </w:r>
      <w:proofErr w:type="gramStart"/>
      <w:r>
        <w:rPr>
          <w:color w:val="181818"/>
          <w:sz w:val="27"/>
          <w:szCs w:val="27"/>
        </w:rPr>
        <w:t>оскорбительные</w:t>
      </w:r>
      <w:proofErr w:type="gramEnd"/>
      <w:r>
        <w:rPr>
          <w:color w:val="181818"/>
          <w:sz w:val="27"/>
          <w:szCs w:val="27"/>
        </w:rPr>
        <w:t>, хотя будто бы в шутку (Лысый). Важно уже в детском саду внушать, что хороший человек называет другого по имени, а не издевается над личностью путём прозвищ. В век цивилизации негативные прозвища, оскорбление имени можно считать варварством, нечистоплотностью сознания. Не дал игрушку – </w:t>
      </w:r>
      <w:proofErr w:type="gramStart"/>
      <w:r>
        <w:rPr>
          <w:i/>
          <w:iCs/>
          <w:color w:val="181818"/>
          <w:sz w:val="27"/>
          <w:szCs w:val="27"/>
        </w:rPr>
        <w:t>жадина-говядина</w:t>
      </w:r>
      <w:proofErr w:type="gramEnd"/>
      <w:r>
        <w:rPr>
          <w:i/>
          <w:iCs/>
          <w:color w:val="181818"/>
          <w:sz w:val="27"/>
          <w:szCs w:val="27"/>
        </w:rPr>
        <w:t>. </w:t>
      </w:r>
      <w:r>
        <w:rPr>
          <w:color w:val="181818"/>
          <w:sz w:val="27"/>
          <w:szCs w:val="27"/>
        </w:rPr>
        <w:t xml:space="preserve">Кстати, о частной собственности в песочнице. Что мы воспитываем, когда поощряем детей отдавать лопатки и формочки более раскованным и требовательным сверстникам? Сколько игрушек поломано по принципу </w:t>
      </w:r>
      <w:r>
        <w:rPr>
          <w:color w:val="181818"/>
          <w:sz w:val="27"/>
          <w:szCs w:val="27"/>
        </w:rPr>
        <w:lastRenderedPageBreak/>
        <w:t xml:space="preserve">«Чужого не жалко»? Большинство людей постоянно мучает вопрос: Как, не обидев, избавить себя от неприятной личности? </w:t>
      </w:r>
      <w:proofErr w:type="gramStart"/>
      <w:r>
        <w:rPr>
          <w:color w:val="181818"/>
          <w:sz w:val="27"/>
          <w:szCs w:val="27"/>
        </w:rPr>
        <w:t>А</w:t>
      </w:r>
      <w:proofErr w:type="gramEnd"/>
      <w:r>
        <w:rPr>
          <w:color w:val="181818"/>
          <w:sz w:val="27"/>
          <w:szCs w:val="27"/>
        </w:rPr>
        <w:t xml:space="preserve"> не обидев, не получится. Нужно учиться отказывать, не становиться удобными для всех и для каждого, защищать себя и своё (своё время, свои вещи, своё право жить так, как считаете нужным).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Среди прозвищ, отражающих черты характера, встречаются позитивы. Раньше их было больше: Кудесник, Мудрый, </w:t>
      </w:r>
      <w:proofErr w:type="gramStart"/>
      <w:r>
        <w:rPr>
          <w:color w:val="181818"/>
          <w:sz w:val="27"/>
          <w:szCs w:val="27"/>
        </w:rPr>
        <w:t>Батя</w:t>
      </w:r>
      <w:proofErr w:type="gramEnd"/>
      <w:r>
        <w:rPr>
          <w:color w:val="181818"/>
          <w:sz w:val="27"/>
          <w:szCs w:val="27"/>
        </w:rPr>
        <w:t>…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себя вести, если неизвестно имя? Некоторые мамы запрещают звать всех подряд «дядя и тетя». Так можно называть только близких людей. Можно называть по имени, отчеству, взрослому человеку всегда приятно лишний раз услышать свое отчество. Взрослый не должен передавать ребенку распространяющуюся сейчас традицию обращения к незнакомому человеку по половому признаку: «Женщина!», «Мужчина!». Приходится смириться с тем, что в нашем языке нет обращения к немолодому мужчине или женщине. В подобных случаях будем смягчать свой вопрос или просьбу более уважительной интонацией.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ИМЕНОВАНИЕ – это творчество, радость, удовольствие. Поощряйте ребенка давать имена куклам и мишкам, котятам и рыбкам.</w:t>
      </w:r>
    </w:p>
    <w:p w:rsidR="00F07980" w:rsidRDefault="00F07980" w:rsidP="00F07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Когда мы обращаемся к своему собеседнику уважительно, даже если вдруг звучат обидные слова, мы создаем ту самую положительность, тот самый позитив восприятия мира, который ассоциируется с концептом «свет». </w:t>
      </w:r>
      <w:proofErr w:type="gramStart"/>
      <w:r>
        <w:rPr>
          <w:color w:val="181818"/>
          <w:sz w:val="27"/>
          <w:szCs w:val="27"/>
        </w:rPr>
        <w:t>В начале</w:t>
      </w:r>
      <w:proofErr w:type="gramEnd"/>
      <w:r>
        <w:rPr>
          <w:color w:val="181818"/>
          <w:sz w:val="27"/>
          <w:szCs w:val="27"/>
        </w:rPr>
        <w:t xml:space="preserve"> было Слово. В повседневной жизни имя как раз и есть то самое «Слово в начале», от которого зависит и которым освещено если не все, то многое. Очень многое.</w:t>
      </w:r>
    </w:p>
    <w:p w:rsidR="009E041F" w:rsidRDefault="009E041F" w:rsidP="00F07980">
      <w:pPr>
        <w:jc w:val="both"/>
      </w:pPr>
    </w:p>
    <w:sectPr w:rsidR="009E041F" w:rsidSect="00997BA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9C0"/>
    <w:multiLevelType w:val="multilevel"/>
    <w:tmpl w:val="F9BC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980"/>
    <w:rsid w:val="00997BAC"/>
    <w:rsid w:val="009E041F"/>
    <w:rsid w:val="00F0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2022-01-18T14:54:00Z</dcterms:created>
  <dcterms:modified xsi:type="dcterms:W3CDTF">2022-01-18T14:58:00Z</dcterms:modified>
</cp:coreProperties>
</file>