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CD7" w:rsidRPr="00A27CD7" w:rsidRDefault="009C674A" w:rsidP="009C674A">
      <w:pPr>
        <w:rPr>
          <w:rFonts w:ascii="Times New Roman" w:hAnsi="Times New Roman" w:cs="Times New Roman"/>
          <w:sz w:val="28"/>
          <w:szCs w:val="28"/>
        </w:rPr>
      </w:pPr>
      <w:r w:rsidRPr="00A27CD7">
        <w:rPr>
          <w:rFonts w:ascii="Times New Roman" w:hAnsi="Times New Roman" w:cs="Times New Roman"/>
          <w:sz w:val="28"/>
          <w:szCs w:val="28"/>
        </w:rPr>
        <w:t>Отчет о</w:t>
      </w:r>
      <w:r w:rsidR="00A27CD7" w:rsidRPr="00A27CD7">
        <w:rPr>
          <w:rFonts w:ascii="Times New Roman" w:hAnsi="Times New Roman" w:cs="Times New Roman"/>
          <w:sz w:val="28"/>
          <w:szCs w:val="28"/>
        </w:rPr>
        <w:t>б  реализации  годовой задачи «Организация сюжетно-ролевой  игры в условиях реализации ФОП ДОО»</w:t>
      </w:r>
      <w:proofErr w:type="gramStart"/>
      <w:r w:rsidR="00A27CD7" w:rsidRPr="00A27CD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A27CD7" w:rsidRPr="00A27CD7">
        <w:rPr>
          <w:rFonts w:ascii="Times New Roman" w:hAnsi="Times New Roman" w:cs="Times New Roman"/>
          <w:sz w:val="28"/>
          <w:szCs w:val="28"/>
        </w:rPr>
        <w:t xml:space="preserve"> в старшей подгруппе за 2025–2026 учебный год</w:t>
      </w:r>
    </w:p>
    <w:p w:rsidR="009C674A" w:rsidRPr="00A27CD7" w:rsidRDefault="009C674A" w:rsidP="009C674A">
      <w:pPr>
        <w:rPr>
          <w:rFonts w:ascii="Times New Roman" w:hAnsi="Times New Roman" w:cs="Times New Roman"/>
          <w:sz w:val="28"/>
          <w:szCs w:val="28"/>
        </w:rPr>
      </w:pPr>
    </w:p>
    <w:p w:rsidR="009C674A" w:rsidRPr="00A27CD7" w:rsidRDefault="009C674A" w:rsidP="009C674A">
      <w:pPr>
        <w:rPr>
          <w:rFonts w:ascii="Times New Roman" w:hAnsi="Times New Roman" w:cs="Times New Roman"/>
          <w:sz w:val="28"/>
          <w:szCs w:val="28"/>
        </w:rPr>
      </w:pPr>
      <w:r w:rsidRPr="00A27CD7">
        <w:rPr>
          <w:rFonts w:ascii="Times New Roman" w:hAnsi="Times New Roman" w:cs="Times New Roman"/>
          <w:sz w:val="28"/>
          <w:szCs w:val="28"/>
        </w:rPr>
        <w:t>Сюжетно-ролевая игра является ведущим видом деятельности в дошкольном возрасте. В течение учебного года работа в старшей группе была направлена на обогащение игрового опыта детей, развитие их самостоятельности, творческой инициативы, умения договариваться и моделировать различные жизненные ситуации.</w:t>
      </w:r>
    </w:p>
    <w:p w:rsidR="009C674A" w:rsidRPr="00A27CD7" w:rsidRDefault="009C674A" w:rsidP="009C674A">
      <w:pPr>
        <w:rPr>
          <w:rFonts w:ascii="Times New Roman" w:hAnsi="Times New Roman" w:cs="Times New Roman"/>
          <w:sz w:val="28"/>
          <w:szCs w:val="28"/>
        </w:rPr>
      </w:pPr>
    </w:p>
    <w:p w:rsidR="009C674A" w:rsidRPr="00A27CD7" w:rsidRDefault="009C674A" w:rsidP="009C674A">
      <w:pPr>
        <w:rPr>
          <w:rFonts w:ascii="Times New Roman" w:hAnsi="Times New Roman" w:cs="Times New Roman"/>
          <w:sz w:val="28"/>
          <w:szCs w:val="28"/>
        </w:rPr>
      </w:pPr>
      <w:r w:rsidRPr="00A27CD7">
        <w:rPr>
          <w:rFonts w:ascii="Times New Roman" w:hAnsi="Times New Roman" w:cs="Times New Roman"/>
          <w:sz w:val="28"/>
          <w:szCs w:val="28"/>
        </w:rPr>
        <w:t>Основные направления работы в течение года:</w:t>
      </w:r>
    </w:p>
    <w:p w:rsidR="009C674A" w:rsidRPr="00A27CD7" w:rsidRDefault="009C674A" w:rsidP="009C674A">
      <w:pPr>
        <w:rPr>
          <w:rFonts w:ascii="Times New Roman" w:hAnsi="Times New Roman" w:cs="Times New Roman"/>
          <w:sz w:val="28"/>
          <w:szCs w:val="28"/>
        </w:rPr>
      </w:pPr>
      <w:r w:rsidRPr="00A27CD7">
        <w:rPr>
          <w:rFonts w:ascii="Times New Roman" w:hAnsi="Times New Roman" w:cs="Times New Roman"/>
          <w:sz w:val="28"/>
          <w:szCs w:val="28"/>
        </w:rPr>
        <w:t>1. Усложнение игровых сюжетов: От простых бытовых тем (семья, магазин) дети перешли к более сложным, общественным и профессиональным сюжетам (космос, поликлиника, экологический патруль, выборы).</w:t>
      </w:r>
    </w:p>
    <w:p w:rsidR="009C674A" w:rsidRPr="00A27CD7" w:rsidRDefault="009C674A" w:rsidP="009C674A">
      <w:pPr>
        <w:rPr>
          <w:rFonts w:ascii="Times New Roman" w:hAnsi="Times New Roman" w:cs="Times New Roman"/>
          <w:sz w:val="28"/>
          <w:szCs w:val="28"/>
        </w:rPr>
      </w:pPr>
      <w:r w:rsidRPr="00A27CD7">
        <w:rPr>
          <w:rFonts w:ascii="Times New Roman" w:hAnsi="Times New Roman" w:cs="Times New Roman"/>
          <w:sz w:val="28"/>
          <w:szCs w:val="28"/>
        </w:rPr>
        <w:t>2. Развитие партнерских отношений: Особое внимание уделялось умению распределять роли без конфликтов, обсуждать замысел игры до её начала, использовать предметы-заместители и самостоятельно создавать игровое пространство.</w:t>
      </w:r>
    </w:p>
    <w:p w:rsidR="009C674A" w:rsidRDefault="009C674A" w:rsidP="009C674A">
      <w:pPr>
        <w:rPr>
          <w:rFonts w:ascii="Times New Roman" w:hAnsi="Times New Roman" w:cs="Times New Roman"/>
          <w:sz w:val="28"/>
          <w:szCs w:val="28"/>
        </w:rPr>
      </w:pPr>
      <w:r w:rsidRPr="00A27CD7">
        <w:rPr>
          <w:rFonts w:ascii="Times New Roman" w:hAnsi="Times New Roman" w:cs="Times New Roman"/>
          <w:sz w:val="28"/>
          <w:szCs w:val="28"/>
        </w:rPr>
        <w:t>3. Интеграция игры с другими видами деятельности: Сюжетно-ролевые игры активно объединялись с речевым развитием, конструированием, художественным творчеством и экологическим воспитанием.</w:t>
      </w:r>
    </w:p>
    <w:p w:rsidR="00A27CD7" w:rsidRPr="00A27CD7" w:rsidRDefault="00A27CD7" w:rsidP="00A27CD7">
      <w:pPr>
        <w:rPr>
          <w:rFonts w:ascii="Times New Roman" w:hAnsi="Times New Roman" w:cs="Times New Roman"/>
          <w:sz w:val="28"/>
          <w:szCs w:val="28"/>
        </w:rPr>
      </w:pPr>
      <w:r w:rsidRPr="00A27CD7">
        <w:rPr>
          <w:rFonts w:ascii="Times New Roman" w:hAnsi="Times New Roman" w:cs="Times New Roman"/>
          <w:sz w:val="28"/>
          <w:szCs w:val="28"/>
        </w:rPr>
        <w:t>Наиболее ярко успехи группы проявились в двух крупных проектах:</w:t>
      </w:r>
    </w:p>
    <w:p w:rsidR="00A27CD7" w:rsidRPr="00A27CD7" w:rsidRDefault="00A27CD7" w:rsidP="00A27CD7">
      <w:pPr>
        <w:rPr>
          <w:rFonts w:ascii="Times New Roman" w:hAnsi="Times New Roman" w:cs="Times New Roman"/>
          <w:sz w:val="28"/>
          <w:szCs w:val="28"/>
        </w:rPr>
      </w:pPr>
      <w:r w:rsidRPr="00A27CD7">
        <w:rPr>
          <w:rFonts w:ascii="Times New Roman" w:hAnsi="Times New Roman" w:cs="Times New Roman"/>
          <w:sz w:val="28"/>
          <w:szCs w:val="28"/>
        </w:rPr>
        <w:t>1. Творческий проект «Магическая кухня» (развитие креативности и инициативы)</w:t>
      </w:r>
    </w:p>
    <w:p w:rsidR="00B7692D" w:rsidRDefault="00A27CD7" w:rsidP="00A27CD7">
      <w:pPr>
        <w:rPr>
          <w:rFonts w:ascii="Times New Roman" w:hAnsi="Times New Roman" w:cs="Times New Roman"/>
          <w:sz w:val="28"/>
          <w:szCs w:val="28"/>
        </w:rPr>
      </w:pPr>
      <w:r w:rsidRPr="00A27CD7">
        <w:rPr>
          <w:rFonts w:ascii="Times New Roman" w:hAnsi="Times New Roman" w:cs="Times New Roman"/>
          <w:sz w:val="28"/>
          <w:szCs w:val="28"/>
        </w:rPr>
        <w:t>Проект начался с детской инициативы — желания создать необычное кафе. Особенностью игры стало активное словотворчество.</w:t>
      </w:r>
      <w:r w:rsidR="00B7692D" w:rsidRPr="00B7692D">
        <w:t xml:space="preserve"> </w:t>
      </w:r>
      <w:r w:rsidR="00B7692D" w:rsidRPr="00B7692D">
        <w:rPr>
          <w:rFonts w:ascii="Times New Roman" w:hAnsi="Times New Roman" w:cs="Times New Roman"/>
          <w:sz w:val="28"/>
          <w:szCs w:val="28"/>
        </w:rPr>
        <w:t>Дети наполнили игру оригинальными смыслами, придумав меню из «волшебных продуктов» (пельмешки-</w:t>
      </w:r>
      <w:proofErr w:type="spellStart"/>
      <w:r w:rsidR="00B7692D" w:rsidRPr="00B7692D">
        <w:rPr>
          <w:rFonts w:ascii="Times New Roman" w:hAnsi="Times New Roman" w:cs="Times New Roman"/>
          <w:sz w:val="28"/>
          <w:szCs w:val="28"/>
        </w:rPr>
        <w:t>хохоташки</w:t>
      </w:r>
      <w:proofErr w:type="spellEnd"/>
      <w:r w:rsidR="00B7692D" w:rsidRPr="00B7692D">
        <w:rPr>
          <w:rFonts w:ascii="Times New Roman" w:hAnsi="Times New Roman" w:cs="Times New Roman"/>
          <w:sz w:val="28"/>
          <w:szCs w:val="28"/>
        </w:rPr>
        <w:t>, котлетки-</w:t>
      </w:r>
      <w:proofErr w:type="spellStart"/>
      <w:r w:rsidR="00B7692D" w:rsidRPr="00B7692D">
        <w:rPr>
          <w:rFonts w:ascii="Times New Roman" w:hAnsi="Times New Roman" w:cs="Times New Roman"/>
          <w:sz w:val="28"/>
          <w:szCs w:val="28"/>
        </w:rPr>
        <w:t>попрыгушки</w:t>
      </w:r>
      <w:proofErr w:type="spellEnd"/>
      <w:r w:rsidR="00B7692D" w:rsidRPr="00B7692D">
        <w:rPr>
          <w:rFonts w:ascii="Times New Roman" w:hAnsi="Times New Roman" w:cs="Times New Roman"/>
          <w:sz w:val="28"/>
          <w:szCs w:val="28"/>
        </w:rPr>
        <w:t xml:space="preserve"> и др.). Особого внимания заслуживает изобретение детьми «</w:t>
      </w:r>
      <w:proofErr w:type="spellStart"/>
      <w:r w:rsidR="00B7692D" w:rsidRPr="00B7692D">
        <w:rPr>
          <w:rFonts w:ascii="Times New Roman" w:hAnsi="Times New Roman" w:cs="Times New Roman"/>
          <w:sz w:val="28"/>
          <w:szCs w:val="28"/>
        </w:rPr>
        <w:t>Противомагического</w:t>
      </w:r>
      <w:proofErr w:type="spellEnd"/>
      <w:r w:rsidR="00B7692D" w:rsidRPr="00B7692D">
        <w:rPr>
          <w:rFonts w:ascii="Times New Roman" w:hAnsi="Times New Roman" w:cs="Times New Roman"/>
          <w:sz w:val="28"/>
          <w:szCs w:val="28"/>
        </w:rPr>
        <w:t xml:space="preserve"> эликсира», что свидетельствует о развитии причинно-следственного мышления и умения находить выход из игровых ситуаций.</w:t>
      </w:r>
    </w:p>
    <w:p w:rsidR="00A27CD7" w:rsidRPr="00A27CD7" w:rsidRDefault="00A27CD7" w:rsidP="00A27CD7">
      <w:pPr>
        <w:rPr>
          <w:rFonts w:ascii="Times New Roman" w:hAnsi="Times New Roman" w:cs="Times New Roman"/>
          <w:sz w:val="28"/>
          <w:szCs w:val="28"/>
        </w:rPr>
      </w:pPr>
      <w:r w:rsidRPr="00A27CD7">
        <w:rPr>
          <w:rFonts w:ascii="Times New Roman" w:hAnsi="Times New Roman" w:cs="Times New Roman"/>
          <w:sz w:val="28"/>
          <w:szCs w:val="28"/>
        </w:rPr>
        <w:lastRenderedPageBreak/>
        <w:t>Для реализации этого сюжета была проведена б</w:t>
      </w:r>
      <w:r>
        <w:rPr>
          <w:rFonts w:ascii="Times New Roman" w:hAnsi="Times New Roman" w:cs="Times New Roman"/>
          <w:sz w:val="28"/>
          <w:szCs w:val="28"/>
        </w:rPr>
        <w:t xml:space="preserve">ольшая подготовительная работа. </w:t>
      </w:r>
      <w:r w:rsidRPr="00A27CD7">
        <w:rPr>
          <w:rFonts w:ascii="Times New Roman" w:hAnsi="Times New Roman" w:cs="Times New Roman"/>
          <w:sz w:val="28"/>
          <w:szCs w:val="28"/>
        </w:rPr>
        <w:t xml:space="preserve"> Дети самостоятельно лепили эти блюда из воздушного пластилина, развивая мелкую моторику и чувство формы.</w:t>
      </w:r>
    </w:p>
    <w:p w:rsidR="00A27CD7" w:rsidRDefault="00A27CD7" w:rsidP="00A27C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с детьми  мы оформили </w:t>
      </w:r>
      <w:r w:rsidRPr="00A27CD7">
        <w:rPr>
          <w:rFonts w:ascii="Times New Roman" w:hAnsi="Times New Roman" w:cs="Times New Roman"/>
          <w:sz w:val="28"/>
          <w:szCs w:val="28"/>
        </w:rPr>
        <w:t xml:space="preserve"> меню кафе «Магическая кухня», где дети (используя навыки письма и рисования) фиксиро</w:t>
      </w:r>
      <w:r w:rsidR="00B7692D">
        <w:rPr>
          <w:rFonts w:ascii="Times New Roman" w:hAnsi="Times New Roman" w:cs="Times New Roman"/>
          <w:sz w:val="28"/>
          <w:szCs w:val="28"/>
        </w:rPr>
        <w:t xml:space="preserve">вали названия и стоимость блюд. </w:t>
      </w:r>
      <w:r w:rsidRPr="00A27CD7">
        <w:rPr>
          <w:rFonts w:ascii="Times New Roman" w:hAnsi="Times New Roman" w:cs="Times New Roman"/>
          <w:sz w:val="28"/>
          <w:szCs w:val="28"/>
        </w:rPr>
        <w:t xml:space="preserve"> Сюжет «Кафе» усложнился за счет введения магических свойств еды — официанты и посетители обыгрывали последствия дегустации «</w:t>
      </w:r>
      <w:proofErr w:type="spellStart"/>
      <w:r w:rsidRPr="00A27CD7">
        <w:rPr>
          <w:rFonts w:ascii="Times New Roman" w:hAnsi="Times New Roman" w:cs="Times New Roman"/>
          <w:sz w:val="28"/>
          <w:szCs w:val="28"/>
        </w:rPr>
        <w:t>хохоташек</w:t>
      </w:r>
      <w:proofErr w:type="spellEnd"/>
      <w:r w:rsidRPr="00A27CD7">
        <w:rPr>
          <w:rFonts w:ascii="Times New Roman" w:hAnsi="Times New Roman" w:cs="Times New Roman"/>
          <w:sz w:val="28"/>
          <w:szCs w:val="28"/>
        </w:rPr>
        <w:t>» или «</w:t>
      </w:r>
      <w:proofErr w:type="spellStart"/>
      <w:r w:rsidRPr="00A27CD7">
        <w:rPr>
          <w:rFonts w:ascii="Times New Roman" w:hAnsi="Times New Roman" w:cs="Times New Roman"/>
          <w:sz w:val="28"/>
          <w:szCs w:val="28"/>
        </w:rPr>
        <w:t>попрыгушек</w:t>
      </w:r>
      <w:proofErr w:type="spellEnd"/>
      <w:r w:rsidRPr="00A27CD7">
        <w:rPr>
          <w:rFonts w:ascii="Times New Roman" w:hAnsi="Times New Roman" w:cs="Times New Roman"/>
          <w:sz w:val="28"/>
          <w:szCs w:val="28"/>
        </w:rPr>
        <w:t>», что способствовало развитию артистизма и чувства юмора.</w:t>
      </w:r>
    </w:p>
    <w:p w:rsidR="00B7692D" w:rsidRDefault="00B7692D" w:rsidP="00A27C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ходе подготовки к игре у детей была возможность  самостоятельно подобрать </w:t>
      </w:r>
      <w:r w:rsidR="00A27CD7" w:rsidRPr="00A27CD7">
        <w:rPr>
          <w:rFonts w:ascii="Times New Roman" w:hAnsi="Times New Roman" w:cs="Times New Roman"/>
          <w:sz w:val="28"/>
          <w:szCs w:val="28"/>
        </w:rPr>
        <w:t xml:space="preserve"> элементы костюмов (колпаки,</w:t>
      </w:r>
      <w:r>
        <w:rPr>
          <w:rFonts w:ascii="Times New Roman" w:hAnsi="Times New Roman" w:cs="Times New Roman"/>
          <w:sz w:val="28"/>
          <w:szCs w:val="28"/>
        </w:rPr>
        <w:t xml:space="preserve"> магические накидки) и оформить </w:t>
      </w:r>
      <w:r w:rsidR="00A27CD7" w:rsidRPr="00A27CD7">
        <w:rPr>
          <w:rFonts w:ascii="Times New Roman" w:hAnsi="Times New Roman" w:cs="Times New Roman"/>
          <w:sz w:val="28"/>
          <w:szCs w:val="28"/>
        </w:rPr>
        <w:t>игровое пространство кафе, что способствовал</w:t>
      </w:r>
      <w:r>
        <w:rPr>
          <w:rFonts w:ascii="Times New Roman" w:hAnsi="Times New Roman" w:cs="Times New Roman"/>
          <w:sz w:val="28"/>
          <w:szCs w:val="28"/>
        </w:rPr>
        <w:t>о развитию эстетического вкуса.</w:t>
      </w:r>
    </w:p>
    <w:p w:rsidR="00A27CD7" w:rsidRPr="00A27CD7" w:rsidRDefault="00A27CD7" w:rsidP="00A27CD7">
      <w:pPr>
        <w:rPr>
          <w:rFonts w:ascii="Times New Roman" w:hAnsi="Times New Roman" w:cs="Times New Roman"/>
          <w:sz w:val="28"/>
          <w:szCs w:val="28"/>
        </w:rPr>
      </w:pPr>
      <w:r w:rsidRPr="00A27CD7">
        <w:rPr>
          <w:rFonts w:ascii="Times New Roman" w:hAnsi="Times New Roman" w:cs="Times New Roman"/>
          <w:sz w:val="28"/>
          <w:szCs w:val="28"/>
        </w:rPr>
        <w:t xml:space="preserve"> Уникальным этапом игры стало приглашение воспитанников младшей группы. Старшие дети в ролях «шеф-поваров» и «официантов» проявляли заботу о младших, объясняли им правила игры, презентовали свои магические блюда. Это способствовало развитию коммуникативных навыков, </w:t>
      </w:r>
      <w:proofErr w:type="spellStart"/>
      <w:r w:rsidRPr="00A27CD7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A27CD7">
        <w:rPr>
          <w:rFonts w:ascii="Times New Roman" w:hAnsi="Times New Roman" w:cs="Times New Roman"/>
          <w:sz w:val="28"/>
          <w:szCs w:val="28"/>
        </w:rPr>
        <w:t xml:space="preserve"> и ответственности у старших дошкольников.</w:t>
      </w:r>
    </w:p>
    <w:p w:rsidR="009C674A" w:rsidRPr="00A27CD7" w:rsidRDefault="00A27CD7" w:rsidP="009C674A">
      <w:pPr>
        <w:rPr>
          <w:rFonts w:ascii="Times New Roman" w:hAnsi="Times New Roman" w:cs="Times New Roman"/>
          <w:sz w:val="28"/>
          <w:szCs w:val="28"/>
        </w:rPr>
      </w:pPr>
      <w:r w:rsidRPr="00A27CD7">
        <w:rPr>
          <w:rFonts w:ascii="Times New Roman" w:hAnsi="Times New Roman" w:cs="Times New Roman"/>
          <w:sz w:val="28"/>
          <w:szCs w:val="28"/>
        </w:rPr>
        <w:t>Проект «Магическая кухня» стал уникальным примером игры, полностью придуманной и организованной самими детьми. Педагог в данном случае выступал в роли партнера и помощника, поддерживающего детскую фантазию.</w:t>
      </w:r>
    </w:p>
    <w:p w:rsidR="009C674A" w:rsidRPr="00A27CD7" w:rsidRDefault="009C674A" w:rsidP="009C674A">
      <w:pPr>
        <w:rPr>
          <w:rFonts w:ascii="Times New Roman" w:hAnsi="Times New Roman" w:cs="Times New Roman"/>
          <w:sz w:val="28"/>
          <w:szCs w:val="28"/>
        </w:rPr>
      </w:pPr>
      <w:r w:rsidRPr="00A27CD7">
        <w:rPr>
          <w:rFonts w:ascii="Times New Roman" w:hAnsi="Times New Roman" w:cs="Times New Roman"/>
          <w:sz w:val="28"/>
          <w:szCs w:val="28"/>
        </w:rPr>
        <w:t>Ключевое событие года: Игровой проект «Выборы хранителя сказочного леса»</w:t>
      </w:r>
    </w:p>
    <w:p w:rsidR="009C674A" w:rsidRPr="00A27CD7" w:rsidRDefault="009C674A" w:rsidP="009C674A">
      <w:pPr>
        <w:rPr>
          <w:rFonts w:ascii="Times New Roman" w:hAnsi="Times New Roman" w:cs="Times New Roman"/>
          <w:sz w:val="28"/>
          <w:szCs w:val="28"/>
        </w:rPr>
      </w:pPr>
      <w:r w:rsidRPr="00A27CD7">
        <w:rPr>
          <w:rFonts w:ascii="Times New Roman" w:hAnsi="Times New Roman" w:cs="Times New Roman"/>
          <w:sz w:val="28"/>
          <w:szCs w:val="28"/>
        </w:rPr>
        <w:t xml:space="preserve">Ярким итогом работы по развитию сюжетно-ролевой игры в весенний период стал масштабный творческий проект «Выборы хранителя сказочного леса». Эта игра объединила в себе элементы </w:t>
      </w:r>
      <w:proofErr w:type="spellStart"/>
      <w:r w:rsidRPr="00A27CD7">
        <w:rPr>
          <w:rFonts w:ascii="Times New Roman" w:hAnsi="Times New Roman" w:cs="Times New Roman"/>
          <w:sz w:val="28"/>
          <w:szCs w:val="28"/>
        </w:rPr>
        <w:t>сказкоте</w:t>
      </w:r>
      <w:r w:rsidR="00B7692D">
        <w:rPr>
          <w:rFonts w:ascii="Times New Roman" w:hAnsi="Times New Roman" w:cs="Times New Roman"/>
          <w:sz w:val="28"/>
          <w:szCs w:val="28"/>
        </w:rPr>
        <w:t>рапии</w:t>
      </w:r>
      <w:proofErr w:type="spellEnd"/>
      <w:r w:rsidR="00B7692D">
        <w:rPr>
          <w:rFonts w:ascii="Times New Roman" w:hAnsi="Times New Roman" w:cs="Times New Roman"/>
          <w:sz w:val="28"/>
          <w:szCs w:val="28"/>
        </w:rPr>
        <w:t xml:space="preserve"> </w:t>
      </w:r>
      <w:r w:rsidRPr="00A27CD7">
        <w:rPr>
          <w:rFonts w:ascii="Times New Roman" w:hAnsi="Times New Roman" w:cs="Times New Roman"/>
          <w:sz w:val="28"/>
          <w:szCs w:val="28"/>
        </w:rPr>
        <w:t xml:space="preserve"> и знакомства детей с основами устройства общества.</w:t>
      </w:r>
    </w:p>
    <w:p w:rsidR="009C674A" w:rsidRPr="00A27CD7" w:rsidRDefault="009C674A" w:rsidP="009C674A">
      <w:pPr>
        <w:rPr>
          <w:rFonts w:ascii="Times New Roman" w:hAnsi="Times New Roman" w:cs="Times New Roman"/>
          <w:sz w:val="28"/>
          <w:szCs w:val="28"/>
        </w:rPr>
      </w:pPr>
    </w:p>
    <w:p w:rsidR="009C674A" w:rsidRPr="00A27CD7" w:rsidRDefault="009C674A" w:rsidP="009C674A">
      <w:pPr>
        <w:rPr>
          <w:rFonts w:ascii="Times New Roman" w:hAnsi="Times New Roman" w:cs="Times New Roman"/>
          <w:sz w:val="28"/>
          <w:szCs w:val="28"/>
        </w:rPr>
      </w:pPr>
      <w:r w:rsidRPr="00A27CD7">
        <w:rPr>
          <w:rFonts w:ascii="Times New Roman" w:hAnsi="Times New Roman" w:cs="Times New Roman"/>
          <w:sz w:val="28"/>
          <w:szCs w:val="28"/>
        </w:rPr>
        <w:t>Задачи проекта:</w:t>
      </w:r>
    </w:p>
    <w:p w:rsidR="009C674A" w:rsidRPr="00A27CD7" w:rsidRDefault="009C674A" w:rsidP="009C674A">
      <w:pPr>
        <w:rPr>
          <w:rFonts w:ascii="Times New Roman" w:hAnsi="Times New Roman" w:cs="Times New Roman"/>
          <w:sz w:val="28"/>
          <w:szCs w:val="28"/>
        </w:rPr>
      </w:pPr>
      <w:r w:rsidRPr="00A27CD7">
        <w:rPr>
          <w:rFonts w:ascii="Times New Roman" w:hAnsi="Times New Roman" w:cs="Times New Roman"/>
          <w:sz w:val="28"/>
          <w:szCs w:val="28"/>
        </w:rPr>
        <w:t xml:space="preserve"> Познакомить детей с понятиями «выборы», «кандидат», «голосование», «предвыборная програ</w:t>
      </w:r>
      <w:r w:rsidR="00B7692D">
        <w:rPr>
          <w:rFonts w:ascii="Times New Roman" w:hAnsi="Times New Roman" w:cs="Times New Roman"/>
          <w:sz w:val="28"/>
          <w:szCs w:val="28"/>
        </w:rPr>
        <w:t>мма» в доступной игровой форме.</w:t>
      </w:r>
    </w:p>
    <w:p w:rsidR="009C674A" w:rsidRPr="00A27CD7" w:rsidRDefault="009C674A" w:rsidP="009C674A">
      <w:pPr>
        <w:rPr>
          <w:rFonts w:ascii="Times New Roman" w:hAnsi="Times New Roman" w:cs="Times New Roman"/>
          <w:sz w:val="28"/>
          <w:szCs w:val="28"/>
        </w:rPr>
      </w:pPr>
      <w:r w:rsidRPr="00A27CD7">
        <w:rPr>
          <w:rFonts w:ascii="Times New Roman" w:hAnsi="Times New Roman" w:cs="Times New Roman"/>
          <w:sz w:val="28"/>
          <w:szCs w:val="28"/>
        </w:rPr>
        <w:t xml:space="preserve">Сюжет развернулся вокруг проблем Сказочного леса, которому срочно потребовался мудрый и ответственный Хранитель. Дети с большим </w:t>
      </w:r>
      <w:r w:rsidRPr="00A27CD7">
        <w:rPr>
          <w:rFonts w:ascii="Times New Roman" w:hAnsi="Times New Roman" w:cs="Times New Roman"/>
          <w:sz w:val="28"/>
          <w:szCs w:val="28"/>
        </w:rPr>
        <w:lastRenderedPageBreak/>
        <w:t>энтузиазмом включились</w:t>
      </w:r>
      <w:r w:rsidR="00B7692D">
        <w:rPr>
          <w:rFonts w:ascii="Times New Roman" w:hAnsi="Times New Roman" w:cs="Times New Roman"/>
          <w:sz w:val="28"/>
          <w:szCs w:val="28"/>
        </w:rPr>
        <w:t xml:space="preserve"> в процесс. </w:t>
      </w:r>
      <w:r w:rsidRPr="00A27CD7">
        <w:rPr>
          <w:rFonts w:ascii="Times New Roman" w:hAnsi="Times New Roman" w:cs="Times New Roman"/>
          <w:sz w:val="28"/>
          <w:szCs w:val="28"/>
        </w:rPr>
        <w:t xml:space="preserve"> В рамках игры дети самостоятельно рисовали плакаты, созда</w:t>
      </w:r>
      <w:r w:rsidR="00B7692D">
        <w:rPr>
          <w:rFonts w:ascii="Times New Roman" w:hAnsi="Times New Roman" w:cs="Times New Roman"/>
          <w:sz w:val="28"/>
          <w:szCs w:val="28"/>
        </w:rPr>
        <w:t>вали «паспорта»</w:t>
      </w:r>
      <w:proofErr w:type="gramStart"/>
      <w:r w:rsidR="00B7692D">
        <w:rPr>
          <w:rFonts w:ascii="Times New Roman" w:hAnsi="Times New Roman" w:cs="Times New Roman"/>
          <w:sz w:val="28"/>
          <w:szCs w:val="28"/>
        </w:rPr>
        <w:t xml:space="preserve"> </w:t>
      </w:r>
      <w:r w:rsidRPr="00A27CD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27CD7">
        <w:rPr>
          <w:rFonts w:ascii="Times New Roman" w:hAnsi="Times New Roman" w:cs="Times New Roman"/>
          <w:sz w:val="28"/>
          <w:szCs w:val="28"/>
        </w:rPr>
        <w:t xml:space="preserve"> оформляли избирательные бюллетен</w:t>
      </w:r>
      <w:r w:rsidR="00B7692D">
        <w:rPr>
          <w:rFonts w:ascii="Times New Roman" w:hAnsi="Times New Roman" w:cs="Times New Roman"/>
          <w:sz w:val="28"/>
          <w:szCs w:val="28"/>
        </w:rPr>
        <w:t xml:space="preserve">и и агитационные плакаты. </w:t>
      </w:r>
      <w:r w:rsidRPr="00A27CD7">
        <w:rPr>
          <w:rFonts w:ascii="Times New Roman" w:hAnsi="Times New Roman" w:cs="Times New Roman"/>
          <w:sz w:val="28"/>
          <w:szCs w:val="28"/>
        </w:rPr>
        <w:t>Настоящим триумфом игры стал сам день выборов. Дети очень серьезно отнеслись к процессу: работала «избирательная комиссия»</w:t>
      </w:r>
      <w:r w:rsidR="00B7692D">
        <w:rPr>
          <w:rFonts w:ascii="Times New Roman" w:hAnsi="Times New Roman" w:cs="Times New Roman"/>
          <w:sz w:val="28"/>
          <w:szCs w:val="28"/>
        </w:rPr>
        <w:t xml:space="preserve"> (читающие дети)</w:t>
      </w:r>
      <w:r w:rsidRPr="00A27CD7">
        <w:rPr>
          <w:rFonts w:ascii="Times New Roman" w:hAnsi="Times New Roman" w:cs="Times New Roman"/>
          <w:sz w:val="28"/>
          <w:szCs w:val="28"/>
        </w:rPr>
        <w:t xml:space="preserve">, выдавались «паспорта», </w:t>
      </w:r>
      <w:r w:rsidR="00CB7D5C">
        <w:rPr>
          <w:rFonts w:ascii="Times New Roman" w:hAnsi="Times New Roman" w:cs="Times New Roman"/>
          <w:sz w:val="28"/>
          <w:szCs w:val="28"/>
        </w:rPr>
        <w:t>обеспечивалась охрана участка сотрудником полици</w:t>
      </w:r>
      <w:proofErr w:type="gramStart"/>
      <w:r w:rsidR="00CB7D5C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CB7D5C">
        <w:rPr>
          <w:rFonts w:ascii="Times New Roman" w:hAnsi="Times New Roman" w:cs="Times New Roman"/>
          <w:sz w:val="28"/>
          <w:szCs w:val="28"/>
        </w:rPr>
        <w:t xml:space="preserve">роль ребенка), </w:t>
      </w:r>
      <w:r w:rsidRPr="00A27CD7">
        <w:rPr>
          <w:rFonts w:ascii="Times New Roman" w:hAnsi="Times New Roman" w:cs="Times New Roman"/>
          <w:sz w:val="28"/>
          <w:szCs w:val="28"/>
        </w:rPr>
        <w:t>соблюдалась тайна голосования.</w:t>
      </w:r>
    </w:p>
    <w:p w:rsidR="009C674A" w:rsidRPr="00A27CD7" w:rsidRDefault="009C674A" w:rsidP="009C674A">
      <w:pPr>
        <w:rPr>
          <w:rFonts w:ascii="Times New Roman" w:hAnsi="Times New Roman" w:cs="Times New Roman"/>
          <w:sz w:val="28"/>
          <w:szCs w:val="28"/>
        </w:rPr>
      </w:pPr>
    </w:p>
    <w:p w:rsidR="009C674A" w:rsidRPr="00A27CD7" w:rsidRDefault="00CB7D5C" w:rsidP="009C67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  проект  показал</w:t>
      </w:r>
      <w:r w:rsidR="009C674A" w:rsidRPr="00A27CD7">
        <w:rPr>
          <w:rFonts w:ascii="Times New Roman" w:hAnsi="Times New Roman" w:cs="Times New Roman"/>
          <w:sz w:val="28"/>
          <w:szCs w:val="28"/>
        </w:rPr>
        <w:t xml:space="preserve"> высокий уровень развития сюжетно-ролевой игры в группе. </w:t>
      </w:r>
      <w:r>
        <w:rPr>
          <w:rFonts w:ascii="Times New Roman" w:hAnsi="Times New Roman" w:cs="Times New Roman"/>
          <w:sz w:val="28"/>
          <w:szCs w:val="28"/>
        </w:rPr>
        <w:t>Дети продемонстрировали умение  д</w:t>
      </w:r>
      <w:r w:rsidR="009C674A" w:rsidRPr="00A27CD7">
        <w:rPr>
          <w:rFonts w:ascii="Times New Roman" w:hAnsi="Times New Roman" w:cs="Times New Roman"/>
          <w:sz w:val="28"/>
          <w:szCs w:val="28"/>
        </w:rPr>
        <w:t>лительное время уде</w:t>
      </w:r>
      <w:r>
        <w:rPr>
          <w:rFonts w:ascii="Times New Roman" w:hAnsi="Times New Roman" w:cs="Times New Roman"/>
          <w:sz w:val="28"/>
          <w:szCs w:val="28"/>
        </w:rPr>
        <w:t>рживать сложную игровую задачу и  д</w:t>
      </w:r>
      <w:r w:rsidR="009C674A" w:rsidRPr="00A27CD7">
        <w:rPr>
          <w:rFonts w:ascii="Times New Roman" w:hAnsi="Times New Roman" w:cs="Times New Roman"/>
          <w:sz w:val="28"/>
          <w:szCs w:val="28"/>
        </w:rPr>
        <w:t xml:space="preserve">оговариваться, 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9C674A" w:rsidRPr="00A27CD7">
        <w:rPr>
          <w:rFonts w:ascii="Times New Roman" w:hAnsi="Times New Roman" w:cs="Times New Roman"/>
          <w:sz w:val="28"/>
          <w:szCs w:val="28"/>
        </w:rPr>
        <w:t>слушать чужое мнение и делать осознанный выбор (го</w:t>
      </w:r>
      <w:r>
        <w:rPr>
          <w:rFonts w:ascii="Times New Roman" w:hAnsi="Times New Roman" w:cs="Times New Roman"/>
          <w:sz w:val="28"/>
          <w:szCs w:val="28"/>
        </w:rPr>
        <w:t xml:space="preserve">лосовать </w:t>
      </w:r>
      <w:r w:rsidR="009C674A" w:rsidRPr="00A27CD7">
        <w:rPr>
          <w:rFonts w:ascii="Times New Roman" w:hAnsi="Times New Roman" w:cs="Times New Roman"/>
          <w:sz w:val="28"/>
          <w:szCs w:val="28"/>
        </w:rPr>
        <w:t xml:space="preserve"> за</w:t>
      </w:r>
      <w:r>
        <w:rPr>
          <w:rFonts w:ascii="Times New Roman" w:hAnsi="Times New Roman" w:cs="Times New Roman"/>
          <w:sz w:val="28"/>
          <w:szCs w:val="28"/>
        </w:rPr>
        <w:t xml:space="preserve"> лучшую программу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C674A" w:rsidRPr="00A27CD7" w:rsidRDefault="009C674A" w:rsidP="009C674A">
      <w:pPr>
        <w:rPr>
          <w:rFonts w:ascii="Times New Roman" w:hAnsi="Times New Roman" w:cs="Times New Roman"/>
          <w:sz w:val="28"/>
          <w:szCs w:val="28"/>
        </w:rPr>
      </w:pPr>
    </w:p>
    <w:p w:rsidR="009C674A" w:rsidRPr="00A27CD7" w:rsidRDefault="009C674A" w:rsidP="009C674A">
      <w:pPr>
        <w:rPr>
          <w:rFonts w:ascii="Times New Roman" w:hAnsi="Times New Roman" w:cs="Times New Roman"/>
          <w:sz w:val="28"/>
          <w:szCs w:val="28"/>
        </w:rPr>
      </w:pPr>
      <w:r w:rsidRPr="00A27CD7">
        <w:rPr>
          <w:rFonts w:ascii="Times New Roman" w:hAnsi="Times New Roman" w:cs="Times New Roman"/>
          <w:sz w:val="28"/>
          <w:szCs w:val="28"/>
        </w:rPr>
        <w:t>Вывод:</w:t>
      </w:r>
    </w:p>
    <w:p w:rsidR="009C674A" w:rsidRPr="00A27CD7" w:rsidRDefault="009C674A" w:rsidP="009C674A">
      <w:pPr>
        <w:rPr>
          <w:rFonts w:ascii="Times New Roman" w:hAnsi="Times New Roman" w:cs="Times New Roman"/>
          <w:sz w:val="28"/>
          <w:szCs w:val="28"/>
        </w:rPr>
      </w:pPr>
      <w:r w:rsidRPr="00A27CD7">
        <w:rPr>
          <w:rFonts w:ascii="Times New Roman" w:hAnsi="Times New Roman" w:cs="Times New Roman"/>
          <w:sz w:val="28"/>
          <w:szCs w:val="28"/>
        </w:rPr>
        <w:t xml:space="preserve">К концу учебного года сюжетно-ролевая игра в старшей группе вышла на качественно новый уровень. Дети научились объединяться в игровые </w:t>
      </w:r>
      <w:proofErr w:type="spellStart"/>
      <w:r w:rsidRPr="00A27CD7">
        <w:rPr>
          <w:rFonts w:ascii="Times New Roman" w:hAnsi="Times New Roman" w:cs="Times New Roman"/>
          <w:sz w:val="28"/>
          <w:szCs w:val="28"/>
        </w:rPr>
        <w:t>микрогруппы</w:t>
      </w:r>
      <w:proofErr w:type="spellEnd"/>
      <w:r w:rsidRPr="00A27CD7">
        <w:rPr>
          <w:rFonts w:ascii="Times New Roman" w:hAnsi="Times New Roman" w:cs="Times New Roman"/>
          <w:sz w:val="28"/>
          <w:szCs w:val="28"/>
        </w:rPr>
        <w:t xml:space="preserve"> по интересам, самостоятельно генерировать сюжеты, справедливо решать спорные вопросы. Проектная игра «Выборы хранителя сказочного леса» доказала, что через игру дошкольники способны осваивать сложные социальные роли и развивать в себе лидерские и гражданские качества, которые очень пригодятся им в подготовительной группе и будущей школьной жизни.</w:t>
      </w:r>
      <w:r w:rsidR="00CB7D5C" w:rsidRPr="00CB7D5C">
        <w:t xml:space="preserve"> </w:t>
      </w:r>
      <w:r w:rsidR="00CB7D5C" w:rsidRPr="00CB7D5C">
        <w:rPr>
          <w:rFonts w:ascii="Times New Roman" w:hAnsi="Times New Roman" w:cs="Times New Roman"/>
          <w:sz w:val="28"/>
          <w:szCs w:val="28"/>
        </w:rPr>
        <w:t>Работа по развитию сюжетно-ролевой игры признана успешной. Игровая деятельность группы характеризуется многообразием тем, инициативностью детей и умением коллективно решать творческие задачи. В следующем учебном году планируется продолжить работу по усложнению игровых взаимодействий в подготовительной к школе группе.</w:t>
      </w:r>
    </w:p>
    <w:p w:rsidR="00CF3D1B" w:rsidRDefault="00CF3D1B" w:rsidP="009C674A">
      <w:pPr>
        <w:rPr>
          <w:rFonts w:ascii="Times New Roman" w:hAnsi="Times New Roman" w:cs="Times New Roman"/>
          <w:sz w:val="28"/>
          <w:szCs w:val="28"/>
        </w:rPr>
      </w:pPr>
    </w:p>
    <w:p w:rsidR="00CB7D5C" w:rsidRDefault="00CB7D5C" w:rsidP="009C67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подробно  посмотреть  фотоотчеты, презентации можно на сайте:</w:t>
      </w:r>
    </w:p>
    <w:p w:rsidR="00CB7D5C" w:rsidRDefault="00CB7D5C" w:rsidP="009C674A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516018">
          <w:rPr>
            <w:rStyle w:val="a3"/>
            <w:rFonts w:ascii="Times New Roman" w:hAnsi="Times New Roman" w:cs="Times New Roman"/>
            <w:sz w:val="28"/>
            <w:szCs w:val="28"/>
          </w:rPr>
          <w:t>https://vk.com/club101589913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–«Магическая кухня» и «Выборы хранителя сказочного леса»</w:t>
      </w:r>
      <w:proofErr w:type="gramStart"/>
      <w:r w:rsidR="00B9754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97541" w:rsidRPr="00CB7D5C" w:rsidRDefault="00B97541" w:rsidP="009C674A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516018">
          <w:rPr>
            <w:rStyle w:val="a3"/>
            <w:rFonts w:ascii="Times New Roman" w:hAnsi="Times New Roman" w:cs="Times New Roman"/>
            <w:sz w:val="28"/>
            <w:szCs w:val="28"/>
          </w:rPr>
          <w:t>https://www.art-talant.org/raboty/item-1099686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B97541" w:rsidRPr="00CB7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97D"/>
    <w:rsid w:val="002E097D"/>
    <w:rsid w:val="009C674A"/>
    <w:rsid w:val="00A27CD7"/>
    <w:rsid w:val="00B7692D"/>
    <w:rsid w:val="00B97541"/>
    <w:rsid w:val="00CB7D5C"/>
    <w:rsid w:val="00CF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7D5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7D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art-talant.org/raboty/item-1099686" TargetMode="External"/><Relationship Id="rId5" Type="http://schemas.openxmlformats.org/officeDocument/2006/relationships/hyperlink" Target="https://vk.com/club1015899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nnm</dc:creator>
  <cp:keywords/>
  <dc:description/>
  <cp:lastModifiedBy>nnm</cp:lastModifiedBy>
  <cp:revision>3</cp:revision>
  <dcterms:created xsi:type="dcterms:W3CDTF">2026-06-02T06:31:00Z</dcterms:created>
  <dcterms:modified xsi:type="dcterms:W3CDTF">2026-06-02T07:05:00Z</dcterms:modified>
</cp:coreProperties>
</file>