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Титульный.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707642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лайд 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Проект «Выборы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хрнителя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сказочного леса»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«Добрый день, уважаемые коллеги! Сегодня я хочу представить вашему вниманию опыт реализации познавательно-игрового проекта "Выборы Хранителя сказочного леса". Проект был реализован в нашей разновозрастной группе с детьми от 5 до 7 лет. Это краткосрочная, но очень интенсивная работа, которая объединила детей, педагогов и родителей вокруг серьезной темы — основ демократии».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3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А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ктуальность проекта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«Почему мы выбрали именно эту тему? Мы убеждены, что формирование основ гражданственности и правовой культуры нельзя откладывать на школьный возраст. Ребенок — полноправный член общества, который ежедневно сталкивается с ситуацией выбора. Наш проект позволяет в доступной игровой форме познакомить дошкольников с процедурой голосования. Особую достоверность проекту придало участие реальных специалистов Избирательной системы: я сама являюсь членом УИК №323, а мой соавтор и председатель нашей комиссии </w:t>
      </w:r>
      <w:proofErr w:type="spellStart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Бачище</w:t>
      </w:r>
      <w:proofErr w:type="spellEnd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Т.А. курировала организационные моменты. Это позволило нам соблюсти точность всех процедур».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</w:t>
      </w:r>
      <w:r w:rsidR="00707642">
        <w:rPr>
          <w:rFonts w:ascii="Times New Roman" w:eastAsia="Times New Roman" w:hAnsi="Times New Roman" w:cs="Times New Roman"/>
          <w:sz w:val="28"/>
          <w:szCs w:val="28"/>
          <w:lang w:eastAsia="ru-RU"/>
        </w:rPr>
        <w:t>йд 4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Цель и задачи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«Цель проекта представлена на слайде — это формирование начальных представлений об избирательном праве. Но я бы хотела обратить ваше внимание на развивающие задачи. Мы ставили цель развивать критическое мышление: умение не просто слушать, а сравнивать обещания кандидатов и делать осознанный, самостоятельный выбор. Также одной из воспитательных задач стало формирование уважения к мнению большинства — это база "честной игры", которую мы закладываем уже сейчас».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5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Этапы реализации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gramStart"/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Подготовительный</w:t>
      </w:r>
      <w:proofErr w:type="gramEnd"/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«Реализация проекта проходила в три этапа. На первом, информационном этапе, мы создали предметно-пространственную среду. В группе появился "Уголок избирателя". Мы разработали дизайн бюллетеней, подготовили макеты паспортов и, что очень важно, обеспечили техническое оснащение: у нас была настоящая избирательная урна и закрытая кабинка для голосования, чтобы соблюсти принцип тайны выбора».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6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Предварительная работа: «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такое паспорт?»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«Прежде чем переходить к активным действиям, мы провели предварительную работу. Проект начался с познавательной беседы "Что такое паспорт?". Наша задача была сформировать у детей осознанное отношение к этому документу. Мы обсуждали, зачем человеку нужен паспорт и какую ответственность он накладывает на владельца».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Слайд 7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Мастер-класс по изг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отовлению паспортов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«Теорию мы сразу закрепили практикой. Прошел мастер-класс по изготовлению персональных паспортов группы "Цветные карандаши". Каждый ребенок создал свой первый документ. Вы видите на фото, с какой серьезностью дети подошли к этой задаче. Наличие паспорта стало пропуском к дальнейшим этапам проекта — без документа "гражданин" не допускался к голосованию, всё как в жизни».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8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Старт-событи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е: «Письмо из леса»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«Запуском практического этапа стало проблемное событие — получение письма из сказочного леса. В лесу случился спор: звери не могли договориться, кто станет Хранителем порядка. </w:t>
      </w:r>
      <w:proofErr w:type="gramStart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обратились к нашим детям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к "самым умным и серьезным", у которых даже есть паспорта, с просьбой провести честные выборы.</w:t>
      </w:r>
      <w:proofErr w:type="gramEnd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игровая мотивация превратила детей в экспертов и ответственных избирателей».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9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треча с кандидатами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«И вот наступил момент знакомства с кандидатами. К нам вышли три претендента: мудрая Сова, рассудительный Медведь и активная Лиса. Каждый персонаж олицетворял определенные качества лидера. Роли исполняли педагоги, что позволило поддерживать высокий уровень игрового взаимодействия».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10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:Изготовление плакатов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Выступление: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«На этом этапе в работу включились "группы поддержки". Мы распределили детей по интересам: кто-то поддерживал Медведя Потаповича, кто-то Сову </w:t>
      </w:r>
      <w:proofErr w:type="spellStart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Мудровну</w:t>
      </w:r>
      <w:proofErr w:type="spellEnd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Лису Патрикеевну. Дети вместе с кандидатами создавали агитационные плакаты. Это была мощная интеграция художественного творчества и коммуникации. Кандидаты заявляли свои принципы: здоровье, знания, красота».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43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</w:t>
      </w:r>
      <w:r w:rsid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12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День агитации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Выступление: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«Завершился подготовительный цикл Днем агитации. </w:t>
      </w:r>
      <w:proofErr w:type="gramStart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было яркое событие, где каждая партия — "Силы и порядка" (Медведь), "Красоты и веселья" (Лиса) и "Знаний и доброты" (Сова) — представляла свои программы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</w:p>
    <w:p w:rsidR="00975B43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13</w:t>
      </w:r>
      <w:r w:rsidR="00975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Агитация делом.</w:t>
      </w:r>
    </w:p>
    <w:p w:rsidR="00AD2CBF" w:rsidRPr="00AD2CBF" w:rsidRDefault="00975B43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кандидат не только представил свои предвыборные программ</w:t>
      </w:r>
      <w:r w:rsidR="0070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ы, но и внес свое дело в повседневную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жизнь</w:t>
      </w:r>
      <w:r w:rsidR="007076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 Медведь провел задорную утреннюю гимнастику, Лиса Патрикеевна весело и шумно провела танцевальный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ну а Сова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показала эффектный  эксперимент с ожившим вулканом, пообещав раскрыть секрет волшебных ингредиентов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выборов.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«Коллеги, вы бы видели глаза детей, когда к ним вышли настоящие сказочные герои! Уровень доверия к процессу возрос мгновенно».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учились задавать вопросы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кандидатам, оценивать их обещания. На фото видно, насколько включены дети в процесс — для них это уже была не просто игра, а реальное участие в судьбе сказочного леса».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14</w:t>
      </w:r>
      <w:r w:rsidR="00975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Агитация делом (Зад</w:t>
      </w:r>
      <w:r w:rsidR="00975B4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ания от кандидатов)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«Важным моментом стало то, что агитация наших кандидатов была не только словесной, но и </w:t>
      </w:r>
      <w:proofErr w:type="spellStart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деятельностной</w:t>
      </w:r>
      <w:proofErr w:type="spellEnd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75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претендент предложил избирателям задания, раскрывающие его сильные стороны. Лиса проверяла логику через лабиринты, Сова — внимательность в поиске отличий, а Медведь — настойчивость в заданиях "соедини по точкам". Таким образом, мы интегрировали задачи по развитию познавательных процессов в канву игрового проекта».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15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Художественная рефлексия (</w:t>
      </w:r>
      <w:r w:rsidR="00975B4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Предвыборный опрос)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«Чтобы понять настроения наших избирателей, мы провели своеобразное социологическое исследование — "Рисуем своего кандидата". Это была форма художественной рефлексии. Через рисунок дети выражали свои симпатии и предпочтения. Анализ работ позволил нам увидеть предварительный рейтинг кандидатов, а для детей это стало еще одним способом осмыслить свой будущий выбор».</w:t>
      </w:r>
    </w:p>
    <w:p w:rsidR="00507C44" w:rsidRDefault="00507C4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5B43" w:rsidRDefault="00975B43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</w:t>
      </w:r>
      <w:r w:rsidR="00707642">
        <w:rPr>
          <w:rFonts w:ascii="Times New Roman" w:eastAsia="Times New Roman" w:hAnsi="Times New Roman" w:cs="Times New Roman"/>
          <w:sz w:val="28"/>
          <w:szCs w:val="28"/>
          <w:lang w:eastAsia="ru-RU"/>
        </w:rPr>
        <w:t>16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0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ола молодого избирателя</w:t>
      </w:r>
      <w:r w:rsidR="00507C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7C44" w:rsidRPr="00AD2CBF" w:rsidRDefault="00507C4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дня выборов,  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член УИК №323, рассказала детям о том, что такое бюллетень, урна, кабинка для тайного голосования, познакомила с процедурой тайного голосования. Нами были  выбраны члены комисси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были читающие дети( они могли читать фамилии детей в списках, выдавать бюллетени и вести подсчеты).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7C44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17, 18: День выборов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07C4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ы постарались максимально приблизить игру к реальности.</w:t>
      </w:r>
      <w:r w:rsidR="0050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Избирательный участок был снабжен настоящей урной, кабинкой для тайного голосования, 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</w:t>
      </w:r>
      <w:r w:rsidR="0050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списки, бюллетени, а так же </w:t>
      </w:r>
      <w:proofErr w:type="spellStart"/>
      <w:r w:rsidR="00507C4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бейджики</w:t>
      </w:r>
      <w:proofErr w:type="spellEnd"/>
      <w:r w:rsidR="00507C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для комиссии. 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5803" w:rsidRDefault="00507C4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младшей группы тоже не остались в стороне, им была предложена важная роль- роль наблюдателей, где они могли не только понаблюдать за старшими детьм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но и ощутить важность 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роли в серьезном мероприятии.</w:t>
      </w:r>
    </w:p>
    <w:p w:rsidR="00B95803" w:rsidRDefault="00707642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Слайд 19: Обеспечение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безопастности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D2CBF" w:rsidRPr="00AD2CBF" w:rsidRDefault="00B95803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Серьезность и важность дня выборов мы подчеркнули наличием сотрудника  полиции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Проверка помещения с металлоискателем произвела на детей неизгладимое впечатление. Это не только добавило проекту </w:t>
      </w:r>
      <w:proofErr w:type="spellStart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статусности</w:t>
      </w:r>
      <w:proofErr w:type="spellEnd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и решило задачи по ОБЖ: дети на практике увидели, как обеспечивается безопасность в общественных местах».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803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Слайд 20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Процедура голосования (Па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спорта и бюллетени)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 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долгожданный день голосования р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абота избирательного участка началась строго по регламенту. Первым этапом стала регистрация. Здесь ребята в полной мере осознали важность предварительной работы: без своего персонального паспорта получить бюллетень было невозможно. </w:t>
      </w:r>
      <w:r w:rsidR="00B95803" w:rsidRP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закрепили знание о том, что голос гражданина подтверждается документом, а процедура требует четкости и порядка».</w:t>
      </w:r>
    </w:p>
    <w:p w:rsidR="00AD2CBF" w:rsidRPr="00AD2CBF" w:rsidRDefault="00B95803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D2CBF" w:rsidRPr="00AD2CBF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21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Списки избирателей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«Обратите внимание на серьезность лиц наших воспитанников на этом слайде. Каждый ребенок находил себя в списках избирателей и ставил свою первую в жизни "взрослую" подпись. Это был важный момент самоидентификации: "Я есть в списке, я — гражданин, мой голос учитывается"».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22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Бюллетень и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тайное голосование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«Получив бюллетень, избиратель отправлялся в кабинку. Мы специально создали условия для тайного голосования. Коллеги, это ключевой психологический момент проекта: ребенок остается один на один со своим решением. В этот миг он учится делать выбор самостоятельно, не оглядываясь на друзей или воспитателя. Именно в этой кабинке и рождается личная гражданская позиция».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23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Голо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>суем вместе с мамой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«В наш проект активно включились и родители. На слайде вы видите формат "Голосуем вместе с мамой". Мы пригласили родителей не просто как зрителей, а как участников процесса. Это позволило создать преемственность семейных ценностей и показать детям, что выборы — это важное событие для каждой семьи».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24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А</w:t>
      </w:r>
      <w:r w:rsidR="00B95803">
        <w:rPr>
          <w:rFonts w:ascii="Times New Roman" w:eastAsia="Times New Roman" w:hAnsi="Times New Roman" w:cs="Times New Roman"/>
          <w:sz w:val="28"/>
          <w:szCs w:val="28"/>
          <w:lang w:eastAsia="ru-RU"/>
        </w:rPr>
        <w:t>ктивное голосование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«Момент опускания бюллетеня в урну — это всегда торжественное событие. Вы видите, с каким трепетом дети это делали. Мы использовали настоящую прозрачную урну, что позволило соблюсти принцип открытости и легитимности нашего процесса».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25-26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Счетная комиссия и То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>ржественный подсчет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«После закрытия участка начала работу Счетная комиссия. В неё вошли как педагоги, так и дети-помощники. Мы провели торжественное вскрытие урны и публичный подсчет голосов. Это был важный урок честности и прозрачности: каждый бюллетень был оглашен, каждый голос — учтен. Дети на практике увидели, как формируется результат большинства».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27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Заключительный этап (Итогов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«Итоговый этап включал в себя не только сухую статистику. Мы провели настоящую церемонию инаугурации. Избранный Хранитель леса принес клятву перед лицом своих избирателей. Мы также подготовили подробный фотоотчет для родителей и Избирательной комиссии, чтобы еще раз подчеркнуть значимость события для всего нашего социума».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D14EF4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28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: Оглашение резуль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татов (Победа Совы)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«По результатам голосования Хранителем сказочного леса стала Сова </w:t>
      </w:r>
      <w:proofErr w:type="spellStart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Мудровна</w:t>
      </w:r>
      <w:proofErr w:type="spellEnd"/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2CBF"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Праздничная атмосфера, шары и поздравления сделали этот момент незабываемым. Важно, что проигравшие кандидаты — Медведь и Лиса — поздравили победителя, что стало отличным уроком культуры поведения и достойного отнош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 к результатам конкуренции. Ну,  а мудрая Сова с благодарностью назначила своих оппонентов</w:t>
      </w:r>
      <w:r w:rsidR="00B83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главными помощниками (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Лису Патрикеевну – министром культуры, а Михаила Потапова </w:t>
      </w:r>
      <w:proofErr w:type="gramStart"/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>–М</w:t>
      </w:r>
      <w:proofErr w:type="gramEnd"/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инистром спорта!</w:t>
      </w:r>
      <w:r w:rsidR="00B835FA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 2</w:t>
      </w:r>
      <w:r w:rsidR="00D14EF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Рефлексия (Письмо и Вулкан)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Одним из важных моментов</w:t>
      </w:r>
      <w:r w:rsidR="00B83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нашего проекта</w:t>
      </w:r>
      <w:r w:rsidR="00A302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-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рефлексия. Мы получили письмо с благодарностью от жителей леса, что закрепило у детей чувство выполненного долга.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 главным "аккордом" стала реализация предвыборного обещания. Сова </w:t>
      </w:r>
      <w:proofErr w:type="spellStart"/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Мудровна</w:t>
      </w:r>
      <w:proofErr w:type="spellEnd"/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пригласила всех в "Волшебную лабораторию", где раскрыла секрет своего знаменитого вулкана. Проведя этот химический опыт вместе с детьми, она доказала: обещания лидера — это не просто слова, а реальные дела. Таким образом, проект "Выборы" плавно перетек в познавательно-исследовательскую деятельность, оставив в душах детей глубокое понимание ответственности за свой выбор».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Слайд:</w:t>
      </w:r>
      <w:r w:rsidR="00D14EF4">
        <w:rPr>
          <w:rFonts w:ascii="Times New Roman" w:eastAsia="Times New Roman" w:hAnsi="Times New Roman" w:cs="Times New Roman"/>
          <w:sz w:val="28"/>
          <w:szCs w:val="28"/>
          <w:lang w:eastAsia="ru-RU"/>
        </w:rPr>
        <w:t>30</w:t>
      </w:r>
      <w:r w:rsidR="00B835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4E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ИТОГи</w:t>
      </w:r>
      <w:bookmarkStart w:id="0" w:name="_GoBack"/>
      <w:bookmarkEnd w:id="0"/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«Завершая презентацию, я хочу подвести итоги нашего проекта. Для нас, педагогов, главным результатом стало не просто проведение праздника, а те качественные изменения, которые мы увидели в детях.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1. Гражданская грамотность: Дети не просто выучили слова "бюллетень" или "кандидат". Они поняли смысл процедуры: твой голос важен, и он может изменить ситуацию.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Социализация: Мы увидели, как вырос уровень дискуссии в группе. Дети учились аргументировать свой выбор: "Я голосую за Медведя, потому что он за порядок" или "За Сову, потому что знания — это сила". Это и есть основы критического мышления.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Образовательная среда: В нашей группе "Цветные карандаши" создана уникальная база по теме гражданского воспитания, которую мы планируем использовать и в дальнейшем.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Связь с социумом: Нам удалось реализовать модель "детский сад — семья 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— общество". Благодаря участию реальных членов Избиркома, проект приобрел масштабность и серьезность, которую оценили и родители.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самое главное: мы не закончили проект в день голосования. Наш победитель, Софья </w:t>
      </w:r>
      <w:proofErr w:type="spellStart"/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Мудровна</w:t>
      </w:r>
      <w:proofErr w:type="spellEnd"/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, уже начала выпол</w:t>
      </w:r>
      <w:r w:rsidR="00B835FA">
        <w:rPr>
          <w:rFonts w:ascii="Times New Roman" w:eastAsia="Times New Roman" w:hAnsi="Times New Roman" w:cs="Times New Roman"/>
          <w:sz w:val="28"/>
          <w:szCs w:val="28"/>
          <w:lang w:eastAsia="ru-RU"/>
        </w:rPr>
        <w:t>нять свои обещания (</w:t>
      </w: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раскрыла секрет своего легендарного вулкана на научном занятии). Это научило детей самому важному уроку: лидер должен держать слово, а выбор — это ответственность.</w:t>
      </w:r>
    </w:p>
    <w:p w:rsidR="00AD2CBF" w:rsidRPr="00AD2CBF" w:rsidRDefault="00AD2CBF" w:rsidP="00AD2CB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5803" w:rsidRPr="00B95803" w:rsidRDefault="00AD2CBF" w:rsidP="00B835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2C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за внимание! </w:t>
      </w:r>
    </w:p>
    <w:p w:rsidR="008646E7" w:rsidRPr="00AD2CBF" w:rsidRDefault="008646E7">
      <w:pPr>
        <w:rPr>
          <w:rFonts w:ascii="Times New Roman" w:hAnsi="Times New Roman" w:cs="Times New Roman"/>
          <w:sz w:val="28"/>
          <w:szCs w:val="28"/>
        </w:rPr>
      </w:pPr>
    </w:p>
    <w:sectPr w:rsidR="008646E7" w:rsidRPr="00AD2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329F"/>
    <w:rsid w:val="00507C44"/>
    <w:rsid w:val="00707642"/>
    <w:rsid w:val="008646E7"/>
    <w:rsid w:val="00975B43"/>
    <w:rsid w:val="00A302DC"/>
    <w:rsid w:val="00AD2CBF"/>
    <w:rsid w:val="00B835FA"/>
    <w:rsid w:val="00B95803"/>
    <w:rsid w:val="00D14EF4"/>
    <w:rsid w:val="00DE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2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2C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5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473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4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9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197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78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129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752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791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9234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6274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4095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701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0716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224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525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22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54455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247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3408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9288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740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75974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82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3195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49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271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853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8563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1871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4210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2772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719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459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4633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441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3925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0039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15425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8467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531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726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850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8199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63120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6187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128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532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8278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541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092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991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2894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33658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4842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85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4212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4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9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1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nnm</dc:creator>
  <cp:keywords/>
  <dc:description/>
  <cp:lastModifiedBy>nnm</cp:lastModifiedBy>
  <cp:revision>3</cp:revision>
  <dcterms:created xsi:type="dcterms:W3CDTF">2026-03-16T09:49:00Z</dcterms:created>
  <dcterms:modified xsi:type="dcterms:W3CDTF">2026-03-16T10:55:00Z</dcterms:modified>
</cp:coreProperties>
</file>