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/>
        <w:jc w:val="center"/>
        <w:rPr>
          <w:rFonts w:ascii="Times New Roman" w:hAnsi="Times New Roman"/>
          <w:b w:val="1"/>
          <w:i w:val="1"/>
          <w:color w:val="333333"/>
          <w:sz w:val="32"/>
        </w:rPr>
      </w:pPr>
      <w:r>
        <w:rPr>
          <w:rFonts w:ascii="Times New Roman" w:hAnsi="Times New Roman"/>
          <w:b w:val="1"/>
          <w:i w:val="1"/>
          <w:color w:val="333333"/>
          <w:sz w:val="32"/>
        </w:rPr>
        <w:t>Мошенники имитируют рабочий чат с вашими коллегами, получая обманным путем доступ к персональным и учетным данным</w:t>
      </w:r>
    </w:p>
    <w:p w14:paraId="02000000">
      <w:pPr>
        <w:widowControl w:val="1"/>
        <w:spacing w:after="96" w:line="240" w:lineRule="auto"/>
        <w:ind/>
        <w:rPr>
          <w:rFonts w:ascii="Roboto" w:hAnsi="Roboto"/>
          <w:color w:val="000000"/>
          <w:sz w:val="19"/>
        </w:rPr>
      </w:pPr>
      <w:r>
        <w:rPr>
          <w:rFonts w:ascii="Roboto" w:hAnsi="Roboto"/>
          <w:color w:val="FFFFFF"/>
          <w:sz w:val="16"/>
        </w:rPr>
        <w:t>Текст</w:t>
      </w:r>
      <w:r>
        <w:rPr>
          <w:color w:val="000000"/>
        </w:rPr>
        <w:drawing>
          <wp:inline>
            <wp:extent cx="5331460" cy="1626869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331460" cy="162686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widowControl w:val="1"/>
        <w:spacing w:after="96" w:line="240" w:lineRule="auto"/>
        <w:ind/>
        <w:rPr>
          <w:rFonts w:ascii="Roboto" w:hAnsi="Roboto"/>
          <w:color w:val="000000"/>
          <w:sz w:val="19"/>
        </w:rPr>
      </w:pPr>
      <w:r>
        <w:rPr>
          <w:rFonts w:ascii="Times New Roman" w:hAnsi="Times New Roman"/>
          <w:b w:val="1"/>
          <w:color w:val="333333"/>
          <w:sz w:val="28"/>
          <w:u w:val="single"/>
        </w:rPr>
        <w:t>Как работает: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Вам приходит приглашение в новый чат с наименованием вашей компании или подразделения. В этом чате заранее созданы поддельные аккаунты ваших коллег и руководителей. С аккаунтов «ваших руководителей» мошенники будут отправлять сообщения и ставить рабочие задачи, например, о необходимости передать персональные и учетные данные якобы в «отдел кадров». Другие поддельные аккаунты будут подтверждать важность задачи и отчитываться о выполненной работе.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 w:val="1"/>
          <w:color w:val="333333"/>
          <w:sz w:val="28"/>
          <w:u w:val="single"/>
        </w:rPr>
        <w:t>Что требуют:</w:t>
      </w:r>
      <w:r>
        <w:rPr>
          <w:rFonts w:ascii="Times New Roman" w:hAnsi="Times New Roman"/>
          <w:color w:val="333333"/>
          <w:sz w:val="28"/>
          <w:u w:val="single"/>
        </w:rPr>
        <w:br/>
      </w:r>
      <w:r>
        <w:rPr>
          <w:rFonts w:ascii="Times New Roman" w:hAnsi="Times New Roman"/>
          <w:color w:val="333333"/>
          <w:sz w:val="28"/>
        </w:rPr>
        <w:t>Заполнить форму с персональными данными, предоставить коды авторизации для госуслуг: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 w:val="1"/>
          <w:color w:val="333333"/>
          <w:sz w:val="28"/>
          <w:u w:val="single"/>
        </w:rPr>
        <w:t>Как защититься:</w:t>
      </w:r>
      <w:r>
        <w:rPr>
          <w:rFonts w:ascii="Times New Roman" w:hAnsi="Times New Roman"/>
          <w:b w:val="1"/>
          <w:color w:val="333333"/>
          <w:sz w:val="28"/>
          <w:u w:val="single"/>
        </w:rPr>
        <w:br/>
      </w:r>
      <w:r>
        <w:rPr>
          <w:rFonts w:ascii="Times New Roman" w:hAnsi="Times New Roman"/>
          <w:color w:val="333333"/>
          <w:sz w:val="28"/>
        </w:rPr>
        <w:t>• Проверяйте любые новые контакты в общедоступных мессенджерах другим путем, спрашивайте ваших коллег, самостоятельно звоните им по телефону, напишите по электронной почте.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• Не доверяйте ссылкам, файлам и формам на внешних сайтах.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• Не передавайте коды авторизации из СМС и «пуш» сообщений.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 w:val="1"/>
          <w:color w:val="333333"/>
          <w:sz w:val="28"/>
        </w:rPr>
        <w:t>Соблюдайте общие правила цифровой гигиены:</w:t>
      </w:r>
      <w:r>
        <w:rPr>
          <w:rFonts w:ascii="Times New Roman" w:hAnsi="Times New Roman"/>
          <w:b w:val="1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1. Никому не сообщайте коды из SMS.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2. Не переходите по подозрительным ссылкам. Вводите адреса сайтов вручную.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3. Не устанавливайте непонятные приложения по просьбе незнакомых людей.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4. Не поддавайтесь на давление. Срочность – главное оружие мошенников.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5. Проверяйте информацию. Позвоните в официальную службу поддержки вашего банка или госоргана.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Бдительность и здоровый скептицизм – ваша лучшая защита в цифровом мире. Помните: если предложение кажется слишком выгодным или проблема требует немедленных денежных переводов – это почти наверняка ловушка.</w:t>
      </w:r>
    </w:p>
    <w:p w14:paraId="04000000">
      <w:pPr>
        <w:widowControl w:val="1"/>
        <w:spacing w:after="96" w:line="240" w:lineRule="auto"/>
        <w:ind/>
        <w:rPr>
          <w:rFonts w:ascii="Roboto" w:hAnsi="Roboto"/>
          <w:color w:val="000000"/>
          <w:sz w:val="19"/>
        </w:rPr>
      </w:pPr>
    </w:p>
    <w:p w14:paraId="05000000">
      <w:pPr>
        <w:widowControl w:val="1"/>
        <w:spacing w:after="96" w:line="240" w:lineRule="auto"/>
        <w:ind/>
        <w:jc w:val="right"/>
        <w:rPr>
          <w:rFonts w:ascii="Roboto" w:hAnsi="Roboto"/>
          <w:color w:val="000000"/>
          <w:sz w:val="19"/>
        </w:rPr>
      </w:pPr>
      <w:r>
        <w:rPr>
          <w:rFonts w:ascii="Times New Roman" w:hAnsi="Times New Roman"/>
          <w:color w:val="333333"/>
          <w:sz w:val="28"/>
        </w:rPr>
        <w:t>П</w:t>
      </w:r>
      <w:r>
        <w:rPr>
          <w:rFonts w:ascii="Times New Roman" w:hAnsi="Times New Roman"/>
          <w:b w:val="1"/>
          <w:color w:val="333333"/>
          <w:sz w:val="28"/>
        </w:rPr>
        <w:t>рокуратура Муезерского района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feeds-page__navigation_tooltip"/>
    <w:basedOn w:val="Style_5"/>
    <w:link w:val="Style_4_ch"/>
  </w:style>
  <w:style w:styleId="Style_4_ch" w:type="character">
    <w:name w:val="feeds-page__navigation_tooltip"/>
    <w:basedOn w:val="Style_5_ch"/>
    <w:link w:val="Style_4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5"/>
    <w:link w:val="Style_13_ch"/>
    <w:rPr>
      <w:color w:val="0000FF"/>
      <w:u w:val="single"/>
    </w:rPr>
  </w:style>
  <w:style w:styleId="Style_13_ch" w:type="character">
    <w:name w:val="Hyperlink"/>
    <w:basedOn w:val="Style_5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2026-06-17T20:20:00Z</dcterms:created>
  <dcterms:modified xsi:type="dcterms:W3CDTF">2026-07-01T06:48:49Z</dcterms:modified>
</cp:coreProperties>
</file>