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1E" w:rsidRPr="002C7226" w:rsidRDefault="00ED141E" w:rsidP="00ED141E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2C7226">
        <w:rPr>
          <w:rFonts w:ascii="Liberation Serif" w:hAnsi="Liberation Serif"/>
          <w:b/>
          <w:i/>
          <w:sz w:val="28"/>
          <w:szCs w:val="28"/>
        </w:rPr>
        <w:t>ПАМЯТКА ПО ПРОФИЛАКТИКЕ СКУЛШУТИНГА И БУЛЛИНГА ПРИЧИНЫ СОВЕРШЕНИЯ ДЕТЬМИ «СКУЛШУТИНГА»</w:t>
      </w:r>
    </w:p>
    <w:p w:rsidR="00ED141E" w:rsidRPr="00ED141E" w:rsidRDefault="00ED141E" w:rsidP="00ED141E">
      <w:pPr>
        <w:jc w:val="center"/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 Существуют внешние и внутренние факторы, подталкивающие детей к </w:t>
      </w:r>
      <w:proofErr w:type="spellStart"/>
      <w:r w:rsidRPr="00ED141E">
        <w:rPr>
          <w:rFonts w:ascii="Liberation Serif" w:hAnsi="Liberation Serif"/>
          <w:sz w:val="28"/>
          <w:szCs w:val="28"/>
        </w:rPr>
        <w:t>скулшутингу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. </w:t>
      </w:r>
    </w:p>
    <w:p w:rsidR="00ED141E" w:rsidRPr="00ED141E" w:rsidRDefault="00ED141E" w:rsidP="00ED141E">
      <w:pPr>
        <w:jc w:val="center"/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b/>
          <w:sz w:val="28"/>
          <w:szCs w:val="28"/>
        </w:rPr>
        <w:t>Среди внешних факторов</w:t>
      </w:r>
      <w:r w:rsidRPr="00ED141E">
        <w:rPr>
          <w:rFonts w:ascii="Liberation Serif" w:hAnsi="Liberation Serif"/>
          <w:sz w:val="28"/>
          <w:szCs w:val="28"/>
        </w:rPr>
        <w:t xml:space="preserve"> можно выделить: отсутствие внимания родителей к ребенку; ссоры с членами семьи; трудности ребенка в общении со сверстниками, конфликты с ними и педагогами;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D141E">
        <w:rPr>
          <w:rFonts w:ascii="Liberation Serif" w:hAnsi="Liberation Serif"/>
          <w:b/>
          <w:sz w:val="28"/>
          <w:szCs w:val="28"/>
        </w:rPr>
        <w:t>буллинг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 (травля) - агрессивное преследование одного из членов коллектива (особенно коллектива школьников) со стороны других членов коллектива или его части; смерть родственников и </w:t>
      </w:r>
      <w:proofErr w:type="spellStart"/>
      <w:r w:rsidRPr="00ED141E">
        <w:rPr>
          <w:rFonts w:ascii="Liberation Serif" w:hAnsi="Liberation Serif"/>
          <w:sz w:val="28"/>
          <w:szCs w:val="28"/>
        </w:rPr>
        <w:t>друзей</w:t>
      </w:r>
      <w:proofErr w:type="gramStart"/>
      <w:r w:rsidRPr="00ED141E">
        <w:rPr>
          <w:rFonts w:ascii="Liberation Serif" w:hAnsi="Liberation Serif"/>
          <w:sz w:val="28"/>
          <w:szCs w:val="28"/>
        </w:rPr>
        <w:t>;д</w:t>
      </w:r>
      <w:proofErr w:type="spellEnd"/>
      <w:proofErr w:type="gramEnd"/>
      <w:r w:rsidR="002C7226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ED141E">
        <w:rPr>
          <w:rFonts w:ascii="Liberation Serif" w:hAnsi="Liberation Serif"/>
          <w:sz w:val="28"/>
          <w:szCs w:val="28"/>
        </w:rPr>
        <w:t>оступ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 ребенка к огнестрельному и холодному оружию в доме;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</w:t>
      </w:r>
      <w:proofErr w:type="spellStart"/>
      <w:r w:rsidRPr="00ED141E">
        <w:rPr>
          <w:rFonts w:ascii="Liberation Serif" w:hAnsi="Liberation Serif"/>
          <w:sz w:val="28"/>
          <w:szCs w:val="28"/>
        </w:rPr>
        <w:t>скулшутинга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».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b/>
          <w:sz w:val="28"/>
          <w:szCs w:val="28"/>
        </w:rPr>
        <w:t>К внутренним факторам</w:t>
      </w:r>
      <w:r w:rsidRPr="00ED141E">
        <w:rPr>
          <w:rFonts w:ascii="Liberation Serif" w:hAnsi="Liberation Serif"/>
          <w:sz w:val="28"/>
          <w:szCs w:val="28"/>
        </w:rPr>
        <w:t xml:space="preserve"> следует отнести: депрессивное состояние ребенка; внушаемость и ведомость ребенка; психические отклонения у ребенка. </w:t>
      </w:r>
    </w:p>
    <w:p w:rsidR="00ED141E" w:rsidRPr="002C7226" w:rsidRDefault="00ED141E">
      <w:pPr>
        <w:rPr>
          <w:rFonts w:ascii="Liberation Serif" w:hAnsi="Liberation Serif"/>
          <w:b/>
          <w:sz w:val="28"/>
          <w:szCs w:val="28"/>
          <w:u w:val="single"/>
        </w:rPr>
      </w:pPr>
      <w:r w:rsidRPr="002C7226">
        <w:rPr>
          <w:rFonts w:ascii="Liberation Serif" w:hAnsi="Liberation Serif"/>
          <w:b/>
          <w:sz w:val="28"/>
          <w:szCs w:val="28"/>
          <w:u w:val="single"/>
        </w:rPr>
        <w:t>НА ЧТО СЛЕДУЕТ ОБРАТИТЬ ВНИМАНИЕ: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 1. Дети, которые воспитываются в семьях, где царит насилие и жестокость, несут подобную схему общения в общество.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2. Родители, которые не интересуются жизнью, увлечениями и проблемами ребенка, могут спровоцировать развитие пассивной агрессивности в нем.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3. Отсутствие у ребенка общения со сверстниками может стать причиной появления у него серьезных психологических проблем.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4. Сверстники ребенка обзывают, дразнят и бьют его, портят вещи или отбирают деньги, распространяют слухи и сплетни про него.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5. Нападение на учащихся в России часто совершаются с использованием холодного оружия, поскольку нож ребенку достать проще, чем огнестрельное оружие.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 xml:space="preserve">6. Под влиянием компьютерных игр ребенок может утратить чувство реальности и не видеть разницы между убийством человека в игре и его смертью в реальной жизни.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ED141E">
        <w:rPr>
          <w:rFonts w:ascii="Liberation Serif" w:hAnsi="Liberation Serif"/>
          <w:sz w:val="28"/>
          <w:szCs w:val="28"/>
        </w:rPr>
        <w:t>7. Ребенок, планирующий нападение на своих сверстников, как правило, в сети Интернет поддерживает общение с другими последователями идеологии «</w:t>
      </w:r>
      <w:proofErr w:type="spellStart"/>
      <w:r w:rsidRPr="00ED141E">
        <w:rPr>
          <w:rFonts w:ascii="Liberation Serif" w:hAnsi="Liberation Serif"/>
          <w:sz w:val="28"/>
          <w:szCs w:val="28"/>
        </w:rPr>
        <w:t>скулшутинга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». </w:t>
      </w:r>
    </w:p>
    <w:p w:rsidR="00ED141E" w:rsidRPr="00ED141E" w:rsidRDefault="00ED141E">
      <w:pPr>
        <w:rPr>
          <w:rFonts w:ascii="Liberation Serif" w:hAnsi="Liberation Serif"/>
          <w:sz w:val="28"/>
          <w:szCs w:val="28"/>
        </w:rPr>
      </w:pPr>
      <w:r w:rsidRPr="002C7226">
        <w:rPr>
          <w:rFonts w:ascii="Liberation Serif" w:hAnsi="Liberation Serif"/>
          <w:b/>
          <w:sz w:val="28"/>
          <w:szCs w:val="28"/>
          <w:u w:val="single"/>
        </w:rPr>
        <w:lastRenderedPageBreak/>
        <w:t>ПУТИ РЕШЕНИЯ ПРОБЛЕМЫ:</w:t>
      </w:r>
      <w:r w:rsidRPr="00ED141E">
        <w:rPr>
          <w:rFonts w:ascii="Liberation Serif" w:hAnsi="Liberation Serif"/>
          <w:sz w:val="28"/>
          <w:szCs w:val="28"/>
        </w:rPr>
        <w:t xml:space="preserve"> Станьте другом для ребенка, с которым можно поделиться своими переживаниями и не бояться быть отвергнутым, уделяйте больше внимания его проблемам и взаимоотношениям со сверстниками; учите ребенка общению с людьми вне Интернета; помогите родителям организовать досуг ребенка во </w:t>
      </w:r>
      <w:proofErr w:type="spellStart"/>
      <w:r w:rsidRPr="00ED141E">
        <w:rPr>
          <w:rFonts w:ascii="Liberation Serif" w:hAnsi="Liberation Serif"/>
          <w:sz w:val="28"/>
          <w:szCs w:val="28"/>
        </w:rPr>
        <w:t>внеучебное</w:t>
      </w:r>
      <w:proofErr w:type="spellEnd"/>
      <w:r w:rsidRPr="00ED141E">
        <w:rPr>
          <w:rFonts w:ascii="Liberation Serif" w:hAnsi="Liberation Serif"/>
          <w:sz w:val="28"/>
          <w:szCs w:val="28"/>
        </w:rPr>
        <w:t xml:space="preserve"> время (посещение кружков и секций); установите и оцените его круг общения; обратитесь за помощью к специалисту в случае замкнутости ребенка, резкого изменения его поведения и проявлений агрессивности. </w:t>
      </w:r>
    </w:p>
    <w:p w:rsidR="00ED141E" w:rsidRPr="002C7226" w:rsidRDefault="00ED141E">
      <w:pPr>
        <w:rPr>
          <w:rFonts w:ascii="Liberation Serif" w:hAnsi="Liberation Serif"/>
          <w:sz w:val="28"/>
          <w:szCs w:val="28"/>
          <w:u w:val="single"/>
        </w:rPr>
      </w:pPr>
      <w:r w:rsidRPr="002C7226">
        <w:rPr>
          <w:rFonts w:ascii="Liberation Serif" w:hAnsi="Liberation Serif"/>
          <w:b/>
          <w:sz w:val="28"/>
          <w:szCs w:val="28"/>
          <w:u w:val="single"/>
        </w:rPr>
        <w:t>ПРОФИЛАКТИКА БУЛЛИНГА</w:t>
      </w:r>
    </w:p>
    <w:p w:rsidR="00ED141E" w:rsidRDefault="00ED141E" w:rsidP="00ED141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Pr="00ED141E">
        <w:rPr>
          <w:rFonts w:ascii="Liberation Serif" w:hAnsi="Liberation Serif"/>
          <w:sz w:val="28"/>
          <w:szCs w:val="28"/>
        </w:rPr>
        <w:t xml:space="preserve">Следует с самого первого дня пресекать любые насмешки над неудачами одноклассников. Также необходимо пресекать любые пренебрежительные замечания в адрес одноклассников. Если по каким-либо причинам репутация ребенка испорчена, нужно дать ему возможность показать себя в выгодном свете. Важно помочь непопулярным детям показать свою полезность для коллектива (один прекрасно рисует, другой хорошо играет на гитаре, третий очень много знает о космосе и т.д.). Следует избегать обсуждения и оценивания личностных качеств ребенка перед всем классом. Помогают объединить класс совместные мероприятия, поездки, постановки спектаклей, и т.д. Необходимо дать возможность наиболее активным детям проявить себя в мирных делах и самоутвердиться за счет собственных способностей. </w:t>
      </w:r>
      <w:r>
        <w:rPr>
          <w:rFonts w:ascii="Liberation Serif" w:hAnsi="Liberation Serif"/>
          <w:sz w:val="28"/>
          <w:szCs w:val="28"/>
        </w:rPr>
        <w:t xml:space="preserve">                                          </w:t>
      </w:r>
      <w:r w:rsidRPr="00ED141E">
        <w:rPr>
          <w:rFonts w:ascii="Liberation Serif" w:hAnsi="Liberation Serif"/>
          <w:sz w:val="28"/>
          <w:szCs w:val="28"/>
        </w:rPr>
        <w:t xml:space="preserve">Необходимо избегать высмеивания и сравнивания ребят на уроках. Учителям лучше избегать ситуаций, в которых часть детей может остаться невостребованными или отвергнутыми одноклассникам. </w:t>
      </w:r>
    </w:p>
    <w:p w:rsidR="00ED141E" w:rsidRDefault="00ED141E" w:rsidP="00ED141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ED141E">
        <w:rPr>
          <w:rFonts w:ascii="Liberation Serif" w:hAnsi="Liberation Serif"/>
          <w:sz w:val="28"/>
          <w:szCs w:val="28"/>
        </w:rPr>
        <w:t xml:space="preserve">В проблемных классах учителям следует заранее распределить учащихся по командам так, чтобы избежать конфликтов. Распределение по командам не должно обсуждаться с детьми. Если в классе есть отвергаемые дети, то лучше избегать соревнований и соперничества, так как проигрыш спровоцирует новый конфликт. В неудаче обвинят именно </w:t>
      </w:r>
      <w:proofErr w:type="gramStart"/>
      <w:r w:rsidRPr="00ED141E">
        <w:rPr>
          <w:rFonts w:ascii="Liberation Serif" w:hAnsi="Liberation Serif"/>
          <w:sz w:val="28"/>
          <w:szCs w:val="28"/>
        </w:rPr>
        <w:t>отверженных</w:t>
      </w:r>
      <w:proofErr w:type="gramEnd"/>
      <w:r w:rsidRPr="00ED141E">
        <w:rPr>
          <w:rFonts w:ascii="Liberation Serif" w:hAnsi="Liberation Serif"/>
          <w:sz w:val="28"/>
          <w:szCs w:val="28"/>
        </w:rPr>
        <w:t xml:space="preserve">. Имеет смысл поговорить с преследователями о том, почему они пристают к жертве. Обратить их внимание на чувства жертвы. </w:t>
      </w:r>
    </w:p>
    <w:p w:rsidR="00DF28A7" w:rsidRPr="00ED141E" w:rsidRDefault="00ED141E" w:rsidP="00ED141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Pr="00ED141E">
        <w:rPr>
          <w:rFonts w:ascii="Liberation Serif" w:hAnsi="Liberation Serif"/>
          <w:sz w:val="28"/>
          <w:szCs w:val="28"/>
        </w:rPr>
        <w:t>Как показывает практика, отношения в классе во многом зависят от тактики поведения, избранной учителем с первых дней работы с классом. Учитель может не только не допустить возникновения ситуации отвержения, но и способствовать преодолению стереотипа отношений в классе, доставшемся ему «по наследству» от коллеги, но ему понадобится помо</w:t>
      </w:r>
      <w:bookmarkStart w:id="0" w:name="_GoBack"/>
      <w:bookmarkEnd w:id="0"/>
      <w:r w:rsidRPr="00ED141E">
        <w:rPr>
          <w:rFonts w:ascii="Liberation Serif" w:hAnsi="Liberation Serif"/>
          <w:sz w:val="28"/>
          <w:szCs w:val="28"/>
        </w:rPr>
        <w:t>щь психолога и родителей.</w:t>
      </w:r>
    </w:p>
    <w:sectPr w:rsidR="00DF28A7" w:rsidRPr="00ED141E" w:rsidSect="00ED14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41E"/>
    <w:rsid w:val="002C7226"/>
    <w:rsid w:val="004A4096"/>
    <w:rsid w:val="00501BB7"/>
    <w:rsid w:val="007E2F67"/>
    <w:rsid w:val="00A23BC7"/>
    <w:rsid w:val="00DF28A7"/>
    <w:rsid w:val="00E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Секрет</cp:lastModifiedBy>
  <cp:revision>5</cp:revision>
  <dcterms:created xsi:type="dcterms:W3CDTF">2019-09-10T10:07:00Z</dcterms:created>
  <dcterms:modified xsi:type="dcterms:W3CDTF">2021-01-22T07:38:00Z</dcterms:modified>
</cp:coreProperties>
</file>