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D3F" w:rsidRPr="00EB3830" w:rsidRDefault="00371BC8" w:rsidP="00143E67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9E5D3F" w:rsidRPr="00EB3830" w:rsidRDefault="00371BC8" w:rsidP="00143E67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bookmarkStart w:id="0" w:name="fcb9eec2-6d9c-4e95-acb9-9498587751c9"/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общего и профессионального образования Ростовской области</w:t>
      </w:r>
      <w:bookmarkEnd w:id="0"/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9E5D3F" w:rsidRPr="00EB3830" w:rsidRDefault="00371BC8" w:rsidP="00143E67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bookmarkStart w:id="1" w:name="073d317b-81fc-4ac3-a061-7cbe7a0b5262"/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Отдел образования Администрации Целинского района</w:t>
      </w:r>
      <w:bookmarkEnd w:id="1"/>
    </w:p>
    <w:p w:rsidR="009E5D3F" w:rsidRPr="00EB3830" w:rsidRDefault="00371BC8" w:rsidP="00143E67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МБОУ Хлеборобная СОШ №5</w:t>
      </w:r>
    </w:p>
    <w:p w:rsidR="009E5D3F" w:rsidRPr="00EB3830" w:rsidRDefault="009E5D3F">
      <w:pPr>
        <w:spacing w:after="0"/>
        <w:ind w:left="120"/>
        <w:rPr>
          <w:sz w:val="24"/>
          <w:szCs w:val="24"/>
          <w:lang w:val="ru-RU"/>
        </w:rPr>
      </w:pPr>
    </w:p>
    <w:p w:rsidR="009E5D3F" w:rsidRPr="00EB3830" w:rsidRDefault="009E5D3F">
      <w:pPr>
        <w:spacing w:after="0"/>
        <w:ind w:left="120"/>
        <w:rPr>
          <w:sz w:val="24"/>
          <w:szCs w:val="24"/>
          <w:lang w:val="ru-RU"/>
        </w:rPr>
      </w:pPr>
    </w:p>
    <w:p w:rsidR="009E5D3F" w:rsidRPr="00EB3830" w:rsidRDefault="009E5D3F">
      <w:pPr>
        <w:spacing w:after="0"/>
        <w:ind w:left="120"/>
        <w:rPr>
          <w:sz w:val="24"/>
          <w:szCs w:val="24"/>
          <w:lang w:val="ru-RU"/>
        </w:rPr>
      </w:pPr>
    </w:p>
    <w:p w:rsidR="009E5D3F" w:rsidRPr="00EB3830" w:rsidRDefault="009E5D3F">
      <w:pPr>
        <w:spacing w:after="0"/>
        <w:ind w:left="120"/>
        <w:rPr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B3830" w:rsidTr="000D4161">
        <w:tc>
          <w:tcPr>
            <w:tcW w:w="3114" w:type="dxa"/>
          </w:tcPr>
          <w:p w:rsidR="00C53FFE" w:rsidRPr="00EB3830" w:rsidRDefault="00371BC8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B38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РАССМОТРЕНА</w:t>
            </w:r>
          </w:p>
          <w:p w:rsidR="004E6975" w:rsidRPr="00EB3830" w:rsidRDefault="00371BC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B38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Управляющим советом школы</w:t>
            </w:r>
          </w:p>
          <w:p w:rsidR="004E6975" w:rsidRPr="00EB3830" w:rsidRDefault="00371BC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B38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EB3830" w:rsidRDefault="00371BC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B38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школы↵Мирошникова О.В.</w:t>
            </w:r>
          </w:p>
          <w:p w:rsidR="004E6975" w:rsidRPr="00EB3830" w:rsidRDefault="0077547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B38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371BC8" w:rsidRPr="00EB38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«18» августа   2025 г.</w:t>
            </w:r>
          </w:p>
          <w:p w:rsidR="00C53FFE" w:rsidRPr="00EB3830" w:rsidRDefault="00EB383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EB3830" w:rsidRDefault="00371BC8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B38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СОГЛАСОВАНА</w:t>
            </w:r>
          </w:p>
          <w:p w:rsidR="004E6975" w:rsidRPr="00EB3830" w:rsidRDefault="00371BC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B38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Pr="00EB38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 w:rsidRPr="00EB38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иректора по УВР</w:t>
            </w:r>
          </w:p>
          <w:p w:rsidR="004E6975" w:rsidRPr="00EB3830" w:rsidRDefault="00371BC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B38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EB3830" w:rsidRDefault="00371BC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B38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Хомутова И.И.</w:t>
            </w:r>
          </w:p>
          <w:p w:rsidR="004E6975" w:rsidRPr="00EB3830" w:rsidRDefault="0077547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B38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371BC8" w:rsidRPr="00EB38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«19» августа   2025 г.</w:t>
            </w:r>
          </w:p>
          <w:p w:rsidR="00C53FFE" w:rsidRPr="00EB3830" w:rsidRDefault="00EB383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Pr="00EB3830" w:rsidRDefault="00371BC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B38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УТВЕРЖДЕНА</w:t>
            </w:r>
          </w:p>
          <w:p w:rsidR="000E6D86" w:rsidRPr="00EB3830" w:rsidRDefault="00371BC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B38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школы</w:t>
            </w:r>
          </w:p>
          <w:p w:rsidR="000E6D86" w:rsidRPr="00EB3830" w:rsidRDefault="00371BC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B38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EB3830" w:rsidRDefault="00371BC8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B38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Мирошникова О.В.</w:t>
            </w:r>
          </w:p>
          <w:p w:rsidR="000E6D86" w:rsidRPr="00EB3830" w:rsidRDefault="0077547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B38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№73</w:t>
            </w:r>
            <w:r w:rsidR="00371BC8" w:rsidRPr="00EB38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«20» августа   2025 г.</w:t>
            </w:r>
          </w:p>
          <w:p w:rsidR="00C53FFE" w:rsidRPr="00EB3830" w:rsidRDefault="00EB383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E5D3F" w:rsidRPr="00EB3830" w:rsidRDefault="009E5D3F">
      <w:pPr>
        <w:spacing w:after="0"/>
        <w:ind w:left="120"/>
        <w:rPr>
          <w:sz w:val="24"/>
          <w:szCs w:val="24"/>
          <w:lang w:val="ru-RU"/>
        </w:rPr>
      </w:pPr>
    </w:p>
    <w:p w:rsidR="009E5D3F" w:rsidRPr="00EB3830" w:rsidRDefault="009E5D3F">
      <w:pPr>
        <w:spacing w:after="0"/>
        <w:ind w:left="120"/>
        <w:rPr>
          <w:sz w:val="24"/>
          <w:szCs w:val="24"/>
          <w:lang w:val="ru-RU"/>
        </w:rPr>
      </w:pPr>
    </w:p>
    <w:p w:rsidR="009E5D3F" w:rsidRPr="00EB3830" w:rsidRDefault="009E5D3F">
      <w:pPr>
        <w:spacing w:after="0"/>
        <w:ind w:left="120"/>
        <w:rPr>
          <w:sz w:val="24"/>
          <w:szCs w:val="24"/>
          <w:lang w:val="ru-RU"/>
        </w:rPr>
      </w:pPr>
    </w:p>
    <w:p w:rsidR="009E5D3F" w:rsidRPr="00EB3830" w:rsidRDefault="009E5D3F">
      <w:pPr>
        <w:spacing w:after="0"/>
        <w:ind w:left="120"/>
        <w:rPr>
          <w:sz w:val="24"/>
          <w:szCs w:val="24"/>
          <w:lang w:val="ru-RU"/>
        </w:rPr>
      </w:pPr>
    </w:p>
    <w:p w:rsidR="009E5D3F" w:rsidRPr="00EB3830" w:rsidRDefault="009E5D3F">
      <w:pPr>
        <w:spacing w:after="0"/>
        <w:ind w:left="120"/>
        <w:rPr>
          <w:sz w:val="24"/>
          <w:szCs w:val="24"/>
          <w:lang w:val="ru-RU"/>
        </w:rPr>
      </w:pPr>
    </w:p>
    <w:p w:rsidR="009E5D3F" w:rsidRPr="00EB3830" w:rsidRDefault="00371BC8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9E5D3F" w:rsidRPr="00EB3830" w:rsidRDefault="00371BC8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 w:rsidRPr="00EB3830">
        <w:rPr>
          <w:rFonts w:ascii="Times New Roman" w:hAnsi="Times New Roman"/>
          <w:color w:val="000000"/>
          <w:sz w:val="24"/>
          <w:szCs w:val="24"/>
        </w:rPr>
        <w:t>ID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8418823)</w:t>
      </w:r>
    </w:p>
    <w:p w:rsidR="009E5D3F" w:rsidRPr="00EB3830" w:rsidRDefault="009E5D3F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9E5D3F" w:rsidRPr="00EB3830" w:rsidRDefault="00371BC8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учебного предмета «Музыка»</w:t>
      </w:r>
    </w:p>
    <w:p w:rsidR="009E5D3F" w:rsidRPr="00EB3830" w:rsidRDefault="00371BC8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для обучающихся 1 – 4 классов </w:t>
      </w:r>
    </w:p>
    <w:p w:rsidR="009E5D3F" w:rsidRPr="00EB3830" w:rsidRDefault="009E5D3F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9E5D3F" w:rsidRPr="00EB3830" w:rsidRDefault="009E5D3F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9E5D3F" w:rsidRPr="00EB3830" w:rsidRDefault="009E5D3F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9E5D3F" w:rsidRPr="00EB3830" w:rsidRDefault="009E5D3F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9E5D3F" w:rsidRPr="00EB3830" w:rsidRDefault="009E5D3F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9E5D3F" w:rsidRPr="00EB3830" w:rsidRDefault="009E5D3F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9E5D3F" w:rsidRPr="00EB3830" w:rsidRDefault="009E5D3F" w:rsidP="00775478">
      <w:pPr>
        <w:spacing w:after="0"/>
        <w:rPr>
          <w:sz w:val="24"/>
          <w:szCs w:val="24"/>
          <w:lang w:val="ru-RU"/>
        </w:rPr>
      </w:pPr>
    </w:p>
    <w:p w:rsidR="00143E67" w:rsidRPr="00EB3830" w:rsidRDefault="00143E67" w:rsidP="00775478">
      <w:pPr>
        <w:spacing w:after="0"/>
        <w:rPr>
          <w:sz w:val="24"/>
          <w:szCs w:val="24"/>
          <w:lang w:val="ru-RU"/>
        </w:rPr>
      </w:pPr>
    </w:p>
    <w:p w:rsidR="00143E67" w:rsidRPr="00EB3830" w:rsidRDefault="00143E67" w:rsidP="00775478">
      <w:pPr>
        <w:spacing w:after="0"/>
        <w:rPr>
          <w:sz w:val="24"/>
          <w:szCs w:val="24"/>
          <w:lang w:val="ru-RU"/>
        </w:rPr>
      </w:pPr>
    </w:p>
    <w:p w:rsidR="009E5D3F" w:rsidRPr="00EB3830" w:rsidRDefault="009E5D3F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9E5D3F" w:rsidRPr="00EB3830" w:rsidRDefault="00371BC8">
      <w:pPr>
        <w:spacing w:after="0"/>
        <w:ind w:left="120"/>
        <w:jc w:val="center"/>
        <w:rPr>
          <w:sz w:val="24"/>
          <w:szCs w:val="24"/>
          <w:lang w:val="ru-RU"/>
        </w:rPr>
      </w:pPr>
      <w:bookmarkStart w:id="2" w:name="ea9f8b93-ec0a-46f1-b121-7d755706d3f8"/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с</w:t>
      </w:r>
      <w:proofErr w:type="gramStart"/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.Х</w:t>
      </w:r>
      <w:proofErr w:type="gramEnd"/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леборобное</w:t>
      </w:r>
      <w:bookmarkEnd w:id="2"/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bookmarkStart w:id="3" w:name="bc60fee5-3ea2-4a72-978d-d6513b1fb57a"/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2025</w:t>
      </w:r>
      <w:bookmarkEnd w:id="3"/>
    </w:p>
    <w:p w:rsidR="00EB3830" w:rsidRDefault="00EB3830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4" w:name="block-67402156"/>
    </w:p>
    <w:p w:rsidR="00EB3830" w:rsidRDefault="00EB3830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Федеральная рабочая программа по учебному предмету «Музыка» (предметная область «Искусство») (далее соответственно – программа по музыке, музыка) включает пояснительную записку, содержание обучения, планируемые результаты освоения программы по музыке.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музыки, место в структуре учебного плана, а также подходы к отбору содержания и планируемым результатам.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Содержание обучения раскрывает содержательные линии, которые предлагаются для изучения на уровне начального общего образования. Содержание обучения завершается перечнем универсальных учебных действий (познавательных, коммуникативных и регулятивных), которые возможно формировать средствами музыки с учётом возрастных особенностей обучающихся на уровне начального общего образования.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освоения программы по музыке включают личностные, метапредметные и предметные результаты за весь период обучения на уровне начального общего образования. Предметные результаты, формируемые в ходе изучения музыки, сгруппированы по учебным модулям.</w:t>
      </w:r>
    </w:p>
    <w:p w:rsidR="009E5D3F" w:rsidRPr="00EB3830" w:rsidRDefault="009E5D3F">
      <w:pPr>
        <w:spacing w:after="0"/>
        <w:ind w:left="120"/>
        <w:rPr>
          <w:sz w:val="24"/>
          <w:szCs w:val="24"/>
          <w:lang w:val="ru-RU"/>
        </w:rPr>
      </w:pPr>
      <w:bookmarkStart w:id="5" w:name="_Toc144448634"/>
      <w:bookmarkEnd w:id="5"/>
    </w:p>
    <w:p w:rsidR="009E5D3F" w:rsidRPr="00EB3830" w:rsidRDefault="009E5D3F">
      <w:pPr>
        <w:spacing w:after="0"/>
        <w:ind w:left="120"/>
        <w:rPr>
          <w:sz w:val="24"/>
          <w:szCs w:val="24"/>
          <w:lang w:val="ru-RU"/>
        </w:rPr>
      </w:pPr>
    </w:p>
    <w:p w:rsidR="009E5D3F" w:rsidRPr="00EB3830" w:rsidRDefault="00371BC8">
      <w:pPr>
        <w:spacing w:after="0"/>
        <w:ind w:left="120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Программа по музыке разработана с целью оказания методической помощи учителю музыки в создании рабочей программы по учебному предмету.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Программа по музыке позволит учителю: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  <w:proofErr w:type="gramEnd"/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В течение периода начального общего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Основная цель программы по музыке – воспитание музыкальной культуры как части общей духовной культуры </w:t>
      </w:r>
      <w:proofErr w:type="gramStart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Важнейшие задачи обучения музыке на уровне начального общего образования: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эмоционально-ценностной отзывчивости </w:t>
      </w:r>
      <w:proofErr w:type="gramStart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на</w:t>
      </w:r>
      <w:proofErr w:type="gramEnd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прекрасное в жизни и в искусстве;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Содержание учебного предмета структурно представлено восемью модулями (тематическими линиями):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инвариантные: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1 «Народная музыка России»; 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2 «Классическая музыка»; 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модуль № 3 «Музыка в жизни человека»;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вариативные: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4 «Музыка народов мира»; 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5 «Духовная музыка»; 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6 «Музыка театра и кино»; 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7 «Современная музыкальная культура»; 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модуль № 8 «Музыкальная грамота».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рекомендованных для изучения музыки ‑ 135 часов: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в 1 классе – 33 часа (1 час в неделю), </w:t>
      </w:r>
    </w:p>
    <w:p w:rsidR="009E5D3F" w:rsidRPr="00EB3830" w:rsidRDefault="00371BC8">
      <w:pPr>
        <w:spacing w:after="0" w:line="257" w:lineRule="auto"/>
        <w:ind w:firstLine="600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во 2 классе – 34 часа (1 час в неделю), 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в 3 классе – 34 часа (1 час в неделю), 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в 4 классе – 34 часа (1 час в неделю).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9E5D3F" w:rsidRPr="00EB3830" w:rsidRDefault="009E5D3F">
      <w:pPr>
        <w:rPr>
          <w:sz w:val="24"/>
          <w:szCs w:val="24"/>
          <w:lang w:val="ru-RU"/>
        </w:rPr>
        <w:sectPr w:rsidR="009E5D3F" w:rsidRPr="00EB3830" w:rsidSect="00EB3830">
          <w:pgSz w:w="11906" w:h="16383"/>
          <w:pgMar w:top="1134" w:right="850" w:bottom="1134" w:left="1134" w:header="720" w:footer="720" w:gutter="0"/>
          <w:cols w:space="720"/>
        </w:sectPr>
      </w:pPr>
    </w:p>
    <w:p w:rsidR="009E5D3F" w:rsidRPr="00EB3830" w:rsidRDefault="009E5D3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6" w:name="block-67402157"/>
      <w:bookmarkEnd w:id="4"/>
    </w:p>
    <w:p w:rsidR="009E5D3F" w:rsidRPr="00EB3830" w:rsidRDefault="00371B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9E5D3F" w:rsidRPr="00EB3830" w:rsidRDefault="009E5D3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E5D3F" w:rsidRPr="00EB3830" w:rsidRDefault="00371B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 МОДУЛИ</w:t>
      </w:r>
    </w:p>
    <w:p w:rsidR="009E5D3F" w:rsidRPr="00EB3830" w:rsidRDefault="009E5D3F">
      <w:pPr>
        <w:spacing w:after="0"/>
        <w:ind w:left="120"/>
        <w:rPr>
          <w:sz w:val="24"/>
          <w:szCs w:val="24"/>
          <w:lang w:val="ru-RU"/>
        </w:rPr>
      </w:pPr>
      <w:bookmarkStart w:id="7" w:name="_Toc144448636"/>
      <w:bookmarkEnd w:id="7"/>
    </w:p>
    <w:p w:rsidR="009E5D3F" w:rsidRPr="00EB3830" w:rsidRDefault="00371BC8">
      <w:pPr>
        <w:spacing w:after="0"/>
        <w:ind w:left="120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1 «Народная музыка России».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модуль является одним из наиболее </w:t>
      </w:r>
      <w:proofErr w:type="gramStart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значимых</w:t>
      </w:r>
      <w:proofErr w:type="gramEnd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9E5D3F" w:rsidRPr="00EB3830" w:rsidRDefault="00371B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Край, в котором ты живёшь.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музыкальные традиции малой Родины. Песни, обряды, музыкальные инструменты.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о музыкальных традициях своего родного края; 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9E5D3F" w:rsidRPr="00EB3830" w:rsidRDefault="00371B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Русский фольклор.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русские народные песни (трудовые, хороводные). Детский фольклор (игровые, заклички, потешки, считалки, прибаутки). 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русских народных песен разных жанров;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песням.</w:t>
      </w:r>
    </w:p>
    <w:p w:rsidR="009E5D3F" w:rsidRPr="00EB3830" w:rsidRDefault="00371BC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Русские народные музыкальные инструменты.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классификация на группы </w:t>
      </w:r>
      <w:proofErr w:type="gramStart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духовых</w:t>
      </w:r>
      <w:proofErr w:type="gramEnd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, ударных, струнных;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9E5D3F" w:rsidRPr="00EB3830" w:rsidRDefault="00371BC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Сказки, мифы и легенды.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народные сказители. Русские народные сказания, былины. Сказки и легенды о музыке и музыкантах.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знакомство с манерой сказывания нараспев;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слушание сказок, былин, эпических сказаний, рассказываемых нараспев;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создание иллюстраций к прослушанным музыкальным и литературным произведениям;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9E5D3F" w:rsidRPr="00EB3830" w:rsidRDefault="00371BC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Жанры музыкального фольклора.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определение тембра музыкальных инструментов, отнесение к одной из групп (</w:t>
      </w:r>
      <w:proofErr w:type="gramStart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духовые</w:t>
      </w:r>
      <w:proofErr w:type="gramEnd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, ударные, струнные);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9E5D3F" w:rsidRPr="00EB3830" w:rsidRDefault="00371BC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Народные праздники.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  <w:proofErr w:type="gramEnd"/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посещение театра, театрализованного представления;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участие в народных гуляньях на улицах родного города, посёлка.</w:t>
      </w:r>
    </w:p>
    <w:p w:rsidR="009E5D3F" w:rsidRPr="00EB3830" w:rsidRDefault="00371BC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Первые артисты, народный театр.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скоморохи. Ярмарочный балаган. Вертеп.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учебных, справочных текстов по теме;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скоморошин;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9E5D3F" w:rsidRPr="00EB3830" w:rsidRDefault="00371BC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Фольклор народов России.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</w:t>
      </w:r>
      <w:proofErr w:type="gramEnd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Жанры, интонации, музыкальные инструменты, музыканты-исполнители.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9E5D3F" w:rsidRPr="00EB3830" w:rsidRDefault="00371B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Фольклор в творчестве профессиональных музыкантов.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о значении фольклористики; 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учебных, популярных текстов о собирателях фольклора;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созданной композиторами на основе народных жанров и интонаций;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определение приёмов обработки, развития народных мелодий;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народных песен в композиторской обработке;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сравнение звучания одних и тех же мелодий в народном и композиторском варианте;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обсуждение аргументированных оценочных суждений на основе сравнения;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9E5D3F" w:rsidRPr="00EB3830" w:rsidRDefault="009E5D3F">
      <w:pPr>
        <w:spacing w:after="0"/>
        <w:ind w:left="120"/>
        <w:rPr>
          <w:sz w:val="24"/>
          <w:szCs w:val="24"/>
          <w:lang w:val="ru-RU"/>
        </w:rPr>
      </w:pPr>
      <w:bookmarkStart w:id="8" w:name="_Toc144448637"/>
      <w:bookmarkEnd w:id="8"/>
    </w:p>
    <w:p w:rsidR="009E5D3F" w:rsidRPr="00EB3830" w:rsidRDefault="00371BC8">
      <w:pPr>
        <w:spacing w:after="0"/>
        <w:ind w:left="120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2 «Классическая музыка».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9E5D3F" w:rsidRPr="00EB3830" w:rsidRDefault="00371BC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Композитор – исполнитель – слушатель.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просмотр видеозаписи концерта;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рассматривание иллюстраций;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по теме занятия; 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«Я – исполнитель» (игра – имитация исполнительских движений);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игра «Я – композитор» (сочинение небольших попевок, мелодических фраз);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освоение правил поведения на концерте;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9E5D3F" w:rsidRPr="00EB3830" w:rsidRDefault="00371BC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Композиторы – детям.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эпитетов, иллюстраций к музыке;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определение жанра;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9E5D3F" w:rsidRPr="00EB3830" w:rsidRDefault="00371BC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Оркестр.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 в исполнении оркестра;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просмотр видеозаписи;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о роли дирижёра; 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«Я – дирижёр» – игра-имитация дирижёрских жестов во время звучания музыки;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разучивание и исполнение песен соответствующей тематики;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9E5D3F" w:rsidRPr="00EB3830" w:rsidRDefault="00371B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инструменты. Фортепиано.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знакомство с многообразием красок фортепиано;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слушание фортепианных пьес в исполнении известных пианистов;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«Я – пианист» – игра-имитация исполнительских движений во время звучания музыки;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слушание детских пьес на фортепиано в исполнении учителя;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9E5D3F" w:rsidRPr="00EB3830" w:rsidRDefault="00371B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инструменты. Флейта.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предки современной флейты, легенда о нимфе Сиринкс,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фрагментов в исполнении известных музыкантов-инструменталистов;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9E5D3F" w:rsidRPr="00EB3830" w:rsidRDefault="00371B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инструменты. Скрипка, виолончель.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игра-имитация исполнительских движений во время звучания музыки;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песен, посвящённых музыкальным инструментам;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9E5D3F" w:rsidRPr="00EB3830" w:rsidRDefault="00371B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Вокальная музыка.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человеческий голос – самый совершенный инструмент, бережное отношение к своему голосу, известные певцы, жанры вокальной музыки: песни, вокализы, романсы, арии из опер.</w:t>
      </w:r>
      <w:proofErr w:type="gramEnd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Кантата. Песня, романс, вокализ, кант.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lastRenderedPageBreak/>
        <w:t xml:space="preserve">Виды деятельности </w:t>
      </w:r>
      <w:proofErr w:type="gramStart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знакомство с жанрами вокальной музыки;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слушание вокальных произведений композиторов-классиков;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освоение комплекса дыхательных, артикуляционных упражнений;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вокальные упражнения на развитие гибкости голоса, расширения его диапазона;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что значит красивое пение;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вокальных музыкальных произведений и их авторов;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вокальных произведений композиторов-классиков;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вокальной музыки; школьный конкурс юных вокалистов.</w:t>
      </w:r>
    </w:p>
    <w:p w:rsidR="009E5D3F" w:rsidRPr="00EB3830" w:rsidRDefault="00371B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Инструментальная музыка.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жанры камерной инструментальной музыки: этюд, пьеса. Альбом. Цикл. Сюита. Соната. Квартет.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знакомство с жанрами камерной инструментальной музыки;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композиторов-классиков;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определение комплекса выразительных средств;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описание своего впечатления от восприятия;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9E5D3F" w:rsidRPr="00EB3830" w:rsidRDefault="00371B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Программная музыка.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программное название, известный сюжет, литературный эпиграф.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программной музыки;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обсуждение музыкального образа, музыкальных средств, использованных композитором;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9E5D3F" w:rsidRPr="00EB3830" w:rsidRDefault="00371BC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Симфоническая музыка.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симфонический оркестр, тембры, группы инструментов, симфония, симфоническая картина.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знакомство с составом симфонического оркестра, группами инструментов;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 симфонического оркестра;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симфонической музыки;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«дирижирование» оркестром;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9E5D3F" w:rsidRPr="00EB3830" w:rsidRDefault="00371BC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Русские композиторы-классики.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творчество выдающихся отечественных композиторов.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знакомство с творчеством выдающихся композиторов, отдельными фактами из их биографии;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фрагменты вокальных, инструментальных, симфонических сочинений;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характеристика музыкальных образов, музыкально-выразительных средств;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развитием музыки;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определение жанра, формы;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вокализация тем инструментальных сочинений;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:rsidR="009E5D3F" w:rsidRPr="00EB3830" w:rsidRDefault="00371BC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Европейские композиторы-классики.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творчество выдающихся зарубежных композиторов.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фрагменты вокальных, инструментальных, симфонических сочинений;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характеристика музыкальных образов, музыкально-выразительных средств;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развитием музыки;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определение жанра, формы;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вокализация тем инструментальных сочинений;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:rsidR="009E5D3F" w:rsidRPr="00EB3830" w:rsidRDefault="00371BC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Мастерство исполнителя.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pacing w:val="-6"/>
          <w:sz w:val="24"/>
          <w:szCs w:val="24"/>
          <w:lang w:val="ru-RU"/>
        </w:rPr>
        <w:t>Содержание:</w:t>
      </w:r>
      <w:r w:rsidRPr="00EB3830">
        <w:rPr>
          <w:rFonts w:ascii="Times New Roman" w:hAnsi="Times New Roman"/>
          <w:color w:val="000000"/>
          <w:spacing w:val="-6"/>
          <w:sz w:val="24"/>
          <w:szCs w:val="24"/>
          <w:lang w:val="ru-RU"/>
        </w:rPr>
        <w:t xml:space="preserve"> творчество выдающихся исполнителей-певцов, инструменталистов,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дирижёров. Консерватория, филармония, Конкурс имени П.И. Чайковского.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выдающихся исполнителей классической музыки;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изучение программ, афиш консерватории, филармонии;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беседа на тему «Композитор – исполнитель – слушатель»; 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классической музыки;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создание коллекции записей любимого исполнителя.</w:t>
      </w:r>
    </w:p>
    <w:p w:rsidR="009E5D3F" w:rsidRPr="00EB3830" w:rsidRDefault="009E5D3F">
      <w:pPr>
        <w:spacing w:after="0"/>
        <w:ind w:left="120"/>
        <w:rPr>
          <w:sz w:val="24"/>
          <w:szCs w:val="24"/>
          <w:lang w:val="ru-RU"/>
        </w:rPr>
      </w:pPr>
      <w:bookmarkStart w:id="9" w:name="_Toc144448638"/>
      <w:bookmarkEnd w:id="9"/>
    </w:p>
    <w:p w:rsidR="009E5D3F" w:rsidRPr="00EB3830" w:rsidRDefault="00371BC8">
      <w:pPr>
        <w:spacing w:after="0"/>
        <w:ind w:left="120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3 «Музыка в жизни человека».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сопереживанию</w:t>
      </w:r>
      <w:proofErr w:type="gramEnd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9E5D3F" w:rsidRPr="00EB3830" w:rsidRDefault="00371BC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Красота и вдохновение.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значении красоты и вдохновения в жизни человека;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концентрация на её восприятии, своём внутреннем состоянии;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выстраивание хорового унисона – вокального и психологического;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одновременное взятие и снятие звука, навыки певческого дыхания по руке дирижёра;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красивой песни;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вариативно: разучивание хоровода.</w:t>
      </w:r>
    </w:p>
    <w:p w:rsidR="009E5D3F" w:rsidRPr="00EB3830" w:rsidRDefault="00371B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пейзажи.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программной музыки, посвящённой образам природы;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импровизация, пластическое интонирование;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разучивание, одухотворенное исполнение песен о природе, её красоте;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9E5D3F" w:rsidRPr="00EB3830" w:rsidRDefault="00371B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портреты.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музыка, передающая образ человека, его походку, движения, характер, манеру речи.</w:t>
      </w:r>
      <w:proofErr w:type="gramEnd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«Портреты», выраженные в музыкальных интонациях.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импровизация в образе героя музыкального произведения;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разучивание, харáктерное исполнение песни – портретной зарисовки;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9E5D3F" w:rsidRPr="00EB3830" w:rsidRDefault="00371B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Какой же праздник без музыки?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музыка, создающая настроение праздника. Музыка в цирке, на уличном шествии, спортивном празднике.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диалог с учителем о значении музыки на празднике;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торжественного, праздничного характера;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«дирижирование» фрагментами произведений;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конкурс на лучшего «дирижёра»; 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тематических песен к ближайшему празднику;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почему на праздниках обязательно звучит музыка;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9E5D3F" w:rsidRPr="00EB3830" w:rsidRDefault="00371BC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Танцы, игры и веселье.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 – игра звуками. Танец – искусство и радость движения. Примеры популярных танцев.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слушание, исполнение музыки скерцозного характера;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танцевальных движений;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танец-игра;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рефлексия собственного эмоционального состояния после участия в танцевальных композициях и импровизациях;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зачем люди танцуют;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ритмическая импровизация в стиле определённого танцевального жанра.</w:t>
      </w:r>
    </w:p>
    <w:p w:rsidR="009E5D3F" w:rsidRPr="00EB3830" w:rsidRDefault="00371BC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 на войне, музыка о войне.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военная тема в музыкальном искусстве. </w:t>
      </w:r>
      <w:proofErr w:type="gramStart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Песни Великой Отечественной войны – песни Великой Победы.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9E5D3F" w:rsidRPr="00EB3830" w:rsidRDefault="00371BC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Главный музыкальный символ.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гимн России – главный музыкальный символ нашей страны. Традиции исполнения Гимна России. Другие гимны.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Гимна Российской Федерации;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знакомство с историей создания, правилами исполнения;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просмотр видеозаписей парада, церемонии награждения спортсменов;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чувство гордости, понятия достоинства и чести;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обсуждение этических вопросов, связанных с государственными символами страны;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Гимна своей республики, города, школы.</w:t>
      </w:r>
    </w:p>
    <w:p w:rsidR="009E5D3F" w:rsidRPr="00EB3830" w:rsidRDefault="00371BC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Искусство времени.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наблюдение за своими телесными реакциями (дыхание, пульс, мышечный тонус) при восприятии музыки;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как музыка воздействует на человека;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9E5D3F" w:rsidRPr="00EB3830" w:rsidRDefault="009E5D3F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9E5D3F" w:rsidRPr="00EB3830" w:rsidRDefault="00371BC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 МОДУЛИ</w:t>
      </w:r>
    </w:p>
    <w:p w:rsidR="009E5D3F" w:rsidRPr="00EB3830" w:rsidRDefault="009E5D3F">
      <w:pPr>
        <w:spacing w:after="0"/>
        <w:ind w:left="120"/>
        <w:rPr>
          <w:sz w:val="24"/>
          <w:szCs w:val="24"/>
          <w:lang w:val="ru-RU"/>
        </w:rPr>
      </w:pPr>
      <w:bookmarkStart w:id="10" w:name="_Toc144448639"/>
      <w:bookmarkEnd w:id="10"/>
    </w:p>
    <w:p w:rsidR="009E5D3F" w:rsidRPr="00EB3830" w:rsidRDefault="00371BC8">
      <w:pPr>
        <w:spacing w:after="0"/>
        <w:ind w:left="120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4 «Музыка народов мира».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9E5D3F" w:rsidRPr="00EB3830" w:rsidRDefault="00371BC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Певец своего народа.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проекты, посвящённые выдающимся композиторам.</w:t>
      </w:r>
    </w:p>
    <w:p w:rsidR="009E5D3F" w:rsidRPr="00EB3830" w:rsidRDefault="00371BC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 стран ближнего зарубежья.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классификация на группы </w:t>
      </w:r>
      <w:proofErr w:type="gramStart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духовых</w:t>
      </w:r>
      <w:proofErr w:type="gramEnd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, ударных, струнных;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игра – импровизация – подражание игре на музыкальных инструментах;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вариативно: исполнение на клавишных или духовых инструментах народных мелодий, прослеживание их по нотной записи;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9E5D3F" w:rsidRPr="00EB3830" w:rsidRDefault="00371BC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 стран дальнего зарубежья.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  <w:proofErr w:type="gramEnd"/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Смешение традиций и культур в музыке Северной Америки. 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 и других стран региона.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классификация на группы </w:t>
      </w:r>
      <w:proofErr w:type="gramStart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духовых</w:t>
      </w:r>
      <w:proofErr w:type="gramEnd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, ударных, струнных;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творческие, исследовательские проекты, школьные фестивали, посвященные музыкальной культуре народов мира. </w:t>
      </w:r>
    </w:p>
    <w:p w:rsidR="009E5D3F" w:rsidRPr="00EB3830" w:rsidRDefault="00371BC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Диалог культур.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творческие, исследовательские проекты, посвящённые выдающимся композиторам.</w:t>
      </w:r>
    </w:p>
    <w:p w:rsidR="009E5D3F" w:rsidRPr="00EB3830" w:rsidRDefault="00371BC8">
      <w:pPr>
        <w:spacing w:after="0"/>
        <w:ind w:left="120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5 «Духовная музыка».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9E5D3F" w:rsidRPr="00EB3830" w:rsidRDefault="00371BC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Звучание храма.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колокола, колокольные звоны (благовест, трезвон и другие), звонарские приговорки. Колокольность в музыке русских композиторов.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обобщение жизненного опыта, связанного со звучанием колоколов;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о традициях изготовления колоколов, значении колокольного звона; 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видами колокольных звонов;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слушание музыки русских композиторов с ярко выраженным изобразительным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выявление, обсуждение характера, выразительных средств, использованных композитором;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двигательная импровизация – имитация движений звонаря на колокольне; 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ритмические и артикуляционные упражнения</w:t>
      </w:r>
      <w:proofErr w:type="gramEnd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основе звонарских приговорок;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просмотр документального фильма о колоколах; 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9E5D3F" w:rsidRPr="00EB3830" w:rsidRDefault="00371B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Песни верующих.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молитва, хорал, песнопение, духовный стих. Образы духовной музыки в творчестве композиторов-классиков.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слушание, разучивание, исполнение вокальных произведений религиозного содержания;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характере музыки, манере исполнения, выразительных средствах;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документального фильма о значении молитвы;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рисование по мотивам прослушанных музыкальных произведений.</w:t>
      </w:r>
    </w:p>
    <w:p w:rsidR="009E5D3F" w:rsidRPr="00EB3830" w:rsidRDefault="00371B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Инструментальная музыка в церкви.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орган и его роль в богослужении. Творчество И.С. Баха.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ответы на вопросы учителя;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слушание органной музыки И.С. Баха;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описание впечатления от восприятия, характеристика музыкально-выразительных средств;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игровая имитация особенностей игры на органе (во время слушания);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трансформацией музыкального образа;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9E5D3F" w:rsidRPr="00EB3830" w:rsidRDefault="00371BC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Искусство Русской православной церкви.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 в православном храме. Традиции исполнения, жанры (тропарь, стихира, величание и другие). Музыка и живопись, </w:t>
      </w:r>
      <w:proofErr w:type="gramStart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посвящённые</w:t>
      </w:r>
      <w:proofErr w:type="gramEnd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святым. Образы Христа, Богородицы.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прослеживание исполняемых мелодий по нотной записи;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анализ типа мелодического движения, особенностей ритма, темпа, динамики;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сопоставление произведений музыки и живописи, посвящённых святым, Христу, Богородице;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9E5D3F" w:rsidRPr="00EB3830" w:rsidRDefault="00371BC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Религиозные праздники.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  <w:proofErr w:type="gramEnd"/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</w:t>
      </w:r>
      <w:proofErr w:type="gramEnd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Рождество, Троица, Пасха).</w:t>
      </w:r>
      <w:proofErr w:type="gramEnd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разучивание (с использованием нотного текста), исполнение доступных вокальных произведений духовной музыки;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9E5D3F" w:rsidRPr="00EB3830" w:rsidRDefault="00371BC8">
      <w:pPr>
        <w:spacing w:after="0"/>
        <w:ind w:left="120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6 «Музыка театра и кино».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особенно актуально сочетание различных видов урочной и внеурочной деятельности, таких как театрализованные </w:t>
      </w:r>
      <w:proofErr w:type="gramStart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постановки</w:t>
      </w:r>
      <w:proofErr w:type="gramEnd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силами обучающихся, посещение музыкальных театров, коллективный просмотр фильмов.</w:t>
      </w:r>
    </w:p>
    <w:p w:rsidR="009E5D3F" w:rsidRPr="00EB3830" w:rsidRDefault="00371BC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Музыкальная сказка на сцене, на экране.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характеры персонажей, отражённые в музыке. Тембр голоса. Соло. Хор, ансамбль.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видеопросмотр музыкальной сказки;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игра-викторина «Угадай по голосу»;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отдельных номеров из детской оперы, музыкальной сказки;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вариативно: постановка детской музыкальной сказки, спектакль для родителей;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творческий проект «Озвучиваем мультфильм».</w:t>
      </w:r>
    </w:p>
    <w:p w:rsidR="009E5D3F" w:rsidRPr="00EB3830" w:rsidRDefault="00371BC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Театр оперы и балета.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знакомство со знаменитыми музыкальными театрами;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просмотр фрагментов музыкальных спектаклей с комментариями учителя;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определение особенностей балетного и оперного спектакля;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тесты или кроссворды на освоение специальных терминов;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танцевальная импровизация под музыку фрагмента балета;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доступного фрагмента, обработки песни (хора из оперы);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9E5D3F" w:rsidRPr="00EB3830" w:rsidRDefault="00371BC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Балет. Хореография – искусство танца.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балетной музыки;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</w:p>
    <w:p w:rsidR="009E5D3F" w:rsidRPr="00EB3830" w:rsidRDefault="00371B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Опера. Главные герои и номера оперного спектакля.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-К</w:t>
      </w:r>
      <w:proofErr w:type="gramEnd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lastRenderedPageBreak/>
        <w:t xml:space="preserve">Виды деятельности </w:t>
      </w:r>
      <w:proofErr w:type="gramStart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опер;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тембрами голосов оперных певцов;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освоение терминологии;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звучащие тесты и кроссворды на проверку знаний;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песни, хора из оперы;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рисование героев, сцен из опер;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фильма-оперы; постановка детской оперы.</w:t>
      </w:r>
    </w:p>
    <w:p w:rsidR="009E5D3F" w:rsidRPr="00EB3830" w:rsidRDefault="00371B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Сюжет музыкального спектакля.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знакомство с либретто, структурой музыкального спектакля;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рисунок обложки для либретто опер и балетов; 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музыки;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звучащие и терминологические тесты;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9E5D3F" w:rsidRPr="00EB3830" w:rsidRDefault="00371B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Оперетта, мюзикл.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история возникновения и особенности жанра. Отдельные номера из оперетт И. Штрауса, И. Кальмана и другие. 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знакомство с жанрами оперетты, мюзикла;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из оперетт, анализ характерных особенностей жанра;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отдельных номеров из популярных музыкальных спектаклей;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сравнение разных постановок одного и того же мюзикла;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9E5D3F" w:rsidRPr="00EB3830" w:rsidRDefault="00371BC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Кто создаёт музыкальный спектакль?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по поводу синкретичного характера музыкального спектакля;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просмотр фрагментов одного и того же спектакля в разных постановках;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обсуждение различий в оформлении, режиссуре;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создание эскизов костюмов и декораций к одному из изученных музыкальных спектаклей;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</w:t>
      </w:r>
      <w:proofErr w:type="gramStart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виртуальный</w:t>
      </w:r>
      <w:proofErr w:type="gramEnd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квест по музыкальному театру.</w:t>
      </w:r>
    </w:p>
    <w:p w:rsidR="009E5D3F" w:rsidRPr="00EB3830" w:rsidRDefault="00371BC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Патриотическая и народная тема в театре и кино.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просмотр фрагментов крупных сценических произведений, фильмов;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обсуждение характера героев и событий;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зачем нужна серьёзная музыка;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9E5D3F" w:rsidRPr="00EB3830" w:rsidRDefault="00371BC8">
      <w:pPr>
        <w:spacing w:after="0"/>
        <w:ind w:left="120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7 «Современная музыкальная культура».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фри-джаза</w:t>
      </w:r>
      <w:proofErr w:type="gramEnd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9E5D3F" w:rsidRPr="00EB3830" w:rsidRDefault="00371B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Современные обработки классической музыки.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различение музыки классической и её современной обработки;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слушание обработок классической музыки, сравнение их с оригиналом;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вокальное исполнение классических тем в сопровождении современного ритмизованного аккомпанемента.</w:t>
      </w:r>
    </w:p>
    <w:p w:rsidR="009E5D3F" w:rsidRPr="00EB3830" w:rsidRDefault="00371B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Джаз.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джазовых музыкантов;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9E5D3F" w:rsidRPr="00EB3830" w:rsidRDefault="00371BC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Исполнители современной музыки.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творчество одного или нескольких исполнителей современной музыки, популярных у молодёжи.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просмотр видеоклипов современных исполнителей;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составление плейлиста, коллекции записей современной музыки для </w:t>
      </w:r>
      <w:proofErr w:type="gramStart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друзей-других</w:t>
      </w:r>
      <w:proofErr w:type="gramEnd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9E5D3F" w:rsidRPr="00EB3830" w:rsidRDefault="00371BC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Электронные музыкальные инструменты.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современные «двойники» классических музыкальных инструментов: синтезатор, электронная скрипка, гитара, барабаны.</w:t>
      </w:r>
      <w:proofErr w:type="gramEnd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Виртуальные музыкальные инструменты в компьютерных программах.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подбор электронных тембров для создания музыки к фантастическому фильму;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готовыми</w:t>
      </w:r>
      <w:proofErr w:type="gramEnd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семплами (например, </w:t>
      </w:r>
      <w:r w:rsidRPr="00EB3830">
        <w:rPr>
          <w:rFonts w:ascii="Times New Roman" w:hAnsi="Times New Roman"/>
          <w:color w:val="000000"/>
          <w:sz w:val="24"/>
          <w:szCs w:val="24"/>
        </w:rPr>
        <w:t>Garage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EB3830">
        <w:rPr>
          <w:rFonts w:ascii="Times New Roman" w:hAnsi="Times New Roman"/>
          <w:color w:val="000000"/>
          <w:sz w:val="24"/>
          <w:szCs w:val="24"/>
        </w:rPr>
        <w:t>Band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9E5D3F" w:rsidRPr="00EB3830" w:rsidRDefault="00371BC8">
      <w:pPr>
        <w:spacing w:after="0"/>
        <w:ind w:left="120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8 «Музыкальная грамота».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9E5D3F" w:rsidRPr="00EB3830" w:rsidRDefault="00371BC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Весь мир звучит.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звуки музыкальные и шумовые. Свойства звука: высота, громкость, длительность, тембр.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знакомство со звуками музыкальными и шумовыми;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различение, определение на слух звуков различного качества;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9E5D3F" w:rsidRPr="00EB3830" w:rsidRDefault="00371BC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Звукоряд.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нотный стан, скрипичный ключ. Ноты первой октавы.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знакомство с элементами нотной записи;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пение с названием нот, игра на металлофоне звукоряда от ноты «до»;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9E5D3F" w:rsidRPr="00EB3830" w:rsidRDefault="00371BC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Интонация.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выразительные и изобразительные интонации.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9E5D3F" w:rsidRPr="00EB3830" w:rsidRDefault="00371BC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Ритм.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звуки длинные и короткие (восьмые и четвертные длительности), такт, тактовая черта.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9E5D3F" w:rsidRPr="00EB3830" w:rsidRDefault="00371BC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Ритмический рисунок.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lastRenderedPageBreak/>
        <w:t>Содержание: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длительности половинная, целая, шестнадцатые. Паузы. Ритмические рисунки. Ритмическая партитура.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9E5D3F" w:rsidRPr="00EB3830" w:rsidRDefault="00371BC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Размер.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равномерная пульсация. Сильные и слабые доли. Размеры 2/4, 3/4, 4/4.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ритмические упражнения</w:t>
      </w:r>
      <w:proofErr w:type="gramEnd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по нотной записи размеров 2/4, 3/4, 4/4;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9E5D3F" w:rsidRPr="00EB3830" w:rsidRDefault="00371BC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Музыкальный язык.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темп, тембр. Динамика (форте, пиано, крещендо, диминуэндо). Штрихи (стаккато, легато, акцент).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определение изученных элементов на слух при восприятии музыкальных произведений;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исполнение вокальных и </w:t>
      </w:r>
      <w:proofErr w:type="gramStart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ритмических упражнений</w:t>
      </w:r>
      <w:proofErr w:type="gramEnd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, песен с ярко выраженными динамическими, темповыми, штриховыми красками;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9E5D3F" w:rsidRPr="00EB3830" w:rsidRDefault="00371BC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Высота звуков.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lastRenderedPageBreak/>
        <w:t xml:space="preserve">Виды деятельности </w:t>
      </w:r>
      <w:proofErr w:type="gramStart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освоение понятий «</w:t>
      </w:r>
      <w:proofErr w:type="gramStart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выше-ниже</w:t>
      </w:r>
      <w:proofErr w:type="gramEnd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»;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регистра;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9E5D3F" w:rsidRPr="00EB3830" w:rsidRDefault="00371BC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Мелодия.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мотив, музыкальная фраза. Поступенное, плавное движение мелодии, скачки. Мелодический рисунок.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9E5D3F" w:rsidRPr="00EB3830" w:rsidRDefault="00371BC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Сопровождение.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: аккомпанемент. Остинато. Вступление, заключение, проигрыш.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главного голоса и сопровождения;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показ рукой линии движения главного голоса и аккомпанемента;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различение простейших элементов музыкальной формы: вступление, заключение, проигрыш;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графической схемы;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9E5D3F" w:rsidRPr="00EB3830" w:rsidRDefault="00371BC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Песня.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куплетная форма. Запев, припев.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знакомство со строением куплетной формы;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 куплетной формы;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исполнение песен, написанных в куплетной форме;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различение куплетной формы при слушании незнакомых музыкальных произведений;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вариативно: импровизация, сочинение новых куплетов к знакомой песне.</w:t>
      </w:r>
    </w:p>
    <w:p w:rsidR="009E5D3F" w:rsidRPr="00EB3830" w:rsidRDefault="00371BC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Лад.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понятие лада. Семиступенные лады мажор и минор. Краска звучания. Ступеневый состав.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lastRenderedPageBreak/>
        <w:t xml:space="preserve">Виды деятельности </w:t>
      </w:r>
      <w:proofErr w:type="gramStart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ладового наклонения музыки;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игра «Солнышко – туча»;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лада;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распевания, вокальные упражнения, построенные на чередовании мажора и минора;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исполнение песен с ярко выраженной ладовой окраской;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9E5D3F" w:rsidRPr="00EB3830" w:rsidRDefault="00371BC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Пентатоника.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пентатоника – пятиступенный лад, распространённый у многих народов.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слушание инструментальных произведений, исполнение песен, написанных в пентатонике.</w:t>
      </w:r>
    </w:p>
    <w:p w:rsidR="009E5D3F" w:rsidRPr="00EB3830" w:rsidRDefault="00371BC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Ноты в разных октавах.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ноты второй и малой октавы. Басовый ключ.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знакомство с нотной записью во второй и малой октаве;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9E5D3F" w:rsidRPr="00EB3830" w:rsidRDefault="00371BC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в какой октаве звучит музыкальный фрагмент;</w:t>
      </w:r>
    </w:p>
    <w:p w:rsidR="009E5D3F" w:rsidRPr="00EB3830" w:rsidRDefault="00371BC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9E5D3F" w:rsidRPr="00EB3830" w:rsidRDefault="00371BC8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Дополнительные обозначения в нотах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9E5D3F" w:rsidRPr="00EB3830" w:rsidRDefault="00371BC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реприза, фермата, вольта, украшения (трели, форшлаги).</w:t>
      </w:r>
    </w:p>
    <w:p w:rsidR="009E5D3F" w:rsidRPr="00EB3830" w:rsidRDefault="00371BC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9E5D3F" w:rsidRPr="00EB3830" w:rsidRDefault="00371BC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знакомство с дополнительными элементами нотной записи;</w:t>
      </w:r>
    </w:p>
    <w:p w:rsidR="009E5D3F" w:rsidRPr="00EB3830" w:rsidRDefault="00371BC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исполнение песен, попевок, в которых присутствуют данные элементы.</w:t>
      </w:r>
    </w:p>
    <w:p w:rsidR="009E5D3F" w:rsidRPr="00EB3830" w:rsidRDefault="00371BC8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Ритмические рисунки в размере 6/8.</w:t>
      </w:r>
    </w:p>
    <w:p w:rsidR="009E5D3F" w:rsidRPr="00EB3830" w:rsidRDefault="00371BC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размер 6/8. Нота с точкой. Шестнадцатые. Пунктирный ритм.</w:t>
      </w:r>
    </w:p>
    <w:p w:rsidR="009E5D3F" w:rsidRPr="00EB3830" w:rsidRDefault="00371BC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9E5D3F" w:rsidRPr="00EB3830" w:rsidRDefault="00371BC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 в размере 6/8;</w:t>
      </w:r>
    </w:p>
    <w:p w:rsidR="009E5D3F" w:rsidRPr="00EB3830" w:rsidRDefault="00371BC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9E5D3F" w:rsidRPr="00EB3830" w:rsidRDefault="00371BC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9E5D3F" w:rsidRPr="00EB3830" w:rsidRDefault="00371BC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9E5D3F" w:rsidRPr="00EB3830" w:rsidRDefault="00371BC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9E5D3F" w:rsidRPr="00EB3830" w:rsidRDefault="00371BC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9E5D3F" w:rsidRPr="00EB3830" w:rsidRDefault="00371BC8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Тональность. Гамма.</w:t>
      </w:r>
    </w:p>
    <w:p w:rsidR="009E5D3F" w:rsidRPr="00EB3830" w:rsidRDefault="00371BC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тоника, тональность. Знаки при ключе. Мажорные и минорные тональности (до 2–3 знаков при ключе).</w:t>
      </w:r>
    </w:p>
    <w:p w:rsidR="009E5D3F" w:rsidRPr="00EB3830" w:rsidRDefault="00371BC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9E5D3F" w:rsidRPr="00EB3830" w:rsidRDefault="00371BC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устойчивых звуков;</w:t>
      </w:r>
    </w:p>
    <w:p w:rsidR="009E5D3F" w:rsidRPr="00EB3830" w:rsidRDefault="00371BC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игра «устой – неустой»;</w:t>
      </w:r>
    </w:p>
    <w:p w:rsidR="009E5D3F" w:rsidRPr="00EB3830" w:rsidRDefault="00371BC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пение упражнений – гамм с названием нот, прослеживание по нотам;</w:t>
      </w:r>
    </w:p>
    <w:p w:rsidR="009E5D3F" w:rsidRPr="00EB3830" w:rsidRDefault="00371BC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освоение понятия «тоника»;</w:t>
      </w:r>
    </w:p>
    <w:p w:rsidR="009E5D3F" w:rsidRPr="00EB3830" w:rsidRDefault="00371BC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9E5D3F" w:rsidRPr="00EB3830" w:rsidRDefault="00371BC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вариативно: импровизация в заданной тональности.</w:t>
      </w:r>
    </w:p>
    <w:p w:rsidR="009E5D3F" w:rsidRPr="00EB3830" w:rsidRDefault="00371BC8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Интервалы.</w:t>
      </w:r>
    </w:p>
    <w:p w:rsidR="009E5D3F" w:rsidRPr="00EB3830" w:rsidRDefault="00371BC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9E5D3F" w:rsidRPr="00EB3830" w:rsidRDefault="00371BC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9E5D3F" w:rsidRPr="00EB3830" w:rsidRDefault="00371BC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освоение понятия «интервал»;</w:t>
      </w:r>
    </w:p>
    <w:p w:rsidR="009E5D3F" w:rsidRPr="00EB3830" w:rsidRDefault="00371BC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анализ ступеневого состава мажорной и минорной гаммы (тон-полутон);</w:t>
      </w:r>
    </w:p>
    <w:p w:rsidR="009E5D3F" w:rsidRPr="00EB3830" w:rsidRDefault="00371BC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 для определения краски звучания различных интервалов;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разучивание, исполнение попевок и песен с ярко </w:t>
      </w:r>
      <w:proofErr w:type="gramStart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выраженной</w:t>
      </w:r>
      <w:proofErr w:type="gramEnd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характерной интерваликой в мелодическом движении;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элементы двухголосия;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9E5D3F" w:rsidRPr="00EB3830" w:rsidRDefault="00371BC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Гармония.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аккорд. Трезвучие мажорное и минорное. Понятие фактуры. Фактуры аккомпанемента бас-аккорд, </w:t>
      </w:r>
      <w:proofErr w:type="gramStart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аккордовая</w:t>
      </w:r>
      <w:proofErr w:type="gramEnd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, арпеджио.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интервалов и аккордов;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мажорных и минорных аккордов;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попевок и песен с мелодическим движением по звукам аккордов;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вокальные упражнения с элементами трёхголосия;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вариативно: сочинение аккордового аккомпанемента к мелодии песни.</w:t>
      </w:r>
    </w:p>
    <w:p w:rsidR="009E5D3F" w:rsidRPr="00EB3830" w:rsidRDefault="00371BC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Музыкальная форма.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произведений: определение формы их строения на слух;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исполнение песен, написанных в двухчастной или трёхчастной форме;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9E5D3F" w:rsidRPr="00EB3830" w:rsidRDefault="00371BC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Вариации.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варьирование как принцип развития. Тема. Вариации.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EB383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слушание произведений, сочинённых в форме вариаций;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развитием, изменением основной темы;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исполнение ритмической партитуры, построенной по принципу вариаций;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вариативно: коллективная импровизация в форме вариаций.</w:t>
      </w:r>
    </w:p>
    <w:p w:rsidR="009E5D3F" w:rsidRPr="00EB3830" w:rsidRDefault="009E5D3F">
      <w:pPr>
        <w:rPr>
          <w:sz w:val="24"/>
          <w:szCs w:val="24"/>
          <w:lang w:val="ru-RU"/>
        </w:rPr>
        <w:sectPr w:rsidR="009E5D3F" w:rsidRPr="00EB3830">
          <w:pgSz w:w="11906" w:h="16383"/>
          <w:pgMar w:top="1134" w:right="850" w:bottom="1134" w:left="1701" w:header="720" w:footer="720" w:gutter="0"/>
          <w:cols w:space="720"/>
        </w:sectPr>
      </w:pPr>
    </w:p>
    <w:p w:rsidR="009E5D3F" w:rsidRPr="00EB3830" w:rsidRDefault="00371B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1" w:name="block-67402158"/>
      <w:bookmarkEnd w:id="6"/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9E5D3F" w:rsidRPr="00EB3830" w:rsidRDefault="009E5D3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E5D3F" w:rsidRPr="00EB3830" w:rsidRDefault="00371B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9E5D3F" w:rsidRPr="00EB3830" w:rsidRDefault="009E5D3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E5D3F" w:rsidRPr="00EB3830" w:rsidRDefault="00371BC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proofErr w:type="gramEnd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</w:t>
      </w:r>
    </w:p>
    <w:p w:rsidR="009E5D3F" w:rsidRPr="00EB3830" w:rsidRDefault="00371BC8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1) в области гражданско-патриотического воспитания: </w:t>
      </w:r>
    </w:p>
    <w:p w:rsidR="009E5D3F" w:rsidRPr="00EB3830" w:rsidRDefault="00371BC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осознание российской гражданской идентичности;</w:t>
      </w:r>
    </w:p>
    <w:p w:rsidR="009E5D3F" w:rsidRPr="00EB3830" w:rsidRDefault="00371BC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9E5D3F" w:rsidRPr="00EB3830" w:rsidRDefault="00371BC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9E5D3F" w:rsidRPr="00EB3830" w:rsidRDefault="00371BC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уважение к достижениям отечественных мастеров культуры;</w:t>
      </w:r>
    </w:p>
    <w:p w:rsidR="009E5D3F" w:rsidRPr="00EB3830" w:rsidRDefault="00371BC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стремление участвовать в творческой жизни своей школы, города, республики;</w:t>
      </w:r>
    </w:p>
    <w:p w:rsidR="009E5D3F" w:rsidRPr="00EB3830" w:rsidRDefault="00371BC8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2) в области духовно-нравственного воспитания:</w:t>
      </w:r>
    </w:p>
    <w:p w:rsidR="009E5D3F" w:rsidRPr="00EB3830" w:rsidRDefault="00371BC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признание индивидуальности каждого человека;</w:t>
      </w:r>
    </w:p>
    <w:p w:rsidR="009E5D3F" w:rsidRPr="00EB3830" w:rsidRDefault="00371BC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доброжелательности;</w:t>
      </w:r>
    </w:p>
    <w:p w:rsidR="009E5D3F" w:rsidRPr="00EB3830" w:rsidRDefault="00371BC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деятельности;</w:t>
      </w:r>
    </w:p>
    <w:p w:rsidR="009E5D3F" w:rsidRPr="00EB3830" w:rsidRDefault="00371BC8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3) в области эстетического воспитания:</w:t>
      </w:r>
    </w:p>
    <w:p w:rsidR="009E5D3F" w:rsidRPr="00EB3830" w:rsidRDefault="00371BC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9E5D3F" w:rsidRPr="00EB3830" w:rsidRDefault="00371BC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умение видеть прекрасное в жизни, наслаждаться красотой;</w:t>
      </w:r>
    </w:p>
    <w:p w:rsidR="009E5D3F" w:rsidRPr="00EB3830" w:rsidRDefault="00371BC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стремление к самовыражению в разных видах искусства;</w:t>
      </w:r>
    </w:p>
    <w:p w:rsidR="009E5D3F" w:rsidRPr="00EB3830" w:rsidRDefault="00371BC8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4) в области научного познания: </w:t>
      </w:r>
    </w:p>
    <w:p w:rsidR="009E5D3F" w:rsidRPr="00EB3830" w:rsidRDefault="00371BC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9E5D3F" w:rsidRPr="00EB3830" w:rsidRDefault="00371BC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познании;</w:t>
      </w:r>
    </w:p>
    <w:p w:rsidR="009E5D3F" w:rsidRPr="00EB3830" w:rsidRDefault="00371BC8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9E5D3F" w:rsidRPr="00EB3830" w:rsidRDefault="00371BC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9E5D3F" w:rsidRPr="00EB3830" w:rsidRDefault="00371BC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9E5D3F" w:rsidRPr="00EB3830" w:rsidRDefault="00371BC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профилактика умственного и физического утомления с использованием возможностей музыкотерапии;</w:t>
      </w:r>
    </w:p>
    <w:p w:rsidR="009E5D3F" w:rsidRPr="00EB3830" w:rsidRDefault="00371BC8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6) в области трудового воспитания:</w:t>
      </w:r>
    </w:p>
    <w:p w:rsidR="009E5D3F" w:rsidRPr="00EB3830" w:rsidRDefault="00371BC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установка на посильное активное участие в практической деятельности;</w:t>
      </w:r>
    </w:p>
    <w:p w:rsidR="009E5D3F" w:rsidRPr="00EB3830" w:rsidRDefault="00371BC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трудолюбие в учёбе, настойчивость в достижении поставленных целей;</w:t>
      </w:r>
    </w:p>
    <w:p w:rsidR="009E5D3F" w:rsidRPr="00EB3830" w:rsidRDefault="00371BC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интерес к практическому изучению профессий в сфере культуры и искусства;</w:t>
      </w:r>
    </w:p>
    <w:p w:rsidR="009E5D3F" w:rsidRPr="00EB3830" w:rsidRDefault="00371BC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уважение к труду и результатам трудовой деятельности;</w:t>
      </w:r>
    </w:p>
    <w:p w:rsidR="009E5D3F" w:rsidRPr="00EB3830" w:rsidRDefault="00371BC8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7) в области экологического воспитания:</w:t>
      </w:r>
    </w:p>
    <w:p w:rsidR="009E5D3F" w:rsidRPr="00EB3830" w:rsidRDefault="00371BC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природе; неприятие действий, приносящих ей вред.</w:t>
      </w:r>
    </w:p>
    <w:p w:rsidR="009E5D3F" w:rsidRPr="00EB3830" w:rsidRDefault="009E5D3F">
      <w:pPr>
        <w:spacing w:after="0"/>
        <w:ind w:left="120"/>
        <w:rPr>
          <w:sz w:val="24"/>
          <w:szCs w:val="24"/>
          <w:lang w:val="ru-RU"/>
        </w:rPr>
      </w:pPr>
      <w:bookmarkStart w:id="12" w:name="_Toc144448646"/>
      <w:bookmarkEnd w:id="12"/>
    </w:p>
    <w:p w:rsidR="009E5D3F" w:rsidRPr="00EB3830" w:rsidRDefault="009E5D3F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9E5D3F" w:rsidRPr="00EB3830" w:rsidRDefault="00371BC8">
      <w:pPr>
        <w:spacing w:after="0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МЕТАПРЕДМЕТНЫЕ РЕЗУЛЬТАТЫ</w:t>
      </w:r>
    </w:p>
    <w:p w:rsidR="009E5D3F" w:rsidRPr="00EB3830" w:rsidRDefault="009E5D3F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9E5D3F" w:rsidRPr="00EB3830" w:rsidRDefault="00371BC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музыки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9E5D3F" w:rsidRPr="00EB3830" w:rsidRDefault="009E5D3F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</w:p>
    <w:p w:rsidR="009E5D3F" w:rsidRPr="00EB3830" w:rsidRDefault="00371BC8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9E5D3F" w:rsidRPr="00EB3830" w:rsidRDefault="00371BC8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9E5D3F" w:rsidRPr="00EB3830" w:rsidRDefault="00371BC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9E5D3F" w:rsidRPr="00EB3830" w:rsidRDefault="00371BC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9E5D3F" w:rsidRPr="00EB3830" w:rsidRDefault="00371BC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9E5D3F" w:rsidRPr="00EB3830" w:rsidRDefault="00371BC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:rsidR="009E5D3F" w:rsidRPr="00EB3830" w:rsidRDefault="00371BC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9E5D3F" w:rsidRPr="00EB3830" w:rsidRDefault="00371BC8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9E5D3F" w:rsidRPr="00EB3830" w:rsidRDefault="00371BC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числев отношении собственных музыкально-исполнительских навыков;</w:t>
      </w:r>
    </w:p>
    <w:p w:rsidR="009E5D3F" w:rsidRPr="00EB3830" w:rsidRDefault="00371BC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9E5D3F" w:rsidRPr="00EB3830" w:rsidRDefault="00371BC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подходящий</w:t>
      </w:r>
      <w:proofErr w:type="gramEnd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(на основе предложенных критериев);</w:t>
      </w:r>
    </w:p>
    <w:p w:rsidR="009E5D3F" w:rsidRPr="00EB3830" w:rsidRDefault="00371BC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9E5D3F" w:rsidRPr="00EB3830" w:rsidRDefault="00371BC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с помощью взрослых (учителей, родителей (законных </w:t>
      </w:r>
      <w:r w:rsidRPr="00EB3830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представителей) обучающихся) правила информационной безопасности при поиске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информации в Интернете;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анализировать текстовую, виде</w:t>
      </w:r>
      <w:proofErr w:type="gramStart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о-</w:t>
      </w:r>
      <w:proofErr w:type="gramEnd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, графическую, звуковую, информацию в соответствии с учебной задачей;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анализировать музыкальные тексты (акустические и нотные) по предложенному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учителем алгоритму;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9E5D3F" w:rsidRPr="00EB3830" w:rsidRDefault="009E5D3F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9E5D3F" w:rsidRPr="00EB3830" w:rsidRDefault="00371BC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9E5D3F" w:rsidRPr="00EB3830" w:rsidRDefault="00371BC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Невербальная коммуникация: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выступать перед публикой в качестве исполнителя музыки (соло или в коллективе);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9E5D3F" w:rsidRPr="00EB3830" w:rsidRDefault="00371BC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Вербальная коммуникация: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подготавливать небольшие публичные выступления;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9E5D3F" w:rsidRPr="00EB3830" w:rsidRDefault="009E5D3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E5D3F" w:rsidRPr="00EB3830" w:rsidRDefault="00371B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 (сотрудничество):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 оценивать свой вклад в общий результат;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выполнять совместные проектные, творческие задания с использованием предложенных образцов.</w:t>
      </w:r>
    </w:p>
    <w:p w:rsidR="009E5D3F" w:rsidRPr="00EB3830" w:rsidRDefault="009E5D3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E5D3F" w:rsidRPr="00EB3830" w:rsidRDefault="00371B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9E5D3F" w:rsidRPr="00EB3830" w:rsidRDefault="00371B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Самоорганизация: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выбранных действий.</w:t>
      </w:r>
    </w:p>
    <w:p w:rsidR="009E5D3F" w:rsidRPr="00EB3830" w:rsidRDefault="00371B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Самоконтроль: 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9E5D3F" w:rsidRPr="00EB3830" w:rsidRDefault="009E5D3F">
      <w:pPr>
        <w:spacing w:after="0"/>
        <w:ind w:left="120"/>
        <w:rPr>
          <w:sz w:val="24"/>
          <w:szCs w:val="24"/>
          <w:lang w:val="ru-RU"/>
        </w:rPr>
      </w:pPr>
      <w:bookmarkStart w:id="13" w:name="_Toc144448647"/>
      <w:bookmarkEnd w:id="13"/>
    </w:p>
    <w:p w:rsidR="009E5D3F" w:rsidRPr="00EB3830" w:rsidRDefault="009E5D3F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9E5D3F" w:rsidRPr="00EB3830" w:rsidRDefault="00371BC8">
      <w:pPr>
        <w:spacing w:after="0"/>
        <w:ind w:left="12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9E5D3F" w:rsidRPr="00EB3830" w:rsidRDefault="009E5D3F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9E5D3F" w:rsidRPr="00EB3830" w:rsidRDefault="00371B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Обучающиеся</w:t>
      </w:r>
      <w:proofErr w:type="gramEnd"/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, освоившие основную образовательную программу по музыке: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сознательно стремятся к развитию своих музыкальных способностей;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имеют опыт восприятия, творческой и исполнительской деятельности; 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с уважением относятся к достижениям отечественной музыкальной культуры; 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стремятся к расширению своего музыкального кругозора.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изучения </w:t>
      </w: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модуля № 1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«Народная музыка России» </w:t>
      </w:r>
      <w:proofErr w:type="gramStart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научится: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определять на слух и называть знакомые народные музыкальные инструменты;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создавать ритмический аккомпанемент на ударных инструментах при исполнении народной песни;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изучения </w:t>
      </w: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модуля № 2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«Классическая музыка» </w:t>
      </w:r>
      <w:proofErr w:type="gramStart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научится: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различать на слух произведения классической музыки, называть автора и произведение, исполнительский состав;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композиторов-классиков;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:rsidR="009E5D3F" w:rsidRPr="00EB3830" w:rsidRDefault="00371BC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9E5D3F" w:rsidRPr="00EB3830" w:rsidRDefault="00371BC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:rsidR="009E5D3F" w:rsidRPr="00EB3830" w:rsidRDefault="00371BC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9E5D3F" w:rsidRPr="00EB3830" w:rsidRDefault="00371BC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9E5D3F" w:rsidRPr="00EB3830" w:rsidRDefault="00371BC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изучения </w:t>
      </w: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модуля № 3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«Музыка в жизни человека» </w:t>
      </w:r>
      <w:proofErr w:type="gramStart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научится:</w:t>
      </w:r>
    </w:p>
    <w:p w:rsidR="009E5D3F" w:rsidRPr="00EB3830" w:rsidRDefault="00371BC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9E5D3F" w:rsidRPr="00EB3830" w:rsidRDefault="00371BC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9E5D3F" w:rsidRPr="00EB3830" w:rsidRDefault="00371BC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осознавать собственные чувства и мысли, эстетические переживания, находить </w:t>
      </w:r>
      <w:proofErr w:type="gramStart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прекрасное</w:t>
      </w:r>
      <w:proofErr w:type="gramEnd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9E5D3F" w:rsidRPr="00EB3830" w:rsidRDefault="00371BC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 xml:space="preserve">К концу изучения </w:t>
      </w:r>
      <w:r w:rsidRPr="00EB3830">
        <w:rPr>
          <w:rFonts w:ascii="Times New Roman" w:hAnsi="Times New Roman"/>
          <w:b/>
          <w:color w:val="000000"/>
          <w:spacing w:val="-4"/>
          <w:sz w:val="24"/>
          <w:szCs w:val="24"/>
          <w:lang w:val="ru-RU"/>
        </w:rPr>
        <w:t>модуля № 4</w:t>
      </w:r>
      <w:r w:rsidRPr="00EB3830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 xml:space="preserve"> «Музыка народов мира» </w:t>
      </w:r>
      <w:proofErr w:type="gramStart"/>
      <w:r w:rsidRPr="00EB3830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обучающийся</w:t>
      </w:r>
      <w:proofErr w:type="gramEnd"/>
      <w:r w:rsidRPr="00EB3830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 xml:space="preserve"> научится:</w:t>
      </w:r>
    </w:p>
    <w:p w:rsidR="009E5D3F" w:rsidRPr="00EB3830" w:rsidRDefault="00371BC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9E5D3F" w:rsidRPr="00EB3830" w:rsidRDefault="00371BC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9E5D3F" w:rsidRPr="00EB3830" w:rsidRDefault="00371BC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9E5D3F" w:rsidRPr="00EB3830" w:rsidRDefault="00371BC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:rsidR="009E5D3F" w:rsidRPr="00EB3830" w:rsidRDefault="00371BC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изучения </w:t>
      </w: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модуля № 5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«Духовная музыка» </w:t>
      </w:r>
      <w:proofErr w:type="gramStart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научится:</w:t>
      </w:r>
    </w:p>
    <w:p w:rsidR="009E5D3F" w:rsidRPr="00EB3830" w:rsidRDefault="00371BC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9E5D3F" w:rsidRPr="00EB3830" w:rsidRDefault="00371BC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исполнять доступные образцы духовной музыки;</w:t>
      </w:r>
    </w:p>
    <w:p w:rsidR="009E5D3F" w:rsidRPr="00EB3830" w:rsidRDefault="00371BC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изучения </w:t>
      </w: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модуля № 6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«Музыка театра и кино» </w:t>
      </w:r>
      <w:proofErr w:type="gramStart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научится: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виды музыкальных коллективов (ансамблей, оркестров, хоров), </w:t>
      </w:r>
      <w:r w:rsidRPr="00EB3830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тембры человеческих голосов и музыкальных инструментов, определять их на слух;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изучения </w:t>
      </w: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модуля № 7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«Современная музыкальная культура» </w:t>
      </w:r>
      <w:proofErr w:type="gramStart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научится: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исполнять современные музыкальные произведения, соблюдая певческую культуру звука.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изучения </w:t>
      </w:r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модуля № 8</w:t>
      </w: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«Музыкальная грамота» </w:t>
      </w:r>
      <w:proofErr w:type="gramStart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научится: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терминов;</w:t>
      </w:r>
      <w:proofErr w:type="gramEnd"/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принципы развития: повтор, контраст, варьирование;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нотной записи в пределах певческого диапазона;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исполнять и создавать различные ритмические рисунки;</w:t>
      </w:r>
    </w:p>
    <w:p w:rsidR="009E5D3F" w:rsidRPr="00EB3830" w:rsidRDefault="00371BC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B3830">
        <w:rPr>
          <w:rFonts w:ascii="Times New Roman" w:hAnsi="Times New Roman"/>
          <w:color w:val="000000"/>
          <w:sz w:val="24"/>
          <w:szCs w:val="24"/>
          <w:lang w:val="ru-RU"/>
        </w:rPr>
        <w:t>исполнять песни с простым мелодическим рисунком.</w:t>
      </w:r>
    </w:p>
    <w:p w:rsidR="009E5D3F" w:rsidRPr="00EB3830" w:rsidRDefault="009E5D3F">
      <w:pPr>
        <w:rPr>
          <w:sz w:val="24"/>
          <w:szCs w:val="24"/>
          <w:lang w:val="ru-RU"/>
        </w:rPr>
        <w:sectPr w:rsidR="009E5D3F" w:rsidRPr="00EB3830">
          <w:pgSz w:w="11906" w:h="16383"/>
          <w:pgMar w:top="1134" w:right="850" w:bottom="1134" w:left="1701" w:header="720" w:footer="720" w:gutter="0"/>
          <w:cols w:space="720"/>
        </w:sectPr>
      </w:pPr>
    </w:p>
    <w:p w:rsidR="009E5D3F" w:rsidRPr="00EB3830" w:rsidRDefault="00371BC8">
      <w:pPr>
        <w:spacing w:after="0"/>
        <w:ind w:left="120"/>
        <w:rPr>
          <w:sz w:val="24"/>
          <w:szCs w:val="24"/>
        </w:rPr>
      </w:pPr>
      <w:bookmarkStart w:id="14" w:name="block-67402159"/>
      <w:bookmarkEnd w:id="11"/>
      <w:r w:rsidRPr="00EB383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EB3830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9E5D3F" w:rsidRPr="00EB3830" w:rsidRDefault="00371BC8">
      <w:pPr>
        <w:spacing w:after="0"/>
        <w:ind w:left="120"/>
        <w:rPr>
          <w:sz w:val="24"/>
          <w:szCs w:val="24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9E5D3F" w:rsidRPr="00EB3830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5D3F" w:rsidRPr="00EB3830" w:rsidRDefault="009E5D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5D3F" w:rsidRPr="00EB3830" w:rsidRDefault="009E5D3F">
            <w:pPr>
              <w:rPr>
                <w:sz w:val="24"/>
                <w:szCs w:val="24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5D3F" w:rsidRPr="00EB3830" w:rsidRDefault="009E5D3F">
            <w:pPr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ИНВАРИАНТНАЯ ЧАСТЬ</w:t>
            </w: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Народная музыка России</w:t>
            </w: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Край, в котором ты живёшь: </w:t>
            </w:r>
            <w:proofErr w:type="gramStart"/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«Наш край» (То березка, то рябина…, муз.</w:t>
            </w:r>
            <w:proofErr w:type="gramEnd"/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Д.Б. Кабалевского, сл. А.Пришельца); «Моя Россия» (муз. </w:t>
            </w:r>
            <w:proofErr w:type="gramStart"/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Г. Струве, сл.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Н.Соловьёвой)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Русский фольклор: русские народные песни «</w:t>
            </w:r>
            <w:proofErr w:type="gramStart"/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</w:t>
            </w:r>
            <w:proofErr w:type="gramEnd"/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gramStart"/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Классическая музыка</w:t>
            </w: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Инструментальная музыка: П.И.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Музыка в жизни человека</w:t>
            </w: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Музыкальные пейзажи: </w:t>
            </w:r>
            <w:proofErr w:type="gramStart"/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</w:t>
            </w:r>
            <w:proofErr w:type="gramEnd"/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Е.П.Крылатова; «Вечерняя музыка» В. Гаврилина; «Летний вечер тих и ясен…» на сл.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Танцы, игры и веселье: А. Спадавеккиа «Добрый жук», песня из к/ф «Золушка»,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Музыка народов мира</w:t>
            </w: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Певец своего народа: А. Хачатурян Андантино, «Подражание </w:t>
            </w:r>
            <w:proofErr w:type="gramStart"/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народному</w:t>
            </w:r>
            <w:proofErr w:type="gramEnd"/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Духовная музыка</w:t>
            </w: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Религиозные праздники</w:t>
            </w:r>
            <w:proofErr w:type="gramStart"/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:Р</w:t>
            </w:r>
            <w:proofErr w:type="gramEnd"/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Музыка театра и кино</w:t>
            </w: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Театр оперы и балета: П. Чайковский балет «Щелкунчик». Танцы из второго действия: </w:t>
            </w:r>
            <w:proofErr w:type="gramStart"/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Современная музыкальная культура</w:t>
            </w: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Современные обработки классики</w:t>
            </w:r>
            <w:proofErr w:type="gramStart"/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:В</w:t>
            </w:r>
            <w:proofErr w:type="gramEnd"/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Электронные музыкальные инструменты: </w:t>
            </w:r>
            <w:proofErr w:type="gramStart"/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5.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Музыкальная грамота</w:t>
            </w: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rPr>
                <w:sz w:val="24"/>
                <w:szCs w:val="24"/>
              </w:rPr>
            </w:pPr>
          </w:p>
        </w:tc>
      </w:tr>
    </w:tbl>
    <w:p w:rsidR="009E5D3F" w:rsidRPr="00EB3830" w:rsidRDefault="009E5D3F">
      <w:pPr>
        <w:rPr>
          <w:sz w:val="24"/>
          <w:szCs w:val="24"/>
        </w:rPr>
        <w:sectPr w:rsidR="009E5D3F" w:rsidRPr="00EB38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5D3F" w:rsidRPr="00EB3830" w:rsidRDefault="00371BC8">
      <w:pPr>
        <w:spacing w:after="0"/>
        <w:ind w:left="120"/>
        <w:rPr>
          <w:sz w:val="24"/>
          <w:szCs w:val="24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9E5D3F" w:rsidRPr="00EB3830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5D3F" w:rsidRPr="00EB3830" w:rsidRDefault="009E5D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5D3F" w:rsidRPr="00EB3830" w:rsidRDefault="009E5D3F">
            <w:pPr>
              <w:rPr>
                <w:sz w:val="24"/>
                <w:szCs w:val="24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5D3F" w:rsidRPr="00EB3830" w:rsidRDefault="009E5D3F">
            <w:pPr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ИНВАРИАНТНАЯ ЧАСТЬ</w:t>
            </w: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Народная музыка России</w:t>
            </w: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Классическая музыка</w:t>
            </w: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Музыка в жизни человека</w:t>
            </w: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Музыка народов мира</w:t>
            </w: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Диалог культур: М.И. Глинка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Духовная музыка</w:t>
            </w: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Искусство Русской православной церкви: молитва «Богородице Дево</w:t>
            </w:r>
            <w:proofErr w:type="gramStart"/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Р</w:t>
            </w:r>
            <w:proofErr w:type="gramEnd"/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Музыка театра и кино</w:t>
            </w: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proofErr w:type="gramStart"/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proofErr w:type="gramEnd"/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муз.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Современная музыкальная культура</w:t>
            </w: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Д. Херман «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Hello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Dolly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rPr>
                <w:sz w:val="24"/>
                <w:szCs w:val="24"/>
              </w:rPr>
            </w:pPr>
          </w:p>
        </w:tc>
      </w:tr>
    </w:tbl>
    <w:p w:rsidR="009E5D3F" w:rsidRPr="00EB3830" w:rsidRDefault="009E5D3F">
      <w:pPr>
        <w:rPr>
          <w:sz w:val="24"/>
          <w:szCs w:val="24"/>
        </w:rPr>
        <w:sectPr w:rsidR="009E5D3F" w:rsidRPr="00EB38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5D3F" w:rsidRPr="00EB3830" w:rsidRDefault="00371BC8">
      <w:pPr>
        <w:spacing w:after="0"/>
        <w:ind w:left="120"/>
        <w:rPr>
          <w:sz w:val="24"/>
          <w:szCs w:val="24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3023"/>
      </w:tblGrid>
      <w:tr w:rsidR="009E5D3F" w:rsidRPr="00EB3830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5D3F" w:rsidRPr="00EB3830" w:rsidRDefault="009E5D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5D3F" w:rsidRPr="00EB3830" w:rsidRDefault="009E5D3F">
            <w:pPr>
              <w:rPr>
                <w:sz w:val="24"/>
                <w:szCs w:val="24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5D3F" w:rsidRPr="00EB3830" w:rsidRDefault="009E5D3F">
            <w:pPr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ИНВАРИАНТНАЯ ЧАСТЬ</w:t>
            </w: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Народная музыка России</w:t>
            </w: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Русский фольклор: </w:t>
            </w:r>
            <w:proofErr w:type="gramStart"/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Русские народные музыкальные инструменты и народные песни: «</w:t>
            </w:r>
            <w:proofErr w:type="gramStart"/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Пошла</w:t>
            </w:r>
            <w:proofErr w:type="gramEnd"/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млада за водой», «Ах, улица, улица широкая».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Классическая музыка</w:t>
            </w: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</w:t>
            </w:r>
            <w:proofErr w:type="gramStart"/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Музыка в жизни человека</w:t>
            </w: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«Шествие солнца».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Музыка народов мира</w:t>
            </w: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А.Хачатурян «Танец с саблями» из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Духовная музыка</w:t>
            </w: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Музыка театра и кино</w:t>
            </w: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Патриотическая и народная тема в театре и кино: Симфония № 3 «Героическая» Людвига ван Бетховена</w:t>
            </w:r>
            <w:proofErr w:type="gramStart"/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Кто создаёт музыкальный спектакль: В.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Современная музыкальная культура</w:t>
            </w: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Исполнители современной музыки: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SHAMAN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Особенности джаза: «Колыбельная» из оперы Дж.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5.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Музыкальная грамота</w:t>
            </w: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rPr>
                <w:sz w:val="24"/>
                <w:szCs w:val="24"/>
              </w:rPr>
            </w:pPr>
          </w:p>
        </w:tc>
      </w:tr>
    </w:tbl>
    <w:p w:rsidR="009E5D3F" w:rsidRPr="00EB3830" w:rsidRDefault="009E5D3F">
      <w:pPr>
        <w:rPr>
          <w:sz w:val="24"/>
          <w:szCs w:val="24"/>
        </w:rPr>
        <w:sectPr w:rsidR="009E5D3F" w:rsidRPr="00EB38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5D3F" w:rsidRPr="00EB3830" w:rsidRDefault="00371BC8">
      <w:pPr>
        <w:spacing w:after="0"/>
        <w:ind w:left="120"/>
        <w:rPr>
          <w:sz w:val="24"/>
          <w:szCs w:val="24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3036"/>
      </w:tblGrid>
      <w:tr w:rsidR="009E5D3F" w:rsidRPr="00EB3830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5D3F" w:rsidRPr="00EB3830" w:rsidRDefault="009E5D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5D3F" w:rsidRPr="00EB3830" w:rsidRDefault="009E5D3F">
            <w:pPr>
              <w:rPr>
                <w:sz w:val="24"/>
                <w:szCs w:val="24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5D3F" w:rsidRPr="00EB3830" w:rsidRDefault="009E5D3F">
            <w:pPr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ИНВАРИАНТНАЯ ЧАСТЬ</w:t>
            </w: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Народная музыка России</w:t>
            </w: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Край, в котором ты живёшь: русские народные песни «</w:t>
            </w:r>
            <w:proofErr w:type="gramStart"/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Выходили</w:t>
            </w:r>
            <w:proofErr w:type="gramEnd"/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Первые артисты, народный театр: И.Ф. Стравинский балет «Петрушка»; русская народная песня «</w:t>
            </w:r>
            <w:proofErr w:type="gramStart"/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Скоморошья-плясовая</w:t>
            </w:r>
            <w:proofErr w:type="gramEnd"/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Жанры музыкального фольклора: русская народная песня «</w:t>
            </w:r>
            <w:proofErr w:type="gramStart"/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Выходили</w:t>
            </w:r>
            <w:proofErr w:type="gramEnd"/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Классическая музыка</w:t>
            </w: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Европейские композиторы-классики: </w:t>
            </w:r>
            <w:proofErr w:type="gramStart"/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Ж. Бизе «Арлезианка» (1 сюита:</w:t>
            </w:r>
            <w:proofErr w:type="gramEnd"/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Прелюдия, Менуэт, Перезвон, 2 сюита: </w:t>
            </w:r>
            <w:proofErr w:type="gramStart"/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Фарандола – фрагменты)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Музыка в жизни человека</w:t>
            </w: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Раздел 1.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Музыка народов мира</w:t>
            </w: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Духовная музыка</w:t>
            </w: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Музыка театра и кино</w:t>
            </w: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Современная музыкальная культура</w:t>
            </w: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Джаз: Дж. Гершвин «Летнее время», Д.Эллингтон «Караван». Г.Миллер «Серенада лунного света», «</w:t>
            </w:r>
            <w:proofErr w:type="gramStart"/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Чаттануга</w:t>
            </w:r>
            <w:proofErr w:type="gramEnd"/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5.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Музыкальная грамота</w:t>
            </w: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rPr>
                <w:sz w:val="24"/>
                <w:szCs w:val="24"/>
              </w:rPr>
            </w:pPr>
          </w:p>
        </w:tc>
      </w:tr>
    </w:tbl>
    <w:p w:rsidR="00EB3830" w:rsidRDefault="00EB3830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  <w:bookmarkStart w:id="15" w:name="block-67402160"/>
      <w:bookmarkEnd w:id="14"/>
    </w:p>
    <w:p w:rsidR="009E5D3F" w:rsidRPr="00EB3830" w:rsidRDefault="00371BC8">
      <w:pPr>
        <w:spacing w:after="0"/>
        <w:ind w:left="120"/>
        <w:rPr>
          <w:sz w:val="24"/>
          <w:szCs w:val="24"/>
        </w:rPr>
      </w:pPr>
      <w:bookmarkStart w:id="16" w:name="_GoBack"/>
      <w:bookmarkEnd w:id="16"/>
      <w:r w:rsidRPr="00EB3830">
        <w:rPr>
          <w:rFonts w:ascii="Times New Roman" w:hAnsi="Times New Roman"/>
          <w:b/>
          <w:color w:val="000000"/>
          <w:sz w:val="24"/>
          <w:szCs w:val="24"/>
        </w:rPr>
        <w:t xml:space="preserve">ПОУРОЧНОЕ ПЛАНИРОВАНИЕ </w:t>
      </w:r>
    </w:p>
    <w:p w:rsidR="009E5D3F" w:rsidRPr="00EB3830" w:rsidRDefault="00371BC8">
      <w:pPr>
        <w:spacing w:after="0"/>
        <w:ind w:left="120"/>
        <w:rPr>
          <w:sz w:val="24"/>
          <w:szCs w:val="24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2"/>
        <w:gridCol w:w="4429"/>
        <w:gridCol w:w="2868"/>
        <w:gridCol w:w="1960"/>
        <w:gridCol w:w="2959"/>
      </w:tblGrid>
      <w:tr w:rsidR="009E5D3F" w:rsidRPr="00EB3830">
        <w:trPr>
          <w:trHeight w:val="144"/>
          <w:tblCellSpacing w:w="20" w:type="nil"/>
        </w:trPr>
        <w:tc>
          <w:tcPr>
            <w:tcW w:w="8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5D3F" w:rsidRPr="00EB3830" w:rsidRDefault="009E5D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5D3F" w:rsidRPr="00EB3830" w:rsidRDefault="009E5D3F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5D3F" w:rsidRPr="00EB3830" w:rsidRDefault="009E5D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5D3F" w:rsidRPr="00EB3830" w:rsidRDefault="009E5D3F">
            <w:pPr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Край, в котором ты живёшь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04.09.2025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Русский фольклор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11.09.2025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Русские народные музыкальные инструменты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18.09.2025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Сказки, мифы и легенды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25.09.2025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Фольклор народов России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02.10.2025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Народные праздники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09.10.2025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Композиторы – детям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16.10.2025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Оркестр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23.10.2025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Музыкальные инструменты. Флейта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06.11.2025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Вокальная музыка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13.11.2025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Инструментальная музыка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20.11.2025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Русские композиторы-классики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27.11.2025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Европейские композиторы-классики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04.12.2025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Музыкальные пейзажи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11.12.2025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Музыкальные портреты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18.12.2025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Танцы, игры и веселье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25.12.2025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Какой же праздник без музыки?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15.01.2026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Певец своего народа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22.01.2026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Музыка стран ближнего зарубежья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29.01.2026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Музыка стран ближнего зарубежья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05.02.2026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Музыка стран дальнего зарубежья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12.02.2026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Музыка стран дальнего зарубежья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26.02.2026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Звучание храма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05.03.2026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Религиозные праздники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12.03.2026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19.03.2026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Театр оперы и балета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26.03.2026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Балет. Хореография – искусство танца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09.04.2026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16.04.2026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 обработки классики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23.04.2026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 обработки классики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30.04.2026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Электронные музыкальные инструменты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07.05.2026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Весь мир звучит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14.05.2026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Песня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21.05.2026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rPr>
                <w:sz w:val="24"/>
                <w:szCs w:val="24"/>
              </w:rPr>
            </w:pPr>
          </w:p>
        </w:tc>
      </w:tr>
    </w:tbl>
    <w:p w:rsidR="009E5D3F" w:rsidRPr="00EB3830" w:rsidRDefault="009E5D3F">
      <w:pPr>
        <w:rPr>
          <w:sz w:val="24"/>
          <w:szCs w:val="24"/>
        </w:rPr>
        <w:sectPr w:rsidR="009E5D3F" w:rsidRPr="00EB38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5D3F" w:rsidRPr="00EB3830" w:rsidRDefault="00371BC8">
      <w:pPr>
        <w:spacing w:after="0"/>
        <w:ind w:left="120"/>
        <w:rPr>
          <w:sz w:val="24"/>
          <w:szCs w:val="24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9E5D3F" w:rsidRPr="00EB3830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5D3F" w:rsidRPr="00EB3830" w:rsidRDefault="009E5D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5D3F" w:rsidRPr="00EB3830" w:rsidRDefault="009E5D3F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5D3F" w:rsidRPr="00EB3830" w:rsidRDefault="009E5D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5D3F" w:rsidRPr="00EB3830" w:rsidRDefault="009E5D3F">
            <w:pPr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rPr>
                <w:sz w:val="24"/>
                <w:szCs w:val="24"/>
              </w:rPr>
            </w:pPr>
          </w:p>
        </w:tc>
      </w:tr>
    </w:tbl>
    <w:p w:rsidR="009E5D3F" w:rsidRPr="00EB3830" w:rsidRDefault="009E5D3F">
      <w:pPr>
        <w:rPr>
          <w:sz w:val="24"/>
          <w:szCs w:val="24"/>
        </w:rPr>
        <w:sectPr w:rsidR="009E5D3F" w:rsidRPr="00EB38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5D3F" w:rsidRPr="00EB3830" w:rsidRDefault="00371BC8">
      <w:pPr>
        <w:spacing w:after="0"/>
        <w:ind w:left="120"/>
        <w:rPr>
          <w:sz w:val="24"/>
          <w:szCs w:val="24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5"/>
        <w:gridCol w:w="3777"/>
        <w:gridCol w:w="1190"/>
        <w:gridCol w:w="1841"/>
        <w:gridCol w:w="1910"/>
        <w:gridCol w:w="1347"/>
        <w:gridCol w:w="3050"/>
      </w:tblGrid>
      <w:tr w:rsidR="009E5D3F" w:rsidRPr="00EB3830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5D3F" w:rsidRPr="00EB3830" w:rsidRDefault="009E5D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5D3F" w:rsidRPr="00EB3830" w:rsidRDefault="009E5D3F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5D3F" w:rsidRPr="00EB3830" w:rsidRDefault="009E5D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5D3F" w:rsidRPr="00EB3830" w:rsidRDefault="009E5D3F">
            <w:pPr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9668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946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8"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986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gramStart"/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[Музыка на войне, музыка о войне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35116</w:t>
              </w:r>
            </w:hyperlink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Исполнители современной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rPr>
                <w:sz w:val="24"/>
                <w:szCs w:val="24"/>
              </w:rPr>
            </w:pPr>
          </w:p>
        </w:tc>
      </w:tr>
    </w:tbl>
    <w:p w:rsidR="009E5D3F" w:rsidRPr="00EB3830" w:rsidRDefault="009E5D3F">
      <w:pPr>
        <w:rPr>
          <w:sz w:val="24"/>
          <w:szCs w:val="24"/>
        </w:rPr>
        <w:sectPr w:rsidR="009E5D3F" w:rsidRPr="00EB38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5D3F" w:rsidRPr="00EB3830" w:rsidRDefault="00371BC8">
      <w:pPr>
        <w:spacing w:after="0"/>
        <w:ind w:left="120"/>
        <w:rPr>
          <w:sz w:val="24"/>
          <w:szCs w:val="24"/>
        </w:rPr>
      </w:pPr>
      <w:r w:rsidRPr="00EB383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5"/>
        <w:gridCol w:w="3777"/>
        <w:gridCol w:w="1190"/>
        <w:gridCol w:w="1841"/>
        <w:gridCol w:w="1910"/>
        <w:gridCol w:w="1347"/>
        <w:gridCol w:w="3050"/>
      </w:tblGrid>
      <w:tr w:rsidR="009E5D3F" w:rsidRPr="00EB3830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5D3F" w:rsidRPr="00EB3830" w:rsidRDefault="009E5D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5D3F" w:rsidRPr="00EB3830" w:rsidRDefault="009E5D3F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5D3F" w:rsidRPr="00EB3830" w:rsidRDefault="009E5D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5D3F" w:rsidRPr="00EB3830" w:rsidRDefault="009E5D3F">
            <w:pPr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99484</w:t>
              </w:r>
            </w:hyperlink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942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98962</w:t>
              </w:r>
            </w:hyperlink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93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76"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Современные обработки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95050</w:t>
              </w:r>
            </w:hyperlink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B38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154</w:t>
              </w:r>
            </w:hyperlink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5D3F" w:rsidRPr="00EB38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3F" w:rsidRPr="00EB3830" w:rsidRDefault="00371B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B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5D3F" w:rsidRPr="00EB3830" w:rsidRDefault="009E5D3F">
            <w:pPr>
              <w:rPr>
                <w:sz w:val="24"/>
                <w:szCs w:val="24"/>
              </w:rPr>
            </w:pPr>
          </w:p>
        </w:tc>
      </w:tr>
      <w:bookmarkEnd w:id="15"/>
    </w:tbl>
    <w:p w:rsidR="00371BC8" w:rsidRPr="00EB3830" w:rsidRDefault="00371BC8" w:rsidP="00EB3830">
      <w:pPr>
        <w:rPr>
          <w:sz w:val="24"/>
          <w:szCs w:val="24"/>
          <w:lang w:val="ru-RU"/>
        </w:rPr>
      </w:pPr>
    </w:p>
    <w:sectPr w:rsidR="00371BC8" w:rsidRPr="00EB3830" w:rsidSect="00EB3830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E5D3F"/>
    <w:rsid w:val="00143E67"/>
    <w:rsid w:val="00371BC8"/>
    <w:rsid w:val="00775478"/>
    <w:rsid w:val="009E5D3F"/>
    <w:rsid w:val="00EB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43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43E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bf8" TargetMode="External"/><Relationship Id="rId21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668a" TargetMode="External"/><Relationship Id="rId68" Type="http://schemas.openxmlformats.org/officeDocument/2006/relationships/hyperlink" Target="https://m.edsoo.ru/f5e986ce" TargetMode="External"/><Relationship Id="rId16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74" Type="http://schemas.openxmlformats.org/officeDocument/2006/relationships/hyperlink" Target="https://m.edsoo.ru/f5e98962" TargetMode="External"/><Relationship Id="rId79" Type="http://schemas.openxmlformats.org/officeDocument/2006/relationships/hyperlink" Target="https://m.edsoo.ru/f5e9a154" TargetMode="Externa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2d78" TargetMode="External"/><Relationship Id="rId69" Type="http://schemas.openxmlformats.org/officeDocument/2006/relationships/hyperlink" Target="https://m.edsoo.ru/f2a35116" TargetMode="External"/><Relationship Id="rId77" Type="http://schemas.openxmlformats.org/officeDocument/2006/relationships/hyperlink" Target="https://m.edsoo.ru/f5e98d86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42cc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2bb6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f5e99484" TargetMode="External"/><Relationship Id="rId75" Type="http://schemas.openxmlformats.org/officeDocument/2006/relationships/hyperlink" Target="https://m.edsoo.ru/f5e93f52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46aa" TargetMode="External"/><Relationship Id="rId73" Type="http://schemas.openxmlformats.org/officeDocument/2006/relationships/hyperlink" Target="https://m.edsoo.ru/f5e99ad8" TargetMode="External"/><Relationship Id="rId78" Type="http://schemas.openxmlformats.org/officeDocument/2006/relationships/hyperlink" Target="https://m.edsoo.ru/f5e95050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bf8" TargetMode="External"/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34" Type="http://schemas.openxmlformats.org/officeDocument/2006/relationships/hyperlink" Target="https://m.edsoo.ru/7f411bf8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76" Type="http://schemas.openxmlformats.org/officeDocument/2006/relationships/hyperlink" Target="https://m.edsoo.ru/f5e96e50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8bb0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6b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17098</Words>
  <Characters>97465</Characters>
  <Application>Microsoft Office Word</Application>
  <DocSecurity>0</DocSecurity>
  <Lines>812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7</cp:revision>
  <cp:lastPrinted>2025-09-16T15:58:00Z</cp:lastPrinted>
  <dcterms:created xsi:type="dcterms:W3CDTF">2025-09-16T10:55:00Z</dcterms:created>
  <dcterms:modified xsi:type="dcterms:W3CDTF">2025-09-25T17:41:00Z</dcterms:modified>
</cp:coreProperties>
</file>