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B6" w:rsidRPr="00345D74" w:rsidRDefault="00D75AB6" w:rsidP="00D75AB6">
      <w:pPr>
        <w:spacing w:after="0" w:line="240" w:lineRule="auto"/>
        <w:ind w:left="284" w:hanging="284"/>
        <w:jc w:val="center"/>
      </w:pPr>
      <w:r w:rsidRPr="00345D74">
        <w:rPr>
          <w:rFonts w:ascii="Times New Roman" w:hAnsi="Times New Roman" w:cs="Times New Roman"/>
          <w:b/>
          <w:sz w:val="28"/>
          <w:szCs w:val="28"/>
        </w:rPr>
        <w:t>Вопросы и балльная оценка на ответы анкеты № 2</w:t>
      </w:r>
    </w:p>
    <w:p w:rsidR="00D75AB6" w:rsidRPr="00345D74" w:rsidRDefault="00D75AB6" w:rsidP="00D75AB6">
      <w:pPr>
        <w:spacing w:after="120" w:line="240" w:lineRule="auto"/>
        <w:jc w:val="center"/>
      </w:pPr>
      <w:r w:rsidRPr="00345D74">
        <w:rPr>
          <w:rFonts w:ascii="Times New Roman" w:hAnsi="Times New Roman" w:cs="Times New Roman"/>
          <w:sz w:val="28"/>
          <w:szCs w:val="28"/>
        </w:rPr>
        <w:t xml:space="preserve">(размещается в открытом доступе в целях обследования мнения </w:t>
      </w:r>
      <w:r w:rsidRPr="009C5158">
        <w:rPr>
          <w:rFonts w:ascii="Times New Roman" w:hAnsi="Times New Roman" w:cs="Times New Roman"/>
          <w:sz w:val="28"/>
          <w:szCs w:val="28"/>
        </w:rPr>
        <w:t>участниками образовательного процесса</w:t>
      </w:r>
      <w:r w:rsidRPr="00345D74">
        <w:rPr>
          <w:rFonts w:ascii="Times New Roman" w:hAnsi="Times New Roman" w:cs="Times New Roman"/>
          <w:sz w:val="28"/>
          <w:szCs w:val="28"/>
        </w:rPr>
        <w:t>, заполняется респондентами)</w:t>
      </w:r>
    </w:p>
    <w:tbl>
      <w:tblPr>
        <w:tblW w:w="10535" w:type="dxa"/>
        <w:tblInd w:w="-3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7"/>
        <w:gridCol w:w="3757"/>
        <w:gridCol w:w="709"/>
        <w:gridCol w:w="5582"/>
      </w:tblGrid>
      <w:tr w:rsidR="00D75AB6" w:rsidRPr="00DE5709" w:rsidTr="00DB41B8">
        <w:trPr>
          <w:trHeight w:val="170"/>
          <w:tblHeader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Вопросы анкеты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D75AB6" w:rsidRPr="00DE5709" w:rsidTr="00DB41B8">
        <w:trPr>
          <w:trHeight w:val="20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Открытость и доступность информации, размещенной на официальном сайте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Полнота и актуальность информации об организации и ее деятельности</w:t>
            </w:r>
          </w:p>
        </w:tc>
      </w:tr>
      <w:tr w:rsidR="00D75AB6" w:rsidRPr="00DE5709" w:rsidTr="00DB41B8">
        <w:trPr>
          <w:trHeight w:val="20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D75AB6" w:rsidRPr="00DE5709" w:rsidTr="00DB41B8">
        <w:trPr>
          <w:trHeight w:val="20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информация представлена не полностью, не структурирована, не актуальна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информация представлена полностью, плохо структурирована, не актуальна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информация представлена полностью, хорошо структурирована, частично не актуальна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информация размещена полностью, хорошо структурирована, актуальна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сведений о педагогических работниках организации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информация представлена не полностью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информация представлена полностью, но со значительными недостатками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информация размещена полностью, размещена актуальная информация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взаимодействие с участниками образовательного процессане обеспечено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обеспечена работа телефона горячей линии по вопросам оказания образовательных услуг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обеспечена работа телефона горячей линии, взаимодействие с участниками образовательного процессаобеспечено по электронной почте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</w:t>
            </w:r>
            <w:r w:rsidRPr="00423A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1.4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 обеспечена доступность сведений о ходе рассмотрения обращения граждан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наличие статистической информации о ходе рассмотрения обращений граждан на сайте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обеспечена техническая возможность получения сведений о ходе рассмотрения обращений граждан в режиме реального времени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Материально-техническое и информационное обеспечение организации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имеются бумажные средства обучения, читальные и методические кабинеты, электронные средства обучения, за исключением доступа к интернету 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D75AB6" w:rsidRPr="00DE5709" w:rsidTr="00DB41B8">
        <w:trPr>
          <w:trHeight w:val="57"/>
        </w:trPr>
        <w:tc>
          <w:tcPr>
            <w:tcW w:w="1053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для охраны и укрепления здоровья: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необходимые условия не созданы - (отсутствует спортивный зал и спортивные площадки, столовая (буфет)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организация имеет только физкультурный зал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      </w:r>
          </w:p>
        </w:tc>
      </w:tr>
      <w:tr w:rsidR="00D75AB6" w:rsidRPr="00DE5709" w:rsidTr="00DB41B8">
        <w:trPr>
          <w:trHeight w:val="57"/>
        </w:trPr>
        <w:tc>
          <w:tcPr>
            <w:tcW w:w="1053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Условия по организации питания обучающихся:</w:t>
            </w:r>
          </w:p>
        </w:tc>
      </w:tr>
      <w:tr w:rsidR="00D75AB6" w:rsidRPr="00DE5709" w:rsidTr="00DB41B8">
        <w:trPr>
          <w:trHeight w:val="251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необходимые условия не созданы - (отсутствует столовая (буфет))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для индивидуальной работы с обучающимися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организации не созданы условия для индивидуальной работы с обучающимися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дополнительных образовательных программ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образовательные программы не реализуются 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реализуется всего 1 дополнительная образовательная программа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реализуется 2 дополнительных образовательных программа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реализуются 3 дополнительные образовательные программы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реализуются более 3 дополнительных образовательных программ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для развития творческих способностей не предоставлены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предоставлены условия для участия обучающихся только в спортивных мероприятиях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 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условия для оказания вышеуказанных видов помощи 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вышеуказанные виды помощи оказываются некачественно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условия полностью отсутствуют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условия полностью соответствуют потребностям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Доброжелательность, вежливость, компетентность работников</w:t>
            </w:r>
          </w:p>
        </w:tc>
      </w:tr>
      <w:tr w:rsidR="00D75AB6" w:rsidRPr="00DE5709" w:rsidTr="00DB41B8">
        <w:trPr>
          <w:trHeight w:val="84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Доброжелательность и вежливость работников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но есть недостатки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Компетентность работников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но есть недостатки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Общее удовлетворение качеством образовательной деятельности организации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Удовлетворение материально-техническим обеспечением организации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но есть недостатки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Удовлетворение качеством предоставляемых образовательных услуг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но есть недостатки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0048" w:type="dxa"/>
            <w:gridSpan w:val="3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b/>
                <w:sz w:val="20"/>
                <w:szCs w:val="20"/>
              </w:rPr>
              <w:t>Готовность рекомендовать организацию родственникам и знакомым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но есть недостатки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</w:tr>
      <w:tr w:rsidR="00D75AB6" w:rsidRPr="00DE5709" w:rsidTr="00DB41B8">
        <w:trPr>
          <w:trHeight w:val="57"/>
        </w:trPr>
        <w:tc>
          <w:tcPr>
            <w:tcW w:w="4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полностью устраивает</w:t>
            </w:r>
          </w:p>
        </w:tc>
        <w:tc>
          <w:tcPr>
            <w:tcW w:w="709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82" w:type="dxa"/>
          </w:tcPr>
          <w:p w:rsidR="00D75AB6" w:rsidRPr="00423AB9" w:rsidRDefault="00D75AB6" w:rsidP="00DB4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AB9">
              <w:rPr>
                <w:rFonts w:ascii="Times New Roman" w:hAnsi="Times New Roman" w:cs="Times New Roman"/>
                <w:sz w:val="20"/>
                <w:szCs w:val="20"/>
              </w:rPr>
              <w:t>отлично, полностью удовлетворен(а)</w:t>
            </w:r>
          </w:p>
        </w:tc>
      </w:tr>
    </w:tbl>
    <w:p w:rsidR="00133CC4" w:rsidRDefault="00133CC4"/>
    <w:sectPr w:rsidR="00133CC4" w:rsidSect="00D75A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5AB6"/>
    <w:rsid w:val="00070B16"/>
    <w:rsid w:val="00133CC4"/>
    <w:rsid w:val="00D7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B6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1801</Words>
  <Characters>10269</Characters>
  <Application>Microsoft Office Word</Application>
  <DocSecurity>0</DocSecurity>
  <Lines>85</Lines>
  <Paragraphs>24</Paragraphs>
  <ScaleCrop>false</ScaleCrop>
  <Company/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2017-05-15T11:21:00Z</dcterms:created>
  <dcterms:modified xsi:type="dcterms:W3CDTF">2017-05-15T11:22:00Z</dcterms:modified>
</cp:coreProperties>
</file>