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A7290C" w:rsidTr="00A7290C">
        <w:trPr>
          <w:trHeight w:val="2464"/>
        </w:trPr>
        <w:tc>
          <w:tcPr>
            <w:tcW w:w="10442" w:type="dxa"/>
          </w:tcPr>
          <w:p w:rsidR="00A7290C" w:rsidRDefault="00A7290C" w:rsidP="0068582C">
            <w:pPr>
              <w:tabs>
                <w:tab w:val="left" w:pos="567"/>
                <w:tab w:val="left" w:pos="9214"/>
              </w:tabs>
              <w:ind w:right="54"/>
              <w:rPr>
                <w:rFonts w:ascii="Times New Roman" w:hAnsi="Times New Roman"/>
                <w:i/>
              </w:rPr>
            </w:pPr>
            <w:r>
              <w:rPr>
                <w:noProof/>
              </w:rPr>
              <w:pict>
                <v:shapetype id="_x0000_t156" coordsize="21600,21600" o:spt="156" adj="2809,10800" path="m@25@0c@26@3@27@1@28@0m@21@4c@22@5@23@6@24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textpathok="t" o:connecttype="custom" o:connectlocs="@35,@0;@38,10800;@37,@4;@36,10800" o:connectangles="270,180,90,0"/>
                  <v:textpath on="t" fitshape="t" xscale="t"/>
                  <v:handles>
                    <v:h position="topLeft,#0" yrange="0,4459"/>
                    <v:h position="#1,bottomRight" xrange="8640,12960"/>
                  </v:handles>
                  <o:lock v:ext="edit" text="t" shapetype="t"/>
                </v:shapetype>
                <v:shape id="_x0000_s1029" type="#_x0000_t156" style="position:absolute;margin-left:-1.2pt;margin-top:-6.45pt;width:487.15pt;height:133.35pt;z-index:251670528;mso-position-horizontal-relative:margin" fillcolor="red" strokecolor="blue">
                  <v:fill color2="#099"/>
                  <v:shadow on="t" color="silver" opacity="52429f" offset="3pt,3pt"/>
                  <v:textpath style="font-family:&quot;Times New Roman&quot;;font-size:20pt;v-text-kern:t" trim="t" fitpath="t" xscale="f" string="Советы родителям, &#10;желающим уберечь детей от компьютерной зависимости&#10;"/>
                  <w10:wrap anchorx="margin"/>
                </v:shape>
              </w:pict>
            </w:r>
          </w:p>
        </w:tc>
      </w:tr>
    </w:tbl>
    <w:p w:rsidR="00A7290C" w:rsidRDefault="00A7290C" w:rsidP="00A7290C">
      <w:pPr>
        <w:shd w:val="clear" w:color="auto" w:fill="FFFFFF"/>
        <w:tabs>
          <w:tab w:val="left" w:pos="567"/>
          <w:tab w:val="left" w:pos="9214"/>
        </w:tabs>
        <w:spacing w:after="0" w:line="240" w:lineRule="auto"/>
        <w:ind w:right="54"/>
        <w:rPr>
          <w:rFonts w:ascii="Times New Roman" w:hAnsi="Times New Roman"/>
          <w:i/>
        </w:rPr>
      </w:pPr>
    </w:p>
    <w:p w:rsidR="00A7290C" w:rsidRPr="00A7290C" w:rsidRDefault="00A7290C" w:rsidP="00A7290C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46657E0" wp14:editId="5545EC96">
            <wp:simplePos x="0" y="0"/>
            <wp:positionH relativeFrom="column">
              <wp:posOffset>4256405</wp:posOffset>
            </wp:positionH>
            <wp:positionV relativeFrom="paragraph">
              <wp:posOffset>115570</wp:posOffset>
            </wp:positionV>
            <wp:extent cx="2078990" cy="2743200"/>
            <wp:effectExtent l="0" t="0" r="0" b="0"/>
            <wp:wrapSquare wrapText="bothSides"/>
            <wp:docPr id="72" name="Рисунок 3" descr="MCj044045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Cj0440454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290C">
        <w:rPr>
          <w:rFonts w:ascii="Times New Roman" w:hAnsi="Times New Roman"/>
          <w:sz w:val="28"/>
          <w:szCs w:val="28"/>
        </w:rPr>
        <w:t>Купив компьютер, изучите внимательно инструкции и постарайтесь обеспечить все меры безопасности.</w:t>
      </w:r>
    </w:p>
    <w:p w:rsidR="00A7290C" w:rsidRPr="00A7290C" w:rsidRDefault="00A7290C" w:rsidP="00A7290C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/>
          <w:b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 xml:space="preserve">Помогайте ребенку выбрать игры. </w:t>
      </w:r>
      <w:r w:rsidRPr="00A7290C">
        <w:rPr>
          <w:rFonts w:ascii="Times New Roman" w:hAnsi="Times New Roman"/>
          <w:b/>
          <w:sz w:val="28"/>
          <w:szCs w:val="28"/>
        </w:rPr>
        <w:t>Исключите игры с насилием и жестокостью.</w:t>
      </w:r>
    </w:p>
    <w:p w:rsidR="00A7290C" w:rsidRPr="00A7290C" w:rsidRDefault="00A7290C" w:rsidP="00A7290C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Помогите организовывать время так, чтобы его хватало на все.</w:t>
      </w:r>
    </w:p>
    <w:p w:rsidR="00A7290C" w:rsidRPr="00A7290C" w:rsidRDefault="00A7290C" w:rsidP="00A7290C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Ограничьте время игры до разумных пределов.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Уважайте чувства детей.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Проводите вместе свободное время.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Интересуйтесь, чем ребенок увлекается.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Станьте для него лучшим другом.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Создавайте условия для гармоничного развития ребенка.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Не ущемляйте его интересы.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Расширьте круг интересов ребенка. Обратите внимание на спорт, музыку, рисование и т.д.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Будьте внимательны к детям.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Показывайте положительный пример своими поступками.</w:t>
      </w:r>
    </w:p>
    <w:p w:rsidR="00A7290C" w:rsidRPr="00A7290C" w:rsidRDefault="00A7290C" w:rsidP="00A7290C">
      <w:pPr>
        <w:numPr>
          <w:ilvl w:val="0"/>
          <w:numId w:val="2"/>
        </w:numPr>
        <w:shd w:val="clear" w:color="auto" w:fill="FFFFFF"/>
        <w:tabs>
          <w:tab w:val="left" w:pos="142"/>
          <w:tab w:val="left" w:pos="1985"/>
        </w:tabs>
        <w:spacing w:after="0" w:line="240" w:lineRule="auto"/>
        <w:ind w:left="426" w:right="54" w:hanging="426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sz w:val="28"/>
          <w:szCs w:val="28"/>
        </w:rPr>
        <w:t>При необходимости проконсультируйтесь с психологом.</w:t>
      </w:r>
    </w:p>
    <w:p w:rsidR="00A7290C" w:rsidRDefault="00A7290C" w:rsidP="00A7290C">
      <w:pPr>
        <w:shd w:val="clear" w:color="auto" w:fill="FFFFFF"/>
        <w:tabs>
          <w:tab w:val="left" w:pos="567"/>
          <w:tab w:val="left" w:pos="1985"/>
        </w:tabs>
        <w:spacing w:after="0" w:line="240" w:lineRule="auto"/>
        <w:ind w:right="54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A7290C" w:rsidRPr="00A7290C" w:rsidRDefault="00A7290C" w:rsidP="00A7290C">
      <w:pPr>
        <w:shd w:val="clear" w:color="auto" w:fill="FFFFFF"/>
        <w:tabs>
          <w:tab w:val="left" w:pos="567"/>
          <w:tab w:val="left" w:pos="1985"/>
        </w:tabs>
        <w:spacing w:after="0" w:line="240" w:lineRule="auto"/>
        <w:ind w:right="54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A7290C" w:rsidRPr="00A7290C" w:rsidRDefault="00A7290C" w:rsidP="00A7290C">
      <w:pPr>
        <w:shd w:val="clear" w:color="auto" w:fill="FFFFFF"/>
        <w:tabs>
          <w:tab w:val="left" w:pos="567"/>
          <w:tab w:val="left" w:pos="1985"/>
        </w:tabs>
        <w:spacing w:after="0" w:line="240" w:lineRule="auto"/>
        <w:ind w:right="54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A7290C">
        <w:rPr>
          <w:noProof/>
          <w:sz w:val="28"/>
          <w:szCs w:val="28"/>
        </w:rPr>
        <w:pict>
          <v:shape id="_x0000_s1028" type="#_x0000_t156" style="position:absolute;left:0;text-align:left;margin-left:-10.95pt;margin-top:-10.85pt;width:503.95pt;height:79.5pt;z-index:251668480" fillcolor="red" strokecolor="#00c">
            <v:fill color2="#099"/>
            <v:shadow on="t" color="silver" opacity="52429f" offset="3pt,3pt"/>
            <v:textpath style="font-family:&quot;Times New Roman&quot;;font-size:20pt;v-text-kern:t" trim="t" fitpath="t" xscale="f" string="Советы позитивного отношения к  компьютеру подросткам  и их родителям"/>
          </v:shape>
        </w:pict>
      </w:r>
    </w:p>
    <w:p w:rsidR="00A7290C" w:rsidRPr="00A7290C" w:rsidRDefault="00A7290C" w:rsidP="00A7290C">
      <w:pPr>
        <w:shd w:val="clear" w:color="auto" w:fill="FFFFFF"/>
        <w:tabs>
          <w:tab w:val="left" w:pos="567"/>
          <w:tab w:val="left" w:pos="1985"/>
        </w:tabs>
        <w:spacing w:after="0" w:line="240" w:lineRule="auto"/>
        <w:ind w:right="54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  <w:r w:rsidRPr="00A7290C">
        <w:rPr>
          <w:rFonts w:ascii="Times New Roman" w:hAnsi="Times New Roman"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56139A66" wp14:editId="49171019">
            <wp:simplePos x="0" y="0"/>
            <wp:positionH relativeFrom="column">
              <wp:posOffset>3526155</wp:posOffset>
            </wp:positionH>
            <wp:positionV relativeFrom="paragraph">
              <wp:posOffset>81915</wp:posOffset>
            </wp:positionV>
            <wp:extent cx="2815590" cy="1800225"/>
            <wp:effectExtent l="0" t="0" r="3810" b="9525"/>
            <wp:wrapSquare wrapText="bothSides"/>
            <wp:docPr id="75" name="Рисунок 8" descr="D:\Елена\Исследовательские работы\комп\2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Рисунок 3" descr="D:\Елена\Исследовательские работы\комп\2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290C">
        <w:rPr>
          <w:rFonts w:ascii="Times New Roman" w:hAnsi="Times New Roman"/>
          <w:bCs/>
          <w:sz w:val="28"/>
          <w:szCs w:val="28"/>
        </w:rPr>
        <w:t>1.  Используйте компьютер для получения знаний, которые необходимы в жизни.</w:t>
      </w: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  <w:r w:rsidRPr="00A7290C">
        <w:rPr>
          <w:rFonts w:ascii="Times New Roman" w:hAnsi="Times New Roman"/>
          <w:bCs/>
          <w:sz w:val="28"/>
          <w:szCs w:val="28"/>
        </w:rPr>
        <w:t xml:space="preserve">2. Используйте и воспринимайте компьютер только как устройство, развивающее ваши способности, облегчающее вашу жизнь. </w:t>
      </w: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  <w:r w:rsidRPr="00A7290C">
        <w:rPr>
          <w:rFonts w:ascii="Times New Roman" w:hAnsi="Times New Roman"/>
          <w:bCs/>
          <w:sz w:val="28"/>
          <w:szCs w:val="28"/>
        </w:rPr>
        <w:t xml:space="preserve">3. Определите свое место и цель в реальной жизни и ищите реальные пути достижения цели, будьте тем, кем хочется в </w:t>
      </w:r>
      <w:r w:rsidRPr="00A7290C">
        <w:rPr>
          <w:rFonts w:ascii="Times New Roman" w:hAnsi="Times New Roman"/>
          <w:bCs/>
          <w:sz w:val="28"/>
          <w:szCs w:val="28"/>
        </w:rPr>
        <w:lastRenderedPageBreak/>
        <w:t xml:space="preserve">этом мире. </w:t>
      </w:r>
    </w:p>
    <w:p w:rsidR="00A7290C" w:rsidRPr="00A7290C" w:rsidRDefault="00A7290C" w:rsidP="00A7290C">
      <w:pPr>
        <w:shd w:val="clear" w:color="auto" w:fill="FFFFFF"/>
        <w:tabs>
          <w:tab w:val="left" w:pos="567"/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  <w:r w:rsidRPr="00A7290C">
        <w:rPr>
          <w:rFonts w:ascii="Times New Roman" w:hAnsi="Times New Roman"/>
          <w:bCs/>
          <w:sz w:val="28"/>
          <w:szCs w:val="28"/>
        </w:rPr>
        <w:t>4. Виртуальный мир привлекателен, он дает ощущение легкости в принятии решений и достижении целей, но это обман.</w:t>
      </w: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  <w:r w:rsidRPr="00A7290C">
        <w:rPr>
          <w:rFonts w:ascii="Times New Roman" w:hAnsi="Times New Roman"/>
          <w:bCs/>
          <w:sz w:val="28"/>
          <w:szCs w:val="28"/>
        </w:rPr>
        <w:t xml:space="preserve">5. Предпочитайте живое общение, стремитесь перевести виртуальные отношения </w:t>
      </w:r>
      <w:proofErr w:type="gramStart"/>
      <w:r w:rsidRPr="00A7290C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A7290C">
        <w:rPr>
          <w:rFonts w:ascii="Times New Roman" w:hAnsi="Times New Roman"/>
          <w:bCs/>
          <w:sz w:val="28"/>
          <w:szCs w:val="28"/>
        </w:rPr>
        <w:t xml:space="preserve"> реальные. Ищите друзей в реальном мире. Виртуальные отношения – это иллюзия и не развивает навыков общения. </w:t>
      </w:r>
    </w:p>
    <w:p w:rsidR="00A7290C" w:rsidRPr="00A7290C" w:rsidRDefault="00A7290C" w:rsidP="00A7290C">
      <w:pPr>
        <w:shd w:val="clear" w:color="auto" w:fill="FFFFFF"/>
        <w:tabs>
          <w:tab w:val="left" w:pos="567"/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bCs/>
          <w:sz w:val="28"/>
          <w:szCs w:val="28"/>
        </w:rPr>
      </w:pPr>
      <w:r w:rsidRPr="00A7290C">
        <w:rPr>
          <w:rFonts w:ascii="Times New Roman" w:hAnsi="Times New Roman"/>
          <w:bCs/>
          <w:sz w:val="28"/>
          <w:szCs w:val="28"/>
        </w:rPr>
        <w:t>6. Помните, что вы интересный и привлекательный человек, что у вас много  достоинств, которые можно проявлять в реальной жизни.</w:t>
      </w: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bCs/>
          <w:sz w:val="28"/>
          <w:szCs w:val="28"/>
        </w:rPr>
        <w:t>7. Будьте естественным и эмоциональным в настоящей жизни - вы человек, а не робот.</w:t>
      </w: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bCs/>
          <w:sz w:val="28"/>
          <w:szCs w:val="28"/>
        </w:rPr>
        <w:t xml:space="preserve">8. Планируйте свое время, проведенное за компьютером, и сократите его, если оно затрачивает больше половины вашего свободного времени. </w:t>
      </w:r>
    </w:p>
    <w:p w:rsidR="00A7290C" w:rsidRPr="00A7290C" w:rsidRDefault="00A7290C" w:rsidP="00A7290C">
      <w:pPr>
        <w:shd w:val="clear" w:color="auto" w:fill="FFFFFF"/>
        <w:tabs>
          <w:tab w:val="left" w:pos="9214"/>
        </w:tabs>
        <w:spacing w:after="0" w:line="240" w:lineRule="auto"/>
        <w:ind w:right="54" w:firstLine="284"/>
        <w:jc w:val="both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bCs/>
          <w:sz w:val="28"/>
          <w:szCs w:val="28"/>
        </w:rPr>
        <w:t>11. Зависимость от компьютера приносит только страдания. Вам нужны проблемы в школе, с родителями и со здоровьем?</w:t>
      </w:r>
    </w:p>
    <w:p w:rsidR="00A7290C" w:rsidRPr="00A7290C" w:rsidRDefault="00A7290C" w:rsidP="00A7290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7290C">
        <w:rPr>
          <w:rFonts w:ascii="Times New Roman" w:hAnsi="Times New Roman"/>
          <w:bCs/>
          <w:sz w:val="28"/>
          <w:szCs w:val="28"/>
        </w:rPr>
        <w:t xml:space="preserve">12. Помните - только  ощущения, полученные в реальном мире, являются реальными, а виртуальные  - это иллюзия. </w:t>
      </w:r>
      <w:r w:rsidRPr="00A7290C">
        <w:rPr>
          <w:rFonts w:ascii="Times New Roman" w:hAnsi="Times New Roman"/>
          <w:sz w:val="28"/>
          <w:szCs w:val="28"/>
        </w:rPr>
        <w:t xml:space="preserve">Чего бы ни достигал человек в виртуальном мире, все это исчезает, как только выключается компьютер. А успехи в реальной жизни останутся навсегда, в особенности, если человек проявил свои лучшие качества, помогал окружающим людям и своей стране. </w:t>
      </w:r>
    </w:p>
    <w:p w:rsidR="00154746" w:rsidRDefault="00BD68FB">
      <w:pPr>
        <w:rPr>
          <w:sz w:val="28"/>
          <w:szCs w:val="28"/>
        </w:rPr>
      </w:pPr>
    </w:p>
    <w:p w:rsidR="000B76C6" w:rsidRDefault="000B76C6" w:rsidP="000B76C6">
      <w:r>
        <w:rPr>
          <w:noProof/>
        </w:rPr>
        <w:pict>
          <v:shape id="_x0000_s1031" type="#_x0000_t156" style="position:absolute;margin-left:-16.2pt;margin-top:10.9pt;width:525.6pt;height:133.35pt;z-index:251671552;mso-position-horizontal-relative:margin" fillcolor="red" strokecolor="blue">
            <v:fill color2="#099"/>
            <v:shadow on="t" color="silver" opacity="52429f" offset="3pt,3pt"/>
            <v:textpath style="font-family:&quot;Times New Roman&quot;;font-size:20pt;v-text-kern:t" trim="t" fitpath="t" xscale="f" string="Как уберечь ребенка от влияния соцсетей?&#10;"/>
            <w10:wrap anchorx="margin"/>
          </v:shape>
        </w:pict>
      </w:r>
    </w:p>
    <w:p w:rsidR="000B76C6" w:rsidRDefault="000B76C6" w:rsidP="000B76C6"/>
    <w:p w:rsidR="000B76C6" w:rsidRDefault="000B76C6" w:rsidP="000B76C6"/>
    <w:p w:rsidR="000B76C6" w:rsidRDefault="000B76C6" w:rsidP="000B76C6"/>
    <w:p w:rsidR="000B76C6" w:rsidRDefault="000B76C6" w:rsidP="000B76C6"/>
    <w:p w:rsidR="000B76C6" w:rsidRDefault="000B76C6" w:rsidP="000B76C6"/>
    <w:p w:rsidR="000B76C6" w:rsidRDefault="000B76C6" w:rsidP="000B76C6"/>
    <w:p w:rsidR="000B76C6" w:rsidRDefault="000B76C6" w:rsidP="000B76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B76C6">
        <w:rPr>
          <w:rFonts w:ascii="Times New Roman" w:hAnsi="Times New Roman"/>
          <w:sz w:val="28"/>
          <w:szCs w:val="28"/>
        </w:rPr>
        <w:t xml:space="preserve">Если в реальной жизни мы имеем возможность проследить, </w:t>
      </w:r>
      <w:r w:rsidRPr="000B76C6">
        <w:rPr>
          <w:rFonts w:ascii="Times New Roman" w:hAnsi="Times New Roman"/>
          <w:sz w:val="28"/>
          <w:szCs w:val="28"/>
        </w:rPr>
        <w:t xml:space="preserve"> </w:t>
      </w:r>
      <w:r w:rsidRPr="000B76C6">
        <w:rPr>
          <w:rFonts w:ascii="Times New Roman" w:hAnsi="Times New Roman"/>
          <w:sz w:val="28"/>
          <w:szCs w:val="28"/>
        </w:rPr>
        <w:t xml:space="preserve">с кем общается наш ребенок, то в социальных сетях это сделать очень сложно. Некоторые родители прибегают к прямому контролю, ограничивая ребенку время пребывания в интернете, ставя пароли и контролируя переписку в </w:t>
      </w:r>
      <w:proofErr w:type="spellStart"/>
      <w:r w:rsidRPr="000B76C6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0B76C6">
        <w:rPr>
          <w:rFonts w:ascii="Times New Roman" w:hAnsi="Times New Roman"/>
          <w:sz w:val="28"/>
          <w:szCs w:val="28"/>
        </w:rPr>
        <w:t xml:space="preserve">. Часто это приводит лишь к тому, что дети становятся скрытными, взламывают пароли, установленные родителями, выходят в интернет в отсутствие родителей, перестают доверять взрослым и открывать информацию о себе. Любой "нажим" в отношениях с ребенком может дать лишь кратковременную иллюзию контроля над ситуацией, но в долгосрочной перспективе приведет лишь к конфронтации. </w:t>
      </w:r>
    </w:p>
    <w:p w:rsidR="000B76C6" w:rsidRPr="000B76C6" w:rsidRDefault="000B76C6" w:rsidP="000B76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0B76C6">
        <w:rPr>
          <w:rFonts w:ascii="Times New Roman" w:hAnsi="Times New Roman"/>
          <w:sz w:val="28"/>
          <w:szCs w:val="28"/>
        </w:rPr>
        <w:t xml:space="preserve">Как же выстраивать контакт с подростком, чтобы оградить его от общения с "плохими людьми" в </w:t>
      </w:r>
      <w:proofErr w:type="spellStart"/>
      <w:r w:rsidRPr="000B76C6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0B76C6">
        <w:rPr>
          <w:rFonts w:ascii="Times New Roman" w:hAnsi="Times New Roman"/>
          <w:sz w:val="28"/>
          <w:szCs w:val="28"/>
        </w:rPr>
        <w:t xml:space="preserve"> и вовлечения в деструктивные игры наподобие "групп смерти"?</w:t>
      </w:r>
    </w:p>
    <w:p w:rsidR="000B76C6" w:rsidRPr="000B76C6" w:rsidRDefault="000B76C6" w:rsidP="000B76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0B76C6">
        <w:rPr>
          <w:rFonts w:ascii="Times New Roman" w:hAnsi="Times New Roman"/>
          <w:sz w:val="28"/>
          <w:szCs w:val="28"/>
        </w:rPr>
        <w:t xml:space="preserve">Чтобы уберечь ребенка от дурного влияния в </w:t>
      </w:r>
      <w:proofErr w:type="spellStart"/>
      <w:r w:rsidRPr="000B76C6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0B76C6">
        <w:rPr>
          <w:rFonts w:ascii="Times New Roman" w:hAnsi="Times New Roman"/>
          <w:sz w:val="28"/>
          <w:szCs w:val="28"/>
        </w:rPr>
        <w:t xml:space="preserve"> и неосмотрительных шагов, которые могут обернуться трагедией, родителям придется отказаться от легких, но заведомо ошибочных путей – контроля и давления. Необходима тактика по формированию внутри ребенка сильного ресурса, к</w:t>
      </w:r>
      <w:r>
        <w:t xml:space="preserve"> </w:t>
      </w:r>
      <w:r w:rsidRPr="000B76C6">
        <w:rPr>
          <w:rFonts w:ascii="Times New Roman" w:hAnsi="Times New Roman"/>
          <w:sz w:val="28"/>
          <w:szCs w:val="28"/>
        </w:rPr>
        <w:t>которому относятся любовь к себе и к жизни, ценностные ориентиры, крепкая самооценка и т.д. Этот внутренний ресурс – лучшая защита от негативных соблазнов внешнего мира. Что для этого нужно?</w:t>
      </w:r>
    </w:p>
    <w:p w:rsidR="000B76C6" w:rsidRPr="000B76C6" w:rsidRDefault="000B76C6" w:rsidP="000B76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8FB">
        <w:rPr>
          <w:rFonts w:ascii="Times New Roman" w:hAnsi="Times New Roman"/>
          <w:sz w:val="28"/>
          <w:szCs w:val="28"/>
        </w:rPr>
        <w:t xml:space="preserve">   </w:t>
      </w:r>
      <w:r w:rsidRPr="000B76C6">
        <w:rPr>
          <w:rFonts w:ascii="Times New Roman" w:hAnsi="Times New Roman"/>
          <w:sz w:val="28"/>
          <w:szCs w:val="28"/>
        </w:rPr>
        <w:t xml:space="preserve">Важно </w:t>
      </w:r>
      <w:r w:rsidRPr="00BD68FB">
        <w:rPr>
          <w:rFonts w:ascii="Times New Roman" w:hAnsi="Times New Roman"/>
          <w:i/>
          <w:sz w:val="28"/>
          <w:szCs w:val="28"/>
          <w:u w:val="single"/>
        </w:rPr>
        <w:t>интересоваться</w:t>
      </w:r>
      <w:r w:rsidRPr="000B76C6">
        <w:rPr>
          <w:rFonts w:ascii="Times New Roman" w:hAnsi="Times New Roman"/>
          <w:sz w:val="28"/>
          <w:szCs w:val="28"/>
        </w:rPr>
        <w:t xml:space="preserve"> ребенком и знать его особенности, его сильные и слабые стороны, воспитывать его, исходя из его особенностей, а не из представления родителей, каким должен быть ребенок. Даже с двумя близнецами тактика воспитания должна быть разной.</w:t>
      </w:r>
    </w:p>
    <w:p w:rsidR="00BD68FB" w:rsidRPr="000B76C6" w:rsidRDefault="00BD68FB" w:rsidP="00BD68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BD68FB">
        <w:rPr>
          <w:rFonts w:ascii="Times New Roman" w:hAnsi="Times New Roman"/>
          <w:i/>
          <w:sz w:val="28"/>
          <w:szCs w:val="28"/>
          <w:u w:val="single"/>
        </w:rPr>
        <w:t>Помогать</w:t>
      </w:r>
      <w:r w:rsidRPr="000B76C6">
        <w:rPr>
          <w:rFonts w:ascii="Times New Roman" w:hAnsi="Times New Roman"/>
          <w:sz w:val="28"/>
          <w:szCs w:val="28"/>
        </w:rPr>
        <w:t xml:space="preserve"> ребенку формировать</w:t>
      </w:r>
      <w:proofErr w:type="gramEnd"/>
      <w:r w:rsidRPr="000B76C6">
        <w:rPr>
          <w:rFonts w:ascii="Times New Roman" w:hAnsi="Times New Roman"/>
          <w:sz w:val="28"/>
          <w:szCs w:val="28"/>
        </w:rPr>
        <w:t xml:space="preserve"> ценностные ориентиры. Начинать необходимо с самого рождения и прежде всего с себя, личным примером. Многие родители хотят, чтобы ребенок вырос успешным и счастливым, сами в то же время постоянно жалуются на жизнь и ищут виновных в своих проблемах, не могут справиться со своими вредными привычками, допускают в межличностных отношениях оскорбления, унижения, скандалы.</w:t>
      </w:r>
    </w:p>
    <w:p w:rsidR="00BD68FB" w:rsidRPr="000B76C6" w:rsidRDefault="00BD68FB" w:rsidP="00BD68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B76C6">
        <w:rPr>
          <w:rFonts w:ascii="Times New Roman" w:hAnsi="Times New Roman"/>
          <w:sz w:val="28"/>
          <w:szCs w:val="28"/>
        </w:rPr>
        <w:t xml:space="preserve">Важно </w:t>
      </w:r>
      <w:r w:rsidRPr="00BD68FB">
        <w:rPr>
          <w:rFonts w:ascii="Times New Roman" w:hAnsi="Times New Roman"/>
          <w:i/>
          <w:sz w:val="28"/>
          <w:szCs w:val="28"/>
          <w:u w:val="single"/>
        </w:rPr>
        <w:t>не утратить доверие</w:t>
      </w:r>
      <w:r w:rsidRPr="000B76C6">
        <w:rPr>
          <w:rFonts w:ascii="Times New Roman" w:hAnsi="Times New Roman"/>
          <w:sz w:val="28"/>
          <w:szCs w:val="28"/>
        </w:rPr>
        <w:t xml:space="preserve"> ребенка. А доверие теряется, когда родители начинают оскорблять и унижать ребенка, говорить такие обидные слова, унижающие личность: "Что ты понимаешь в этой жизни? Мы столько прожили, слушай нас, и все будет хорошо". Подобные фразы должны быть исключены из лексикона. Если сохраняется доверие ребенка, то, когда он в подростковом возрасте начнет общаться в </w:t>
      </w:r>
      <w:proofErr w:type="spellStart"/>
      <w:r w:rsidRPr="000B76C6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0B76C6">
        <w:rPr>
          <w:rFonts w:ascii="Times New Roman" w:hAnsi="Times New Roman"/>
          <w:sz w:val="28"/>
          <w:szCs w:val="28"/>
        </w:rPr>
        <w:t xml:space="preserve">, он будет делиться </w:t>
      </w:r>
      <w:proofErr w:type="gramStart"/>
      <w:r w:rsidRPr="000B76C6">
        <w:rPr>
          <w:rFonts w:ascii="Times New Roman" w:hAnsi="Times New Roman"/>
          <w:sz w:val="28"/>
          <w:szCs w:val="28"/>
        </w:rPr>
        <w:t>со</w:t>
      </w:r>
      <w:proofErr w:type="gramEnd"/>
      <w:r w:rsidRPr="000B76C6">
        <w:rPr>
          <w:rFonts w:ascii="Times New Roman" w:hAnsi="Times New Roman"/>
          <w:sz w:val="28"/>
          <w:szCs w:val="28"/>
        </w:rPr>
        <w:t xml:space="preserve"> взрослыми. И если что-то произойдет, он наверняка расскажет родителям: "Я куда-то влез, там так ужасно! Там такое предлагают!". При наличии доверия ребенок будет рассказывать, с кем и о чем он общается в </w:t>
      </w:r>
      <w:proofErr w:type="spellStart"/>
      <w:r w:rsidRPr="000B76C6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0B76C6">
        <w:rPr>
          <w:rFonts w:ascii="Times New Roman" w:hAnsi="Times New Roman"/>
          <w:sz w:val="28"/>
          <w:szCs w:val="28"/>
        </w:rPr>
        <w:t>.</w:t>
      </w:r>
    </w:p>
    <w:p w:rsidR="00BD68FB" w:rsidRPr="000B76C6" w:rsidRDefault="00BD68FB" w:rsidP="00BD68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D68FB">
        <w:rPr>
          <w:rFonts w:ascii="Times New Roman" w:hAnsi="Times New Roman"/>
          <w:i/>
          <w:sz w:val="28"/>
          <w:szCs w:val="28"/>
          <w:u w:val="single"/>
        </w:rPr>
        <w:t>Хвалите</w:t>
      </w:r>
      <w:r w:rsidRPr="000B76C6">
        <w:rPr>
          <w:rFonts w:ascii="Times New Roman" w:hAnsi="Times New Roman"/>
          <w:sz w:val="28"/>
          <w:szCs w:val="28"/>
        </w:rPr>
        <w:t>, а не критикуйте. Позитивный стиль воспитания заключается в том, что родители учатся видеть и поощрять положительное в ребенке, а отрицательное не замечать. Если ребенок что-то хорошее сделал, нужно его похвалить. Если у него не получается что-то сделать – помочь это сделать и после этого похвалить. Так внутри ребенка формируется его позитивный ресурс.</w:t>
      </w:r>
    </w:p>
    <w:p w:rsidR="000B76C6" w:rsidRPr="000B76C6" w:rsidRDefault="00BD68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0B76C6">
        <w:rPr>
          <w:rFonts w:ascii="Times New Roman" w:hAnsi="Times New Roman"/>
          <w:sz w:val="28"/>
          <w:szCs w:val="28"/>
        </w:rPr>
        <w:t xml:space="preserve">В эру </w:t>
      </w:r>
      <w:proofErr w:type="spellStart"/>
      <w:r w:rsidRPr="000B76C6">
        <w:rPr>
          <w:rFonts w:ascii="Times New Roman" w:hAnsi="Times New Roman"/>
          <w:sz w:val="28"/>
          <w:szCs w:val="28"/>
        </w:rPr>
        <w:t>киберсоциализации</w:t>
      </w:r>
      <w:proofErr w:type="spellEnd"/>
      <w:r w:rsidRPr="000B76C6">
        <w:rPr>
          <w:rFonts w:ascii="Times New Roman" w:hAnsi="Times New Roman"/>
          <w:sz w:val="28"/>
          <w:szCs w:val="28"/>
        </w:rPr>
        <w:t xml:space="preserve"> невозможно уберечь ребенка от общения в социальных сетях. Мы можем лишь повлиять на ребенка таким образом, чтобы это общение приносило ему пользу, а не вред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0B76C6" w:rsidRPr="000B76C6" w:rsidSect="00BD68FB">
      <w:footerReference w:type="default" r:id="rId8"/>
      <w:pgSz w:w="11906" w:h="16838"/>
      <w:pgMar w:top="851" w:right="1077" w:bottom="851" w:left="1077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243" w:rsidRDefault="00BD68FB">
    <w:pPr>
      <w:pStyle w:val="ab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6B9"/>
    <w:multiLevelType w:val="hybridMultilevel"/>
    <w:tmpl w:val="90929930"/>
    <w:lvl w:ilvl="0" w:tplc="37E24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E3A09"/>
    <w:multiLevelType w:val="multilevel"/>
    <w:tmpl w:val="58288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7D476E1"/>
    <w:multiLevelType w:val="hybridMultilevel"/>
    <w:tmpl w:val="C35AE0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324DB6"/>
    <w:multiLevelType w:val="hybridMultilevel"/>
    <w:tmpl w:val="20604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DB2DAF"/>
    <w:multiLevelType w:val="hybridMultilevel"/>
    <w:tmpl w:val="91D4F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F656FD"/>
    <w:multiLevelType w:val="hybridMultilevel"/>
    <w:tmpl w:val="BE4AC3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4867FFB"/>
    <w:multiLevelType w:val="hybridMultilevel"/>
    <w:tmpl w:val="1108C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0D2566"/>
    <w:multiLevelType w:val="hybridMultilevel"/>
    <w:tmpl w:val="E3F4C8D0"/>
    <w:lvl w:ilvl="0" w:tplc="F5C0816E">
      <w:numFmt w:val="bullet"/>
      <w:lvlText w:val="•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1C943E7"/>
    <w:multiLevelType w:val="hybridMultilevel"/>
    <w:tmpl w:val="C898084A"/>
    <w:lvl w:ilvl="0" w:tplc="DF185510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2780425"/>
    <w:multiLevelType w:val="hybridMultilevel"/>
    <w:tmpl w:val="9A80C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451D13"/>
    <w:multiLevelType w:val="hybridMultilevel"/>
    <w:tmpl w:val="268C4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0B132D"/>
    <w:multiLevelType w:val="hybridMultilevel"/>
    <w:tmpl w:val="96DC00F0"/>
    <w:lvl w:ilvl="0" w:tplc="BC5EFE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F268B1"/>
    <w:multiLevelType w:val="hybridMultilevel"/>
    <w:tmpl w:val="33FE14A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DF95E8C"/>
    <w:multiLevelType w:val="multilevel"/>
    <w:tmpl w:val="E9F4D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2FF91452"/>
    <w:multiLevelType w:val="hybridMultilevel"/>
    <w:tmpl w:val="7AC668DC"/>
    <w:lvl w:ilvl="0" w:tplc="23A6FA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A8A70F9"/>
    <w:multiLevelType w:val="multilevel"/>
    <w:tmpl w:val="B89A9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FD083B"/>
    <w:multiLevelType w:val="hybridMultilevel"/>
    <w:tmpl w:val="DA9AD6C6"/>
    <w:lvl w:ilvl="0" w:tplc="E488E55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5F408E"/>
    <w:multiLevelType w:val="hybridMultilevel"/>
    <w:tmpl w:val="D1A0A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30C47"/>
    <w:multiLevelType w:val="hybridMultilevel"/>
    <w:tmpl w:val="477260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081EFD"/>
    <w:multiLevelType w:val="hybridMultilevel"/>
    <w:tmpl w:val="186419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24C2BEF"/>
    <w:multiLevelType w:val="hybridMultilevel"/>
    <w:tmpl w:val="3618A41A"/>
    <w:lvl w:ilvl="0" w:tplc="968CFB5E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6A01BE5"/>
    <w:multiLevelType w:val="hybridMultilevel"/>
    <w:tmpl w:val="8CBEFF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C16251A"/>
    <w:multiLevelType w:val="hybridMultilevel"/>
    <w:tmpl w:val="FF2A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C1A3E54"/>
    <w:multiLevelType w:val="multilevel"/>
    <w:tmpl w:val="40B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0F7372"/>
    <w:multiLevelType w:val="hybridMultilevel"/>
    <w:tmpl w:val="3782CC32"/>
    <w:lvl w:ilvl="0" w:tplc="2878E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62D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287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1C0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1A7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A21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E67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105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96D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0E072AD"/>
    <w:multiLevelType w:val="hybridMultilevel"/>
    <w:tmpl w:val="705A8F24"/>
    <w:lvl w:ilvl="0" w:tplc="BCDCD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D82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A83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BC4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D6C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0A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720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D84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A0F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24F73E7"/>
    <w:multiLevelType w:val="hybridMultilevel"/>
    <w:tmpl w:val="D6424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F84165"/>
    <w:multiLevelType w:val="hybridMultilevel"/>
    <w:tmpl w:val="9E4EC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023FE8"/>
    <w:multiLevelType w:val="hybridMultilevel"/>
    <w:tmpl w:val="F8E879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416C45"/>
    <w:multiLevelType w:val="multilevel"/>
    <w:tmpl w:val="A6B059E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0">
    <w:nsid w:val="5A9B43A6"/>
    <w:multiLevelType w:val="multilevel"/>
    <w:tmpl w:val="E9F4D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>
    <w:nsid w:val="61AD0789"/>
    <w:multiLevelType w:val="hybridMultilevel"/>
    <w:tmpl w:val="856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A84BCE"/>
    <w:multiLevelType w:val="hybridMultilevel"/>
    <w:tmpl w:val="A33E0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E56F67"/>
    <w:multiLevelType w:val="hybridMultilevel"/>
    <w:tmpl w:val="8A1CE7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01DD7"/>
    <w:multiLevelType w:val="hybridMultilevel"/>
    <w:tmpl w:val="8D683E50"/>
    <w:lvl w:ilvl="0" w:tplc="931E7C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D3B36E6"/>
    <w:multiLevelType w:val="hybridMultilevel"/>
    <w:tmpl w:val="BCD00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1812EF"/>
    <w:multiLevelType w:val="multilevel"/>
    <w:tmpl w:val="58288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>
    <w:nsid w:val="7CF876C1"/>
    <w:multiLevelType w:val="hybridMultilevel"/>
    <w:tmpl w:val="34A61460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>
    <w:nsid w:val="7FC32464"/>
    <w:multiLevelType w:val="hybridMultilevel"/>
    <w:tmpl w:val="7A7A0D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4"/>
  </w:num>
  <w:num w:numId="3">
    <w:abstractNumId w:val="35"/>
  </w:num>
  <w:num w:numId="4">
    <w:abstractNumId w:val="28"/>
  </w:num>
  <w:num w:numId="5">
    <w:abstractNumId w:val="5"/>
  </w:num>
  <w:num w:numId="6">
    <w:abstractNumId w:val="19"/>
  </w:num>
  <w:num w:numId="7">
    <w:abstractNumId w:val="29"/>
  </w:num>
  <w:num w:numId="8">
    <w:abstractNumId w:val="15"/>
  </w:num>
  <w:num w:numId="9">
    <w:abstractNumId w:val="23"/>
  </w:num>
  <w:num w:numId="10">
    <w:abstractNumId w:val="17"/>
  </w:num>
  <w:num w:numId="11">
    <w:abstractNumId w:val="2"/>
  </w:num>
  <w:num w:numId="12">
    <w:abstractNumId w:val="4"/>
  </w:num>
  <w:num w:numId="13">
    <w:abstractNumId w:val="22"/>
  </w:num>
  <w:num w:numId="14">
    <w:abstractNumId w:val="25"/>
  </w:num>
  <w:num w:numId="15">
    <w:abstractNumId w:val="24"/>
  </w:num>
  <w:num w:numId="16">
    <w:abstractNumId w:val="10"/>
  </w:num>
  <w:num w:numId="17">
    <w:abstractNumId w:val="3"/>
  </w:num>
  <w:num w:numId="18">
    <w:abstractNumId w:val="21"/>
  </w:num>
  <w:num w:numId="19">
    <w:abstractNumId w:val="32"/>
  </w:num>
  <w:num w:numId="20">
    <w:abstractNumId w:val="6"/>
  </w:num>
  <w:num w:numId="21">
    <w:abstractNumId w:val="37"/>
  </w:num>
  <w:num w:numId="22">
    <w:abstractNumId w:val="9"/>
  </w:num>
  <w:num w:numId="23">
    <w:abstractNumId w:val="27"/>
  </w:num>
  <w:num w:numId="24">
    <w:abstractNumId w:val="11"/>
  </w:num>
  <w:num w:numId="25">
    <w:abstractNumId w:val="18"/>
  </w:num>
  <w:num w:numId="26">
    <w:abstractNumId w:val="38"/>
  </w:num>
  <w:num w:numId="27">
    <w:abstractNumId w:val="0"/>
  </w:num>
  <w:num w:numId="28">
    <w:abstractNumId w:val="12"/>
  </w:num>
  <w:num w:numId="29">
    <w:abstractNumId w:val="36"/>
  </w:num>
  <w:num w:numId="30">
    <w:abstractNumId w:val="1"/>
  </w:num>
  <w:num w:numId="31">
    <w:abstractNumId w:val="13"/>
  </w:num>
  <w:num w:numId="32">
    <w:abstractNumId w:val="30"/>
  </w:num>
  <w:num w:numId="33">
    <w:abstractNumId w:val="26"/>
  </w:num>
  <w:num w:numId="34">
    <w:abstractNumId w:val="16"/>
  </w:num>
  <w:num w:numId="35">
    <w:abstractNumId w:val="20"/>
  </w:num>
  <w:num w:numId="36">
    <w:abstractNumId w:val="7"/>
  </w:num>
  <w:num w:numId="37">
    <w:abstractNumId w:val="8"/>
  </w:num>
  <w:num w:numId="38">
    <w:abstractNumId w:val="33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DC"/>
    <w:rsid w:val="000B76C6"/>
    <w:rsid w:val="00294FDC"/>
    <w:rsid w:val="00A7290C"/>
    <w:rsid w:val="00BD68FB"/>
    <w:rsid w:val="00DD7B65"/>
    <w:rsid w:val="00FC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0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7290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7290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90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29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7290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290C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uiPriority w:val="99"/>
    <w:rsid w:val="00A72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A7290C"/>
    <w:rPr>
      <w:b/>
      <w:bCs/>
    </w:rPr>
  </w:style>
  <w:style w:type="table" w:styleId="a5">
    <w:name w:val="Table Grid"/>
    <w:basedOn w:val="a1"/>
    <w:rsid w:val="00A729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7290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7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90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7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7290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7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290C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7290C"/>
  </w:style>
  <w:style w:type="character" w:styleId="ad">
    <w:name w:val="Hyperlink"/>
    <w:basedOn w:val="a0"/>
    <w:unhideWhenUsed/>
    <w:rsid w:val="00A7290C"/>
    <w:rPr>
      <w:color w:val="0000FF"/>
      <w:u w:val="single"/>
    </w:rPr>
  </w:style>
  <w:style w:type="character" w:customStyle="1" w:styleId="apple-style-span">
    <w:name w:val="apple-style-span"/>
    <w:basedOn w:val="a0"/>
    <w:rsid w:val="00A729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0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7290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7290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90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29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7290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290C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uiPriority w:val="99"/>
    <w:rsid w:val="00A72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A7290C"/>
    <w:rPr>
      <w:b/>
      <w:bCs/>
    </w:rPr>
  </w:style>
  <w:style w:type="table" w:styleId="a5">
    <w:name w:val="Table Grid"/>
    <w:basedOn w:val="a1"/>
    <w:rsid w:val="00A729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7290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7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90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7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7290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7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290C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7290C"/>
  </w:style>
  <w:style w:type="character" w:styleId="ad">
    <w:name w:val="Hyperlink"/>
    <w:basedOn w:val="a0"/>
    <w:unhideWhenUsed/>
    <w:rsid w:val="00A7290C"/>
    <w:rPr>
      <w:color w:val="0000FF"/>
      <w:u w:val="single"/>
    </w:rPr>
  </w:style>
  <w:style w:type="character" w:customStyle="1" w:styleId="apple-style-span">
    <w:name w:val="apple-style-span"/>
    <w:basedOn w:val="a0"/>
    <w:rsid w:val="00A7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2018-12-10T11:42:00Z</dcterms:created>
  <dcterms:modified xsi:type="dcterms:W3CDTF">2018-12-10T12:09:00Z</dcterms:modified>
</cp:coreProperties>
</file>