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E4" w:rsidRPr="008E06E4" w:rsidRDefault="008E06E4" w:rsidP="008E06E4">
      <w:pPr>
        <w:spacing w:line="240" w:lineRule="auto"/>
        <w:textAlignment w:val="baseline"/>
        <w:rPr>
          <w:rFonts w:ascii="Lato" w:eastAsia="Times New Roman" w:hAnsi="Lato" w:cs="Times New Roman"/>
          <w:caps/>
          <w:color w:val="000000"/>
          <w:sz w:val="27"/>
          <w:szCs w:val="27"/>
        </w:rPr>
      </w:pPr>
      <w:r w:rsidRPr="008E06E4">
        <w:rPr>
          <w:rFonts w:ascii="Lato" w:eastAsia="Times New Roman" w:hAnsi="Lato" w:cs="Times New Roman"/>
          <w:caps/>
          <w:color w:val="000000"/>
          <w:sz w:val="27"/>
          <w:szCs w:val="27"/>
        </w:rPr>
        <w:t>НАЦИОНАЛЬНЫЙ АНТИТЕРРОРИСТИЧЕСКИЙ КОМИТЕТ</w:t>
      </w:r>
    </w:p>
    <w:p w:rsidR="004713DB" w:rsidRDefault="004713DB" w:rsidP="008E06E4">
      <w:pPr>
        <w:spacing w:after="0" w:line="330" w:lineRule="atLeast"/>
        <w:jc w:val="both"/>
        <w:textAlignment w:val="baseline"/>
        <w:outlineLvl w:val="1"/>
        <w:rPr>
          <w:rFonts w:ascii="Lato" w:eastAsia="Times New Roman" w:hAnsi="Lato" w:cs="Times New Roman"/>
          <w:cap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2857500" cy="1905000"/>
            <wp:effectExtent l="0" t="0" r="0" b="0"/>
            <wp:docPr id="1" name="Рисунок 1" descr="Как не стать жертвой взрыва бом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е стать жертвой взрыва бомб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6E4" w:rsidRPr="008E06E4" w:rsidRDefault="008E06E4" w:rsidP="008E06E4">
      <w:pPr>
        <w:spacing w:after="0" w:line="330" w:lineRule="atLeast"/>
        <w:jc w:val="both"/>
        <w:textAlignment w:val="baseline"/>
        <w:outlineLvl w:val="1"/>
        <w:rPr>
          <w:rFonts w:ascii="Lato" w:eastAsia="Times New Roman" w:hAnsi="Lato" w:cs="Times New Roman"/>
          <w:caps/>
          <w:color w:val="000000"/>
          <w:sz w:val="24"/>
          <w:szCs w:val="24"/>
        </w:rPr>
      </w:pPr>
      <w:r w:rsidRPr="008E06E4">
        <w:rPr>
          <w:rFonts w:ascii="Lato" w:eastAsia="Times New Roman" w:hAnsi="Lato" w:cs="Times New Roman"/>
          <w:caps/>
          <w:color w:val="000000"/>
          <w:sz w:val="24"/>
          <w:szCs w:val="24"/>
        </w:rPr>
        <w:t>КАК НЕ СТАТЬ ЖЕРТВОЙ ВЗРЫВА БОМБЫ</w:t>
      </w:r>
    </w:p>
    <w:p w:rsidR="008E06E4" w:rsidRPr="008E06E4" w:rsidRDefault="008E06E4" w:rsidP="008E06E4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t>Следует помнить, что самые простые методы ограничения доступа в здание и контроля за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парковались на максимально возможной дистанции.</w:t>
      </w:r>
    </w:p>
    <w:p w:rsidR="004713DB" w:rsidRDefault="008E06E4" w:rsidP="008E06E4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</w:p>
    <w:p w:rsidR="008E06E4" w:rsidRPr="008E06E4" w:rsidRDefault="008E06E4" w:rsidP="008E06E4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t>Важное значение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:rsidR="008E06E4" w:rsidRPr="008E06E4" w:rsidRDefault="008E06E4" w:rsidP="008E06E4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8E06E4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в организацию позвонил человек, предупреждающий о взрыве бомбы</w:t>
      </w:r>
    </w:p>
    <w:p w:rsidR="008E06E4" w:rsidRPr="008E06E4" w:rsidRDefault="008E06E4" w:rsidP="008E06E4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8E06E4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Подобный звонок – лучший источник получения информации о взрывных устройствах.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8E06E4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Поэтому:</w:t>
      </w:r>
    </w:p>
    <w:p w:rsidR="008E06E4" w:rsidRPr="008E06E4" w:rsidRDefault="008E06E4" w:rsidP="008E06E4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8E06E4">
        <w:rPr>
          <w:rFonts w:ascii="Lato" w:eastAsia="Times New Roman" w:hAnsi="Lato" w:cs="Times New Roman"/>
          <w:color w:val="000000"/>
          <w:sz w:val="27"/>
          <w:szCs w:val="27"/>
        </w:rPr>
        <w:t>старайтесь удержать звонящего на линии как можно дольше. Просите его/её повторить послание. Постарайтесь записать каждое слово, сказанное позвонившим;</w:t>
      </w:r>
    </w:p>
    <w:p w:rsidR="008E06E4" w:rsidRPr="008E06E4" w:rsidRDefault="008E06E4" w:rsidP="008E06E4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8E06E4">
        <w:rPr>
          <w:rFonts w:ascii="Lato" w:eastAsia="Times New Roman" w:hAnsi="Lato" w:cs="Times New Roman"/>
          <w:color w:val="000000"/>
          <w:sz w:val="27"/>
          <w:szCs w:val="27"/>
        </w:rPr>
        <w:t xml:space="preserve">если позвонивший не указал, где заложена бомба, попросите его/её предоставить подробную </w:t>
      </w:r>
      <w:proofErr w:type="spellStart"/>
      <w:proofErr w:type="gramStart"/>
      <w:r w:rsidRPr="008E06E4">
        <w:rPr>
          <w:rFonts w:ascii="Lato" w:eastAsia="Times New Roman" w:hAnsi="Lato" w:cs="Times New Roman"/>
          <w:color w:val="000000"/>
          <w:sz w:val="27"/>
          <w:szCs w:val="27"/>
        </w:rPr>
        <w:t>информацию;информируйте</w:t>
      </w:r>
      <w:proofErr w:type="spellEnd"/>
      <w:proofErr w:type="gramEnd"/>
      <w:r w:rsidRPr="008E06E4">
        <w:rPr>
          <w:rFonts w:ascii="Lato" w:eastAsia="Times New Roman" w:hAnsi="Lato" w:cs="Times New Roman"/>
          <w:color w:val="000000"/>
          <w:sz w:val="27"/>
          <w:szCs w:val="27"/>
        </w:rPr>
        <w:t xml:space="preserve"> звонящего, что в здании находится много людей и взрыв бомбы способен привести к смерти и серьёзным ранениям многих из них;</w:t>
      </w:r>
    </w:p>
    <w:p w:rsidR="008E06E4" w:rsidRPr="008E06E4" w:rsidRDefault="008E06E4" w:rsidP="008E06E4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8E06E4">
        <w:rPr>
          <w:rFonts w:ascii="Lato" w:eastAsia="Times New Roman" w:hAnsi="Lato" w:cs="Times New Roman"/>
          <w:color w:val="000000"/>
          <w:sz w:val="27"/>
          <w:szCs w:val="27"/>
        </w:rPr>
        <w:t>будьте особо внимательны к фоновым звукам, которые раздаются в трубке: звук проезжающих машин, музыка, шумы – эта информация может помочь обнаружить позвонившего;</w:t>
      </w:r>
    </w:p>
    <w:p w:rsidR="008E06E4" w:rsidRPr="008E06E4" w:rsidRDefault="008E06E4" w:rsidP="008E06E4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8E06E4">
        <w:rPr>
          <w:rFonts w:ascii="Lato" w:eastAsia="Times New Roman" w:hAnsi="Lato" w:cs="Times New Roman"/>
          <w:color w:val="000000"/>
          <w:sz w:val="27"/>
          <w:szCs w:val="27"/>
        </w:rPr>
        <w:t>обращайте внимание на детали: голос (мужчина/женщина), тембр голоса (высокий, низкий и пр.), акцент, особенности речи и пр.;</w:t>
      </w:r>
    </w:p>
    <w:p w:rsidR="008E06E4" w:rsidRPr="008E06E4" w:rsidRDefault="008E06E4" w:rsidP="008E06E4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8E06E4">
        <w:rPr>
          <w:rFonts w:ascii="Lato" w:eastAsia="Times New Roman" w:hAnsi="Lato" w:cs="Times New Roman"/>
          <w:color w:val="000000"/>
          <w:sz w:val="27"/>
          <w:szCs w:val="27"/>
        </w:rPr>
        <w:t>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</w:p>
    <w:p w:rsidR="008E06E4" w:rsidRPr="008E06E4" w:rsidRDefault="008E06E4" w:rsidP="008E06E4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8E06E4">
        <w:rPr>
          <w:rFonts w:ascii="Lato" w:eastAsia="Times New Roman" w:hAnsi="Lato" w:cs="Times New Roman"/>
          <w:color w:val="000000"/>
          <w:sz w:val="27"/>
          <w:szCs w:val="27"/>
        </w:rPr>
        <w:lastRenderedPageBreak/>
        <w:t>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</w:p>
    <w:p w:rsidR="008E06E4" w:rsidRPr="008E06E4" w:rsidRDefault="008E06E4" w:rsidP="008E06E4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8E06E4">
        <w:rPr>
          <w:rFonts w:ascii="Lato" w:eastAsia="Times New Roman" w:hAnsi="Lato" w:cs="Times New Roman"/>
          <w:color w:val="000000"/>
          <w:sz w:val="27"/>
          <w:szCs w:val="27"/>
        </w:rPr>
        <w:t>если к вам попало письмо с подобной угрозой, старайтесь лишний раз не дотрагиваться до 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злоумышленников.</w:t>
      </w:r>
    </w:p>
    <w:p w:rsidR="008E06E4" w:rsidRPr="008E06E4" w:rsidRDefault="008E06E4" w:rsidP="008E06E4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8E06E4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вы обнаружили предмет, похожий на взрывное устройство</w:t>
      </w:r>
    </w:p>
    <w:p w:rsidR="008E06E4" w:rsidRPr="008E06E4" w:rsidRDefault="008E06E4" w:rsidP="008E06E4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8E06E4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Признаки, которые могут указать на наличие ВУ:</w:t>
      </w:r>
    </w:p>
    <w:p w:rsidR="008E06E4" w:rsidRPr="008E06E4" w:rsidRDefault="008E06E4" w:rsidP="008E06E4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8E06E4">
        <w:rPr>
          <w:rFonts w:ascii="Lato" w:eastAsia="Times New Roman" w:hAnsi="Lato" w:cs="Times New Roman"/>
          <w:color w:val="000000"/>
          <w:sz w:val="27"/>
          <w:szCs w:val="27"/>
        </w:rPr>
        <w:t>наличие на обнаруженном предмете проводов, верёвок, изоленты;</w:t>
      </w:r>
    </w:p>
    <w:p w:rsidR="008E06E4" w:rsidRPr="008E06E4" w:rsidRDefault="008E06E4" w:rsidP="008E06E4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8E06E4">
        <w:rPr>
          <w:rFonts w:ascii="Lato" w:eastAsia="Times New Roman" w:hAnsi="Lato" w:cs="Times New Roman"/>
          <w:color w:val="000000"/>
          <w:sz w:val="27"/>
          <w:szCs w:val="27"/>
        </w:rPr>
        <w:t>подозрительные звуки, щелчки, тиканье, издаваемые предметом;</w:t>
      </w:r>
    </w:p>
    <w:p w:rsidR="008E06E4" w:rsidRPr="008E06E4" w:rsidRDefault="008E06E4" w:rsidP="008E06E4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8E06E4">
        <w:rPr>
          <w:rFonts w:ascii="Lato" w:eastAsia="Times New Roman" w:hAnsi="Lato" w:cs="Times New Roman"/>
          <w:color w:val="000000"/>
          <w:sz w:val="27"/>
          <w:szCs w:val="27"/>
        </w:rPr>
        <w:t>от предмета исходит характерный запах миндаля или другой необычный запах.</w:t>
      </w:r>
    </w:p>
    <w:p w:rsidR="004713DB" w:rsidRDefault="008E06E4" w:rsidP="008E06E4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Если вы обнаружили подозрительный предмет в учреждении, сообщите о находке в администрацию.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8E06E4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Во всех перечисленных случаях:</w:t>
      </w:r>
    </w:p>
    <w:p w:rsidR="008E06E4" w:rsidRPr="008E06E4" w:rsidRDefault="008E06E4" w:rsidP="008E06E4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t>1. Не трогайте, не вскрывайте и не передвигайте находку.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2. Не курите, воздержитесь от использования средств радиосвязи, в том числе и мобильных.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3. Сообщите об обнаруженном предмете в правоохранительные органы.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4. Запомните время обнаружения находки.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5. По возможности обеспечьте охрану подозрительного предмета или опасной зоны.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6. Постарайтесь сделать так, чтобы люди отошли как можно дальше от опасной находки.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7. Обязательно дождитесь прибытия оперативно-следственной группы.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8. Не забывайте, что вы являетесь самым важным очевидцем.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8E06E4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Помните: 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t>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8E06E4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Родители!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t>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8E06E4" w:rsidRPr="008E06E4" w:rsidRDefault="008E06E4" w:rsidP="008E06E4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8E06E4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Ещё раз напоминаем: </w:t>
      </w:r>
      <w:r w:rsidRPr="008E06E4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:rsidR="000824F6" w:rsidRPr="004713DB" w:rsidRDefault="008E06E4" w:rsidP="004713DB">
      <w:pPr>
        <w:spacing w:line="33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8E06E4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Материал предоставлен:</w:t>
      </w:r>
      <w:r w:rsidR="004713DB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 xml:space="preserve"> 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t>Краевым государственным казённым образовательным учреждением «Уч</w:t>
      </w:r>
      <w:r w:rsidR="004713DB">
        <w:rPr>
          <w:rFonts w:ascii="Lato" w:eastAsia="Times New Roman" w:hAnsi="Lato" w:cs="Times New Roman"/>
          <w:color w:val="000000"/>
          <w:sz w:val="24"/>
          <w:szCs w:val="24"/>
        </w:rPr>
        <w:t>ебно-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t>методический центр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по гражданской обороне, чрезвычайным ситуациям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и пожарной безопасности Красноярского края»</w:t>
      </w:r>
      <w:r w:rsidRPr="008E06E4">
        <w:rPr>
          <w:rFonts w:ascii="Lato" w:eastAsia="Times New Roman" w:hAnsi="Lato" w:cs="Times New Roman"/>
          <w:color w:val="000000"/>
          <w:sz w:val="24"/>
          <w:szCs w:val="24"/>
        </w:rPr>
        <w:br/>
        <w:t>Адрес: 660100, г. Красноярск, ул. Пролетарская, 155</w:t>
      </w:r>
      <w:bookmarkStart w:id="0" w:name="_GoBack"/>
      <w:bookmarkEnd w:id="0"/>
    </w:p>
    <w:sectPr w:rsidR="000824F6" w:rsidRPr="0047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4DEB"/>
    <w:multiLevelType w:val="multilevel"/>
    <w:tmpl w:val="F23E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963EB"/>
    <w:multiLevelType w:val="multilevel"/>
    <w:tmpl w:val="1A8C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E4"/>
    <w:rsid w:val="000824F6"/>
    <w:rsid w:val="004713DB"/>
    <w:rsid w:val="007854D0"/>
    <w:rsid w:val="008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59A0"/>
  <w15:chartTrackingRefBased/>
  <w15:docId w15:val="{287FF3CE-8E92-456B-A283-439041D6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06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06E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a"/>
    <w:rsid w:val="008E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E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06E4"/>
    <w:rPr>
      <w:b/>
      <w:bCs/>
    </w:rPr>
  </w:style>
  <w:style w:type="character" w:styleId="a5">
    <w:name w:val="Emphasis"/>
    <w:basedOn w:val="a0"/>
    <w:uiPriority w:val="20"/>
    <w:qFormat/>
    <w:rsid w:val="008E06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72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46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2023-03-20T11:23:00Z</dcterms:created>
  <dcterms:modified xsi:type="dcterms:W3CDTF">2023-03-20T11:54:00Z</dcterms:modified>
</cp:coreProperties>
</file>