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CA3" w:rsidRPr="00054CA3" w:rsidRDefault="00054CA3" w:rsidP="00054CA3">
      <w:pPr>
        <w:pBdr>
          <w:bottom w:val="single" w:sz="2" w:space="5" w:color="808080"/>
        </w:pBdr>
        <w:shd w:val="clear" w:color="auto" w:fill="FFFFFF"/>
        <w:spacing w:before="450" w:after="75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54CA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Памятка по профилактике острых кишечных инфекций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меры профилактики острых кишечных инфекций: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Соблюдение личной гигиены, тщательное мытье рук мылом перед едой и после пользован</w:t>
      </w:r>
      <w:bookmarkStart w:id="0" w:name="_GoBack"/>
      <w:bookmarkEnd w:id="0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туалетом.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употребляйте для питья воду из открытых источников или продаваемую в розлив на улице. Употребляйте для питья только кипяченую или бутилированную воду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Перед употреблением свежие овощи следует необходимо тщательно мыть и обдавать кипятком.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Для питания выбирайте продукты, подвергнутые термической обработке. Тщательно прожаривайте (проваривайте) продукты, особенно мясо, птицу, яйца и морские продукты.  Не храните пищу долго, даже в холодильнике. 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Скоропортящиеся продукты храните только в условиях холода. Не оставляйте приготовленную пищу при комнатной температуре более чем на 2 часа. Не </w:t>
      </w:r>
      <w:proofErr w:type="gram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употребляйте  продукты</w:t>
      </w:r>
      <w:proofErr w:type="gram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истекшим сроком реализации и хранившиеся без холода (скоропортящиеся продукты).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Для обработки сырых продуктов пользуйтесь отдельными кухонными приборами и принадлежностями, такими как ножи и разделочные доски. Храните сырые продукты отдельно от готовых продуктов.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Купайтесь только в установленных для этих целей местах. При купании в </w:t>
      </w:r>
      <w:hyperlink r:id="rId4" w:tooltip="Водоем" w:history="1">
        <w:r w:rsidRPr="00054CA3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водоемах</w:t>
        </w:r>
      </w:hyperlink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бассейнах не следует допускать попадания воды в рот.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 возникновении симптомов острой кишечной инфекции (повышение температуры тела, рвота, расстройство стула, боль в животе) </w:t>
      </w:r>
      <w:proofErr w:type="gram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  немедленно</w:t>
      </w:r>
      <w:proofErr w:type="gram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обратиться за медицинской помощью!</w:t>
      </w:r>
    </w:p>
    <w:p w:rsidR="00054CA3" w:rsidRPr="00054CA3" w:rsidRDefault="00054CA3" w:rsidP="00054CA3">
      <w:pPr>
        <w:pBdr>
          <w:bottom w:val="single" w:sz="6" w:space="5" w:color="808080"/>
        </w:pBdr>
        <w:shd w:val="clear" w:color="auto" w:fill="FFFFFF"/>
        <w:spacing w:before="300" w:after="0" w:line="240" w:lineRule="auto"/>
        <w:ind w:right="45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Профилактика сальмонеллеза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Сальмонеллез - острое инфекционное заболевание с преимущественным поражением желудочно-кишечного тракта. В открытых водоемах и колбасных изделиях сальмонеллы могут сохраняться до четырех месяцев, в яйцах и мясе - до года, в молочных продуктах при комнатной температуре сальмонеллы активно размножаются, при этом внешний вид и вкус продуктов не меняется. Губительна для бактерий высокая температура: при 70 градусах они гибнут в течение 10 минут, при кипячении почти мгновенно.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Источниками заражения могут быть домашние животные, птицы и люди, больные сальмонеллезом, или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бактерионосители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Люди заражаются при употреблении продуктов </w:t>
      </w: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питания, недостаточно обработанных либо осемененных сальмонеллами в процессе их переработки и реализации, либо при нарушении правил или сроков их хранения, либо контактно-бытовым путем.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Инкубационный период сальмонеллеза продолжается от нескольких часов до нескольких суток. Чем больше бактерий попало в организм, тем короче инкубационный период и тяжелее протекает заболевание.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заболевание начинается остро: озноб, повышение температуры до 38-39о С, головная боль, слабость, схваткообразные боли в животе, тошнота и рвота. У части больных в стуле обнаруживаются примеси слизи и крови. Продолжительность заболевания в основном от 2 до 10 суток. Для подтверждения диагноза необходимы бактериологическое и серологическое исследования.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раннее выявление больного, изоляция и проведение дезинфекции. Изоляция больного продолжается до выздоровления и благоприятного результата бактериологического исследования, проведенного не ранее чем через три дня после окончания терапии.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предупреждения сальмонеллеза необходимо соблюдать следующие меры профилактики: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мясо и мясные продукты подвергать тщательной тепловой обработке;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для разделки сырого мяса и готовых продуктов использовать разные доски;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яйца, используемые для приготовления блюд, должны быть чистыми;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сырые и готовые продукты необходимо хранить в холодильнике раздельно и в упаковке;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соблюдать сроки хранения продуктов и готовых блюд;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молоко, купленное у частных лиц, обязательно подвергать кипячению;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 соблюдать правила личной гигиены.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Сальмонеллёз и меры его профилактики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6486450F" wp14:editId="1C7F1E76">
            <wp:extent cx="2857500" cy="1905000"/>
            <wp:effectExtent l="0" t="0" r="0" b="0"/>
            <wp:docPr id="1" name="Рисунок 1" descr="Сальмонелле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льмонеллез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Сальмонеллёзы</w:t>
      </w: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острые кишечные инфекции животных и человека, вызываемые многочисленными возбудителями из рода сальмонелл (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Salmonella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Что мы знаем о сальмонеллах?</w:t>
      </w: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Место их обитания – кишечник животных и человека. В настоящее время этот род насчитывает от 2 до 4,5 тысяч серотипов (разновидностей патогенных микроорганизмов). Однако по современной классификации, предложенной ВОЗ в 1987 году, включает в себя только один вид и 7 подвидов с разными </w:t>
      </w:r>
      <w:hyperlink r:id="rId6" w:tooltip="Биологическая хиимя" w:history="1">
        <w:r w:rsidRPr="00054CA3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биохимическими</w:t>
        </w:r>
      </w:hyperlink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свойствами. Контроль и изучение сальмонелл проводят в бактериологических лабораториях медицинских и </w:t>
      </w:r>
      <w:hyperlink r:id="rId7" w:tooltip="Ветеринария" w:history="1">
        <w:r w:rsidRPr="00054CA3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ветеринарных</w:t>
        </w:r>
      </w:hyperlink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учреждений. Сама бактерия имеет форму палочки (длина 1-7 мкм, ширина около 0,3-0,7 мкм). Названием своим она обязана имени американского ветеринарного врача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Дэниела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Элмера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Сэлмона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Daniel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Elmer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Salmon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который впервые обнаружил этот род патогенов. Если говорить точнее, то в 1885 году микроб при изучении этиологии чумы свиней выделил из органов погибших животных </w:t>
      </w:r>
      <w:hyperlink r:id="rId8" w:tooltip="Ветеринарная помощь" w:history="1">
        <w:r w:rsidRPr="00054CA3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помощник ветеринара</w:t>
        </w:r>
      </w:hyperlink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эпидемиолог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Теобальд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Смит</w:t>
      </w: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(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Theobald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Smith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но его фамилия, по всей видимости, была недостаточно звучной для того, чтобы окрестить в её честь бактерию (иначе мы были бы наслышаны о какой-нибудь «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смителле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»). А может быть, всё дело в том, что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Сэлмон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работал на USDA (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United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States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Department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Agriculture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– Министерство </w:t>
      </w:r>
      <w:hyperlink r:id="rId9" w:tooltip="Сельское хозяйство" w:history="1">
        <w:r w:rsidRPr="00054CA3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сельского хозяйства</w:t>
        </w:r>
      </w:hyperlink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США, а Смит просто изучал воспаление лёгких у крупного рогатого скота…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Пути передачи: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</w:t>
      </w: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Пищевой.</w:t>
      </w: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Факторами передачи инфекции могут быть различные пищевые продукты – мясо млекопитающих, птиц, рыба, яйца (особенно утиные, гусиные) и яичные продукты, молоко и молочные продукты.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</w:t>
      </w: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Водный.</w:t>
      </w: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Фактором передачи является вода открытых водоемов или </w:t>
      </w:r>
      <w:hyperlink r:id="rId10" w:tooltip="Водопровод" w:history="1">
        <w:r w:rsidRPr="00054CA3">
          <w:rPr>
            <w:rFonts w:ascii="Times New Roman" w:eastAsia="Times New Roman" w:hAnsi="Times New Roman" w:cs="Times New Roman"/>
            <w:color w:val="743399"/>
            <w:sz w:val="28"/>
            <w:szCs w:val="28"/>
            <w:u w:val="single"/>
            <w:bdr w:val="none" w:sz="0" w:space="0" w:color="auto" w:frame="1"/>
            <w:lang w:eastAsia="ru-RU"/>
          </w:rPr>
          <w:t>водопроводная</w:t>
        </w:r>
      </w:hyperlink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вода в условиях аварийных ситуаций. Своеобразным «резервуаром»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сальмонеллезной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являются грызуны, дикие птицы (воробьи, голуби, чайки, снегири), а также устрицы, улитки, гусеницы, тараканы, мухи, пчелы, лягушки, черепахи, рыбы и змеи.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</w:t>
      </w: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Контактно-бытовой</w:t>
      </w: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Характерен для недоношенных детей первого года жизни. Заражение происходит через полотенца, игрушки, горшки, </w:t>
      </w:r>
      <w:proofErr w:type="spell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пеленальные</w:t>
      </w:r>
      <w:proofErr w:type="spell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столики, манежи, руки медицинского персонала. Факторами передачи могут выступать также медицинские инструменты (катетер, эндоскоп). К сожалению, в родильных домах, соматических и инфекционных больницах, отделениях реанимации новорожденных и недоношенных, а также в закрытых детских учреждениях в наши дни наблюдается рост заболеваемости сальмонеллёзом.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Инкубационный период</w:t>
      </w: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колеблется от 6 часов до 2-3 суток, составляя в среднем 12-24 часа.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Что происходит при заражении?</w:t>
      </w: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полости рта сальмонеллы подвергаются кратковременному воздействию ферментов слюнных желез, после чего через пищевод попадают в желудок. Здесь часть микроорганизмов под влиянием соляной кислоты желудочного сока погибает, выделяя при этом эндотоксин. Собственно говоря, на этом инфекционный процесс может и вовсе закончиться, ограничившись стадией гастрита. Однако при сниженной кислотности желудочного сока, особенно у детей раннего возраста, возбудители всё же попадают в тонкую кишку, где развивается основной патологический процесс. В дальнейшем с током крови сальмонеллы разносятся по всему организму и внедряются в различные органы и ткани.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Симптомы заболевания</w:t>
      </w: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озноб, повышение температуры до 38-390С, головная боль, слабость, недомогание, схваткообразные боли в животе, тошнота и рвота. Стул жидкий, водянистый, пенистый, зловонный, зеленоватого цвета от 5 до 10 раз в сутки.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Лечение</w:t>
      </w: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недуга комплексное, включает в себя как специальную диету, так и приём некоторых медикаментозных препаратов, иногда требуется промывание желудка и кишечника. В условиях адекватной терапии сальмонеллёз отступает в течение 2-10 суток. После прохождения курса лечения необходимо обратить внимание на процедуры, связанные с восстановлением микрофлоры кишечника и кишечного биоценоза.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Интересные факты</w:t>
      </w: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 замораживании возбудители сальмонеллеза могут оставаться жизнеспособными длительное время. В пищевых продуктах (масло, сыр, творог, хлеб) сальмонеллы не только хорошо сохраняются, но иногда и размножаются (молоко, масло), не изменяя при этом внешнего вида и вкуса продуктов. Бактерии, находящиеся в мясе весом 400 г. и толщиной до 9 см., погибают лишь при его варке в течение 3,5 часов. Соление и копчение не убивает сальмонелл. Между тем, в продуктах, содержащих лимонный сок или уксусную кислоту, эти микробы действительно быстро погибают.</w:t>
      </w:r>
    </w:p>
    <w:p w:rsidR="00054CA3" w:rsidRPr="00054CA3" w:rsidRDefault="00054CA3" w:rsidP="00054CA3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C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Меры профилактики сальмонеллеза</w:t>
      </w: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(советы эпидемиолога А. Голубевой):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  воду</w:t>
      </w:r>
      <w:proofErr w:type="gram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открытых источников и неблагоустроенных шахтных колодцев следует пить только кипяченую;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  соблюдать</w:t>
      </w:r>
      <w:proofErr w:type="gram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правила личной гигиены – тщательно мыть руки с мылом после посещения улицы или туалета;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  не</w:t>
      </w:r>
      <w:proofErr w:type="gram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«снимать пробы» на рынке с прилавка, не «угощать» немытыми фруктами или овощами детей, поддавшись их уговорам;</w:t>
      </w:r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фрукты, овощи, ягоды тщательно мыть под проточной водой, затем обдавать кипятком;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  купленные</w:t>
      </w:r>
      <w:proofErr w:type="gram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овощи, фрукты, мясо, рыбу, яйца класть в сумку отдельно от продуктов, не подвергающихся термической обработке (хлеб, колбаса, творог, кондитерские изделия и т. д.);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  покупая</w:t>
      </w:r>
      <w:proofErr w:type="gram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пищевые продукты, обращать внимание на сроки их хранения;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  строго</w:t>
      </w:r>
      <w:proofErr w:type="gram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 «товарное соседство» при хранении продуктов: отдельное хранение сырых и готовых продуктов, особенно в холодильнике;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o  иметь</w:t>
      </w:r>
      <w:proofErr w:type="gram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отдельный разделочный инвентарь (ножи, разделочные доски) для сырых и готовых продуктов, тщательное мытье инвентаря;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  блюда</w:t>
      </w:r>
      <w:proofErr w:type="gram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мясного фарша, птицы подвергать достаточной термической обработке. Для обезвреживания мяса необходимо, чтобы температура внутри куска достигала не менее 80 градусов при экспозиции на 10-15 минут;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  скоропортящиеся</w:t>
      </w:r>
      <w:proofErr w:type="gram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продукты (салаты, молочные продукты, заливные, изделия из субпродуктов) хранить в холодильнике и употреблять в свежем виде;</w:t>
      </w:r>
    </w:p>
    <w:p w:rsidR="00054CA3" w:rsidRPr="00054CA3" w:rsidRDefault="00054CA3" w:rsidP="00054CA3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  защищать</w:t>
      </w:r>
      <w:proofErr w:type="gramEnd"/>
      <w:r w:rsidRPr="00054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жилище от мух, содержать его в чистоте.</w:t>
      </w:r>
    </w:p>
    <w:p w:rsidR="003920F0" w:rsidRDefault="003920F0"/>
    <w:sectPr w:rsidR="003920F0" w:rsidSect="00054CA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CA3"/>
    <w:rsid w:val="000045BC"/>
    <w:rsid w:val="00007C0A"/>
    <w:rsid w:val="00026A86"/>
    <w:rsid w:val="00033420"/>
    <w:rsid w:val="00040706"/>
    <w:rsid w:val="000413AB"/>
    <w:rsid w:val="000420BF"/>
    <w:rsid w:val="00054CA3"/>
    <w:rsid w:val="000556A0"/>
    <w:rsid w:val="000560A6"/>
    <w:rsid w:val="00057718"/>
    <w:rsid w:val="00060C38"/>
    <w:rsid w:val="000728B2"/>
    <w:rsid w:val="0007788C"/>
    <w:rsid w:val="00090A89"/>
    <w:rsid w:val="000940E0"/>
    <w:rsid w:val="000A2478"/>
    <w:rsid w:val="000A3D5F"/>
    <w:rsid w:val="000B10E9"/>
    <w:rsid w:val="000B5333"/>
    <w:rsid w:val="000B6D20"/>
    <w:rsid w:val="000C07B2"/>
    <w:rsid w:val="000C084D"/>
    <w:rsid w:val="000C6686"/>
    <w:rsid w:val="000C6987"/>
    <w:rsid w:val="000D5A86"/>
    <w:rsid w:val="000E5EFC"/>
    <w:rsid w:val="000F14F3"/>
    <w:rsid w:val="0011187A"/>
    <w:rsid w:val="001144E3"/>
    <w:rsid w:val="00120E7D"/>
    <w:rsid w:val="001315A3"/>
    <w:rsid w:val="00140ED0"/>
    <w:rsid w:val="001424E6"/>
    <w:rsid w:val="00150162"/>
    <w:rsid w:val="00156165"/>
    <w:rsid w:val="001660C0"/>
    <w:rsid w:val="00180C24"/>
    <w:rsid w:val="00185113"/>
    <w:rsid w:val="00192DC3"/>
    <w:rsid w:val="001943B2"/>
    <w:rsid w:val="001A13B2"/>
    <w:rsid w:val="001A2AC4"/>
    <w:rsid w:val="001A6A63"/>
    <w:rsid w:val="001B4A65"/>
    <w:rsid w:val="001C1D5E"/>
    <w:rsid w:val="001C5F82"/>
    <w:rsid w:val="001C66C3"/>
    <w:rsid w:val="001D1238"/>
    <w:rsid w:val="001F200C"/>
    <w:rsid w:val="001F2F1D"/>
    <w:rsid w:val="001F65AB"/>
    <w:rsid w:val="001F6F5F"/>
    <w:rsid w:val="00204364"/>
    <w:rsid w:val="00206CF3"/>
    <w:rsid w:val="00220A0B"/>
    <w:rsid w:val="002243E3"/>
    <w:rsid w:val="00236A50"/>
    <w:rsid w:val="00245282"/>
    <w:rsid w:val="002478DF"/>
    <w:rsid w:val="00247B1F"/>
    <w:rsid w:val="0025092A"/>
    <w:rsid w:val="00252603"/>
    <w:rsid w:val="00255530"/>
    <w:rsid w:val="002625F3"/>
    <w:rsid w:val="00264FED"/>
    <w:rsid w:val="0027178A"/>
    <w:rsid w:val="00274D79"/>
    <w:rsid w:val="00277CC0"/>
    <w:rsid w:val="00282F00"/>
    <w:rsid w:val="0028311C"/>
    <w:rsid w:val="002854F0"/>
    <w:rsid w:val="00286B02"/>
    <w:rsid w:val="00296CD8"/>
    <w:rsid w:val="00296D98"/>
    <w:rsid w:val="002B21AF"/>
    <w:rsid w:val="002B3D6F"/>
    <w:rsid w:val="002B6C58"/>
    <w:rsid w:val="002C3295"/>
    <w:rsid w:val="002C543F"/>
    <w:rsid w:val="002E581E"/>
    <w:rsid w:val="002F063E"/>
    <w:rsid w:val="002F28B5"/>
    <w:rsid w:val="003062EE"/>
    <w:rsid w:val="00340C55"/>
    <w:rsid w:val="00344936"/>
    <w:rsid w:val="00352091"/>
    <w:rsid w:val="003529AA"/>
    <w:rsid w:val="0035398A"/>
    <w:rsid w:val="003541D1"/>
    <w:rsid w:val="00355D53"/>
    <w:rsid w:val="0036422B"/>
    <w:rsid w:val="00367BD1"/>
    <w:rsid w:val="00380017"/>
    <w:rsid w:val="00382A78"/>
    <w:rsid w:val="003835EE"/>
    <w:rsid w:val="003920F0"/>
    <w:rsid w:val="003A079B"/>
    <w:rsid w:val="003A41A0"/>
    <w:rsid w:val="003A5E7E"/>
    <w:rsid w:val="003C09F6"/>
    <w:rsid w:val="003C1F55"/>
    <w:rsid w:val="003C3BC8"/>
    <w:rsid w:val="003C4973"/>
    <w:rsid w:val="003C7010"/>
    <w:rsid w:val="003D150A"/>
    <w:rsid w:val="003D2F5E"/>
    <w:rsid w:val="003D4BD9"/>
    <w:rsid w:val="003D7802"/>
    <w:rsid w:val="003E0168"/>
    <w:rsid w:val="003E051C"/>
    <w:rsid w:val="003E16D7"/>
    <w:rsid w:val="003E3555"/>
    <w:rsid w:val="003E75E1"/>
    <w:rsid w:val="003F0035"/>
    <w:rsid w:val="003F0DF9"/>
    <w:rsid w:val="003F55BA"/>
    <w:rsid w:val="00405D64"/>
    <w:rsid w:val="0041331D"/>
    <w:rsid w:val="004171A0"/>
    <w:rsid w:val="00422012"/>
    <w:rsid w:val="00423D3E"/>
    <w:rsid w:val="00427A99"/>
    <w:rsid w:val="0043126C"/>
    <w:rsid w:val="00432942"/>
    <w:rsid w:val="00440B9C"/>
    <w:rsid w:val="00465539"/>
    <w:rsid w:val="004656FA"/>
    <w:rsid w:val="0046733E"/>
    <w:rsid w:val="00480958"/>
    <w:rsid w:val="00482F77"/>
    <w:rsid w:val="004955E6"/>
    <w:rsid w:val="004A105B"/>
    <w:rsid w:val="004B6D5A"/>
    <w:rsid w:val="004C3C88"/>
    <w:rsid w:val="004C782A"/>
    <w:rsid w:val="004D4430"/>
    <w:rsid w:val="004D521A"/>
    <w:rsid w:val="004D7879"/>
    <w:rsid w:val="004E0DD1"/>
    <w:rsid w:val="004E1EEB"/>
    <w:rsid w:val="004E7733"/>
    <w:rsid w:val="004F3D18"/>
    <w:rsid w:val="0051406D"/>
    <w:rsid w:val="00522CAD"/>
    <w:rsid w:val="00533AF1"/>
    <w:rsid w:val="0053460B"/>
    <w:rsid w:val="005400BC"/>
    <w:rsid w:val="005411A1"/>
    <w:rsid w:val="00546607"/>
    <w:rsid w:val="005527C6"/>
    <w:rsid w:val="00557535"/>
    <w:rsid w:val="00582CB2"/>
    <w:rsid w:val="00590485"/>
    <w:rsid w:val="005950B9"/>
    <w:rsid w:val="005A2483"/>
    <w:rsid w:val="005A70DB"/>
    <w:rsid w:val="005B12B2"/>
    <w:rsid w:val="005C047B"/>
    <w:rsid w:val="005C1822"/>
    <w:rsid w:val="005D3035"/>
    <w:rsid w:val="005E1F5C"/>
    <w:rsid w:val="006043A4"/>
    <w:rsid w:val="00606ACA"/>
    <w:rsid w:val="00612C68"/>
    <w:rsid w:val="00616430"/>
    <w:rsid w:val="006306FF"/>
    <w:rsid w:val="00630B22"/>
    <w:rsid w:val="006419A7"/>
    <w:rsid w:val="00643F54"/>
    <w:rsid w:val="00665C6B"/>
    <w:rsid w:val="00673F8A"/>
    <w:rsid w:val="006748F0"/>
    <w:rsid w:val="0067654A"/>
    <w:rsid w:val="00676C6B"/>
    <w:rsid w:val="006809AC"/>
    <w:rsid w:val="006813B9"/>
    <w:rsid w:val="0068284D"/>
    <w:rsid w:val="006833B7"/>
    <w:rsid w:val="00683F89"/>
    <w:rsid w:val="00690D63"/>
    <w:rsid w:val="006B291F"/>
    <w:rsid w:val="006C1121"/>
    <w:rsid w:val="006C1CF9"/>
    <w:rsid w:val="006C3CF9"/>
    <w:rsid w:val="006C3DE6"/>
    <w:rsid w:val="006C3FBE"/>
    <w:rsid w:val="006E70B3"/>
    <w:rsid w:val="006F0B10"/>
    <w:rsid w:val="006F7F7C"/>
    <w:rsid w:val="007028E7"/>
    <w:rsid w:val="00717D50"/>
    <w:rsid w:val="0073011F"/>
    <w:rsid w:val="00742D0F"/>
    <w:rsid w:val="00744289"/>
    <w:rsid w:val="007478DA"/>
    <w:rsid w:val="0075754C"/>
    <w:rsid w:val="007644AC"/>
    <w:rsid w:val="00772940"/>
    <w:rsid w:val="0079155A"/>
    <w:rsid w:val="00791D84"/>
    <w:rsid w:val="00794F3F"/>
    <w:rsid w:val="00795347"/>
    <w:rsid w:val="00795E9E"/>
    <w:rsid w:val="007A08B4"/>
    <w:rsid w:val="007A14CF"/>
    <w:rsid w:val="007B1889"/>
    <w:rsid w:val="007B3484"/>
    <w:rsid w:val="007B39A2"/>
    <w:rsid w:val="007B6742"/>
    <w:rsid w:val="007C2021"/>
    <w:rsid w:val="007C362E"/>
    <w:rsid w:val="007D4C00"/>
    <w:rsid w:val="007E354C"/>
    <w:rsid w:val="007E3B96"/>
    <w:rsid w:val="007F1DA1"/>
    <w:rsid w:val="007F503C"/>
    <w:rsid w:val="007F6E7A"/>
    <w:rsid w:val="00801CFB"/>
    <w:rsid w:val="008021D6"/>
    <w:rsid w:val="00803F30"/>
    <w:rsid w:val="00805E2B"/>
    <w:rsid w:val="008118DE"/>
    <w:rsid w:val="0081367C"/>
    <w:rsid w:val="00813ECF"/>
    <w:rsid w:val="008157F8"/>
    <w:rsid w:val="00827194"/>
    <w:rsid w:val="008373CB"/>
    <w:rsid w:val="008457D3"/>
    <w:rsid w:val="00846416"/>
    <w:rsid w:val="00850FC9"/>
    <w:rsid w:val="008512FF"/>
    <w:rsid w:val="00854544"/>
    <w:rsid w:val="00861193"/>
    <w:rsid w:val="00864517"/>
    <w:rsid w:val="00865637"/>
    <w:rsid w:val="00874A1A"/>
    <w:rsid w:val="008871BB"/>
    <w:rsid w:val="00890657"/>
    <w:rsid w:val="008A429D"/>
    <w:rsid w:val="008B42BD"/>
    <w:rsid w:val="008B728D"/>
    <w:rsid w:val="008C3929"/>
    <w:rsid w:val="008C476A"/>
    <w:rsid w:val="008D12BF"/>
    <w:rsid w:val="008E2398"/>
    <w:rsid w:val="008E7795"/>
    <w:rsid w:val="008F3905"/>
    <w:rsid w:val="008F452D"/>
    <w:rsid w:val="008F65D2"/>
    <w:rsid w:val="0090135C"/>
    <w:rsid w:val="009038D4"/>
    <w:rsid w:val="009172B8"/>
    <w:rsid w:val="0093025D"/>
    <w:rsid w:val="009420B7"/>
    <w:rsid w:val="0095075A"/>
    <w:rsid w:val="009609BD"/>
    <w:rsid w:val="00963629"/>
    <w:rsid w:val="00964040"/>
    <w:rsid w:val="00965DA8"/>
    <w:rsid w:val="00967625"/>
    <w:rsid w:val="009707D5"/>
    <w:rsid w:val="00972635"/>
    <w:rsid w:val="00987B00"/>
    <w:rsid w:val="00995CE9"/>
    <w:rsid w:val="009A0A39"/>
    <w:rsid w:val="009A74B6"/>
    <w:rsid w:val="009B0378"/>
    <w:rsid w:val="009B579B"/>
    <w:rsid w:val="009B62D7"/>
    <w:rsid w:val="009C788D"/>
    <w:rsid w:val="009D3660"/>
    <w:rsid w:val="009E0B71"/>
    <w:rsid w:val="009F28BF"/>
    <w:rsid w:val="009F377C"/>
    <w:rsid w:val="009F5EFE"/>
    <w:rsid w:val="00A0056B"/>
    <w:rsid w:val="00A07868"/>
    <w:rsid w:val="00A33323"/>
    <w:rsid w:val="00A35B08"/>
    <w:rsid w:val="00A423B5"/>
    <w:rsid w:val="00A42929"/>
    <w:rsid w:val="00A44A15"/>
    <w:rsid w:val="00A50460"/>
    <w:rsid w:val="00A50F83"/>
    <w:rsid w:val="00A53F25"/>
    <w:rsid w:val="00A600F6"/>
    <w:rsid w:val="00A65AC7"/>
    <w:rsid w:val="00A664EE"/>
    <w:rsid w:val="00A7733D"/>
    <w:rsid w:val="00A8109D"/>
    <w:rsid w:val="00A8127E"/>
    <w:rsid w:val="00A85CB6"/>
    <w:rsid w:val="00A9025C"/>
    <w:rsid w:val="00A917C2"/>
    <w:rsid w:val="00AA176A"/>
    <w:rsid w:val="00AA45B0"/>
    <w:rsid w:val="00AB1DD0"/>
    <w:rsid w:val="00AC1D51"/>
    <w:rsid w:val="00AC3487"/>
    <w:rsid w:val="00AC5E9C"/>
    <w:rsid w:val="00AC6053"/>
    <w:rsid w:val="00AC6449"/>
    <w:rsid w:val="00AD1735"/>
    <w:rsid w:val="00AD35C7"/>
    <w:rsid w:val="00AD7A75"/>
    <w:rsid w:val="00AE705A"/>
    <w:rsid w:val="00AF0628"/>
    <w:rsid w:val="00AF4EA7"/>
    <w:rsid w:val="00B02147"/>
    <w:rsid w:val="00B034DC"/>
    <w:rsid w:val="00B048CE"/>
    <w:rsid w:val="00B22B66"/>
    <w:rsid w:val="00B22F43"/>
    <w:rsid w:val="00B474A3"/>
    <w:rsid w:val="00B50A11"/>
    <w:rsid w:val="00B5246B"/>
    <w:rsid w:val="00B53BC7"/>
    <w:rsid w:val="00B676FC"/>
    <w:rsid w:val="00B70902"/>
    <w:rsid w:val="00B74C29"/>
    <w:rsid w:val="00B776D4"/>
    <w:rsid w:val="00B804A3"/>
    <w:rsid w:val="00B80B28"/>
    <w:rsid w:val="00B81391"/>
    <w:rsid w:val="00B817BE"/>
    <w:rsid w:val="00BA0B06"/>
    <w:rsid w:val="00BD5529"/>
    <w:rsid w:val="00BE25ED"/>
    <w:rsid w:val="00BF06A1"/>
    <w:rsid w:val="00BF1B58"/>
    <w:rsid w:val="00BF4DE0"/>
    <w:rsid w:val="00C106C6"/>
    <w:rsid w:val="00C12688"/>
    <w:rsid w:val="00C15CDE"/>
    <w:rsid w:val="00C32B49"/>
    <w:rsid w:val="00C37B76"/>
    <w:rsid w:val="00C438D9"/>
    <w:rsid w:val="00C45552"/>
    <w:rsid w:val="00C508DF"/>
    <w:rsid w:val="00C52E0A"/>
    <w:rsid w:val="00C5428F"/>
    <w:rsid w:val="00C56BA1"/>
    <w:rsid w:val="00C62C6F"/>
    <w:rsid w:val="00C733A6"/>
    <w:rsid w:val="00C73F2B"/>
    <w:rsid w:val="00C8008A"/>
    <w:rsid w:val="00C81ADF"/>
    <w:rsid w:val="00C852E4"/>
    <w:rsid w:val="00C87B3B"/>
    <w:rsid w:val="00C90862"/>
    <w:rsid w:val="00CA07F4"/>
    <w:rsid w:val="00CA5298"/>
    <w:rsid w:val="00CA532B"/>
    <w:rsid w:val="00CC1E3A"/>
    <w:rsid w:val="00CD4A68"/>
    <w:rsid w:val="00CD6087"/>
    <w:rsid w:val="00CE2F8A"/>
    <w:rsid w:val="00CE650F"/>
    <w:rsid w:val="00CF1730"/>
    <w:rsid w:val="00CF31ED"/>
    <w:rsid w:val="00CF3A78"/>
    <w:rsid w:val="00CF4193"/>
    <w:rsid w:val="00CF4221"/>
    <w:rsid w:val="00CF747A"/>
    <w:rsid w:val="00CF76CE"/>
    <w:rsid w:val="00D0018B"/>
    <w:rsid w:val="00D04FF8"/>
    <w:rsid w:val="00D153E2"/>
    <w:rsid w:val="00D23359"/>
    <w:rsid w:val="00D27FB1"/>
    <w:rsid w:val="00D446B8"/>
    <w:rsid w:val="00D458AA"/>
    <w:rsid w:val="00D46DBE"/>
    <w:rsid w:val="00D5120C"/>
    <w:rsid w:val="00D529FF"/>
    <w:rsid w:val="00D57393"/>
    <w:rsid w:val="00D66FB5"/>
    <w:rsid w:val="00D702A3"/>
    <w:rsid w:val="00D75EFE"/>
    <w:rsid w:val="00D801D1"/>
    <w:rsid w:val="00D834F0"/>
    <w:rsid w:val="00D83809"/>
    <w:rsid w:val="00D947AC"/>
    <w:rsid w:val="00DB5237"/>
    <w:rsid w:val="00DC2E8C"/>
    <w:rsid w:val="00DC5169"/>
    <w:rsid w:val="00DC5DE1"/>
    <w:rsid w:val="00DC62CC"/>
    <w:rsid w:val="00DC7F97"/>
    <w:rsid w:val="00DD363B"/>
    <w:rsid w:val="00DD3FF7"/>
    <w:rsid w:val="00DD79E8"/>
    <w:rsid w:val="00DE3FD6"/>
    <w:rsid w:val="00DE4F14"/>
    <w:rsid w:val="00DE6BFA"/>
    <w:rsid w:val="00DF0630"/>
    <w:rsid w:val="00DF16B5"/>
    <w:rsid w:val="00E0021D"/>
    <w:rsid w:val="00E01134"/>
    <w:rsid w:val="00E04B4F"/>
    <w:rsid w:val="00E10D4E"/>
    <w:rsid w:val="00E13CF3"/>
    <w:rsid w:val="00E24030"/>
    <w:rsid w:val="00E309C3"/>
    <w:rsid w:val="00E377A3"/>
    <w:rsid w:val="00E45AE6"/>
    <w:rsid w:val="00E6290C"/>
    <w:rsid w:val="00E633DC"/>
    <w:rsid w:val="00E86915"/>
    <w:rsid w:val="00E95D45"/>
    <w:rsid w:val="00EA1005"/>
    <w:rsid w:val="00EA79BF"/>
    <w:rsid w:val="00EB393D"/>
    <w:rsid w:val="00EC2EDC"/>
    <w:rsid w:val="00EC6453"/>
    <w:rsid w:val="00ED2A5A"/>
    <w:rsid w:val="00ED2EE0"/>
    <w:rsid w:val="00ED47A7"/>
    <w:rsid w:val="00EE0635"/>
    <w:rsid w:val="00EE5C3D"/>
    <w:rsid w:val="00EE5E8D"/>
    <w:rsid w:val="00EF1613"/>
    <w:rsid w:val="00EF1C46"/>
    <w:rsid w:val="00EF67C7"/>
    <w:rsid w:val="00F1221C"/>
    <w:rsid w:val="00F16009"/>
    <w:rsid w:val="00F31594"/>
    <w:rsid w:val="00F37678"/>
    <w:rsid w:val="00F43648"/>
    <w:rsid w:val="00F45557"/>
    <w:rsid w:val="00F53E34"/>
    <w:rsid w:val="00F547BC"/>
    <w:rsid w:val="00F60361"/>
    <w:rsid w:val="00F67C8A"/>
    <w:rsid w:val="00F739BA"/>
    <w:rsid w:val="00FA65BB"/>
    <w:rsid w:val="00FB2A36"/>
    <w:rsid w:val="00FE3EC5"/>
    <w:rsid w:val="00FF330B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5ADF3-1AD4-4A5B-93D1-54425807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3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eterinarnaya_pomoshm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veterinariya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biologicheskaya_hiimya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pandia.ru/text/category/vodoprovod/" TargetMode="External"/><Relationship Id="rId4" Type="http://schemas.openxmlformats.org/officeDocument/2006/relationships/hyperlink" Target="http://pandia.ru/text/category/vodoem/" TargetMode="External"/><Relationship Id="rId9" Type="http://schemas.openxmlformats.org/officeDocument/2006/relationships/hyperlink" Target="http://pandia.ru/text/category/selmzskoe_hozyajstv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1473</Words>
  <Characters>8399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2016-03-31T18:49:00Z</dcterms:created>
  <dcterms:modified xsi:type="dcterms:W3CDTF">2016-03-31T18:51:00Z</dcterms:modified>
</cp:coreProperties>
</file>