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CEF" w:rsidRDefault="00656CEF" w:rsidP="00656C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w:t>
      </w:r>
    </w:p>
    <w:p w:rsidR="00656CEF" w:rsidRDefault="00656CEF" w:rsidP="00656C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Кирсановская</w:t>
      </w:r>
      <w:proofErr w:type="spellEnd"/>
      <w:r>
        <w:rPr>
          <w:rFonts w:ascii="Times New Roman" w:hAnsi="Times New Roman" w:cs="Times New Roman"/>
          <w:b/>
          <w:sz w:val="24"/>
          <w:szCs w:val="24"/>
        </w:rPr>
        <w:t xml:space="preserve"> средняя общеобразовательная школа имени   А.Н.Маслова»</w:t>
      </w:r>
    </w:p>
    <w:p w:rsidR="00656CEF" w:rsidRDefault="00656CEF" w:rsidP="00656C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Семикаракорского района, Ростовской области</w:t>
      </w:r>
    </w:p>
    <w:p w:rsidR="00656CEF" w:rsidRDefault="00656CEF" w:rsidP="00656CEF">
      <w:pPr>
        <w:spacing w:after="0"/>
        <w:rPr>
          <w:b/>
          <w:sz w:val="30"/>
          <w:szCs w:val="30"/>
        </w:rPr>
      </w:pPr>
    </w:p>
    <w:p w:rsidR="00695FD2" w:rsidRDefault="00695FD2" w:rsidP="00695FD2">
      <w:pPr>
        <w:suppressAutoHyphens/>
        <w:ind w:firstLine="708"/>
        <w:jc w:val="both"/>
        <w:rPr>
          <w:rFonts w:eastAsia="Andale Sans UI"/>
          <w:kern w:val="1"/>
          <w:sz w:val="28"/>
          <w:szCs w:val="28"/>
        </w:rPr>
      </w:pPr>
    </w:p>
    <w:p w:rsidR="00695FD2" w:rsidRDefault="00695FD2" w:rsidP="00695FD2">
      <w:pPr>
        <w:pStyle w:val="a3"/>
        <w:ind w:left="0" w:firstLine="0"/>
        <w:jc w:val="left"/>
      </w:pPr>
    </w:p>
    <w:p w:rsidR="00695FD2" w:rsidRDefault="00695FD2" w:rsidP="009B3025">
      <w:pPr>
        <w:shd w:val="clear" w:color="auto" w:fill="FFFFFF"/>
        <w:spacing w:after="0" w:line="240" w:lineRule="auto"/>
        <w:jc w:val="center"/>
        <w:rPr>
          <w:rFonts w:ascii="Cambria" w:eastAsia="Times New Roman" w:hAnsi="Cambria" w:cs="Times New Roman"/>
          <w:b/>
          <w:bCs/>
          <w:color w:val="000000"/>
          <w:sz w:val="72"/>
          <w:szCs w:val="72"/>
          <w:lang w:eastAsia="ru-RU"/>
        </w:rPr>
      </w:pPr>
    </w:p>
    <w:p w:rsidR="00695FD2" w:rsidRDefault="00695FD2" w:rsidP="009B3025">
      <w:pPr>
        <w:shd w:val="clear" w:color="auto" w:fill="FFFFFF"/>
        <w:spacing w:after="0" w:line="240" w:lineRule="auto"/>
        <w:jc w:val="center"/>
        <w:rPr>
          <w:rFonts w:ascii="Cambria" w:eastAsia="Times New Roman" w:hAnsi="Cambria" w:cs="Times New Roman"/>
          <w:b/>
          <w:bCs/>
          <w:color w:val="000000"/>
          <w:sz w:val="72"/>
          <w:szCs w:val="72"/>
          <w:lang w:eastAsia="ru-RU"/>
        </w:rPr>
      </w:pP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Cambria" w:eastAsia="Times New Roman" w:hAnsi="Cambria" w:cs="Times New Roman"/>
          <w:b/>
          <w:bCs/>
          <w:color w:val="000000"/>
          <w:sz w:val="72"/>
          <w:szCs w:val="72"/>
          <w:lang w:eastAsia="ru-RU"/>
        </w:rPr>
        <w:t>Программа</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Cambria" w:eastAsia="Times New Roman" w:hAnsi="Cambria" w:cs="Times New Roman"/>
          <w:b/>
          <w:bCs/>
          <w:color w:val="000000"/>
          <w:sz w:val="72"/>
          <w:szCs w:val="72"/>
          <w:lang w:eastAsia="ru-RU"/>
        </w:rPr>
        <w:t>«Одарённые дети»</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Cambria" w:eastAsia="Times New Roman" w:hAnsi="Cambria" w:cs="Times New Roman"/>
          <w:b/>
          <w:bCs/>
          <w:color w:val="000000"/>
          <w:sz w:val="72"/>
          <w:szCs w:val="72"/>
          <w:lang w:eastAsia="ru-RU"/>
        </w:rPr>
        <w:t>20</w:t>
      </w:r>
      <w:r w:rsidR="00656CEF">
        <w:rPr>
          <w:rFonts w:ascii="Cambria" w:eastAsia="Times New Roman" w:hAnsi="Cambria" w:cs="Times New Roman"/>
          <w:b/>
          <w:bCs/>
          <w:color w:val="000000"/>
          <w:sz w:val="72"/>
          <w:szCs w:val="72"/>
          <w:lang w:eastAsia="ru-RU"/>
        </w:rPr>
        <w:t>21</w:t>
      </w:r>
      <w:r w:rsidRPr="009B3025">
        <w:rPr>
          <w:rFonts w:ascii="Cambria" w:eastAsia="Times New Roman" w:hAnsi="Cambria" w:cs="Times New Roman"/>
          <w:b/>
          <w:bCs/>
          <w:color w:val="000000"/>
          <w:sz w:val="72"/>
          <w:szCs w:val="72"/>
          <w:lang w:eastAsia="ru-RU"/>
        </w:rPr>
        <w:t>-20</w:t>
      </w:r>
      <w:r w:rsidRPr="00695FD2">
        <w:rPr>
          <w:rFonts w:ascii="Cambria" w:eastAsia="Times New Roman" w:hAnsi="Cambria" w:cs="Times New Roman"/>
          <w:b/>
          <w:bCs/>
          <w:color w:val="000000"/>
          <w:sz w:val="72"/>
          <w:szCs w:val="72"/>
          <w:lang w:eastAsia="ru-RU"/>
        </w:rPr>
        <w:t>2</w:t>
      </w:r>
      <w:r w:rsidR="00695FD2">
        <w:rPr>
          <w:rFonts w:ascii="Cambria" w:eastAsia="Times New Roman" w:hAnsi="Cambria" w:cs="Times New Roman"/>
          <w:b/>
          <w:bCs/>
          <w:color w:val="000000"/>
          <w:sz w:val="72"/>
          <w:szCs w:val="72"/>
          <w:lang w:eastAsia="ru-RU"/>
        </w:rPr>
        <w:t>6</w:t>
      </w:r>
      <w:r w:rsidRPr="009B3025">
        <w:rPr>
          <w:rFonts w:ascii="Cambria" w:eastAsia="Times New Roman" w:hAnsi="Cambria" w:cs="Times New Roman"/>
          <w:b/>
          <w:bCs/>
          <w:color w:val="000000"/>
          <w:sz w:val="72"/>
          <w:szCs w:val="72"/>
          <w:lang w:eastAsia="ru-RU"/>
        </w:rPr>
        <w:t xml:space="preserve"> гг.</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56CEF">
      <w:pPr>
        <w:shd w:val="clear" w:color="auto" w:fill="FFFFFF"/>
        <w:spacing w:after="0" w:line="240" w:lineRule="auto"/>
        <w:rPr>
          <w:rFonts w:ascii="Times New Roman" w:eastAsia="Times New Roman" w:hAnsi="Times New Roman" w:cs="Times New Roman"/>
          <w:b/>
          <w:bCs/>
          <w:i/>
          <w:iCs/>
          <w:color w:val="000000"/>
          <w:sz w:val="26"/>
          <w:szCs w:val="26"/>
          <w:lang w:eastAsia="ru-RU"/>
        </w:rPr>
      </w:pPr>
    </w:p>
    <w:p w:rsidR="00695FD2" w:rsidRDefault="00656CEF"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r>
        <w:rPr>
          <w:rFonts w:ascii="Times New Roman" w:eastAsia="Times New Roman" w:hAnsi="Times New Roman" w:cs="Times New Roman"/>
          <w:b/>
          <w:bCs/>
          <w:i/>
          <w:iCs/>
          <w:color w:val="000000"/>
          <w:sz w:val="26"/>
          <w:szCs w:val="26"/>
          <w:lang w:eastAsia="ru-RU"/>
        </w:rPr>
        <w:t>2021</w:t>
      </w:r>
    </w:p>
    <w:p w:rsidR="00695FD2" w:rsidRDefault="00695FD2" w:rsidP="00232CB7">
      <w:pPr>
        <w:shd w:val="clear" w:color="auto" w:fill="FFFFFF"/>
        <w:spacing w:after="0" w:line="240" w:lineRule="auto"/>
        <w:ind w:firstLine="680"/>
        <w:rPr>
          <w:rFonts w:ascii="Times New Roman" w:eastAsia="Times New Roman" w:hAnsi="Times New Roman" w:cs="Times New Roman"/>
          <w:b/>
          <w:bCs/>
          <w:color w:val="000000"/>
          <w:sz w:val="26"/>
          <w:szCs w:val="26"/>
          <w:lang w:eastAsia="ru-RU"/>
        </w:rPr>
      </w:pPr>
    </w:p>
    <w:p w:rsidR="00656CEF" w:rsidRDefault="00656CEF" w:rsidP="00232CB7">
      <w:pPr>
        <w:shd w:val="clear" w:color="auto" w:fill="FFFFFF"/>
        <w:spacing w:after="0" w:line="240" w:lineRule="auto"/>
        <w:rPr>
          <w:rFonts w:ascii="Times New Roman" w:eastAsia="Times New Roman" w:hAnsi="Times New Roman" w:cs="Times New Roman"/>
          <w:b/>
          <w:bCs/>
          <w:color w:val="000000"/>
          <w:sz w:val="26"/>
          <w:szCs w:val="26"/>
          <w:lang w:eastAsia="ru-RU"/>
        </w:rPr>
      </w:pPr>
    </w:p>
    <w:p w:rsidR="00656CEF" w:rsidRDefault="00656CEF" w:rsidP="00232CB7">
      <w:pPr>
        <w:shd w:val="clear" w:color="auto" w:fill="FFFFFF"/>
        <w:spacing w:after="0" w:line="240" w:lineRule="auto"/>
        <w:rPr>
          <w:rFonts w:ascii="Times New Roman" w:eastAsia="Times New Roman" w:hAnsi="Times New Roman" w:cs="Times New Roman"/>
          <w:b/>
          <w:bCs/>
          <w:color w:val="000000"/>
          <w:sz w:val="26"/>
          <w:szCs w:val="26"/>
          <w:lang w:eastAsia="ru-RU"/>
        </w:rPr>
      </w:pPr>
    </w:p>
    <w:p w:rsidR="009B3025" w:rsidRPr="009B3025" w:rsidRDefault="009B3025" w:rsidP="00232CB7">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СОДЕРЖАНИЕ</w:t>
      </w: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
    <w:tbl>
      <w:tblPr>
        <w:tblW w:w="10632" w:type="dxa"/>
        <w:tblInd w:w="-145" w:type="dxa"/>
        <w:shd w:val="clear" w:color="auto" w:fill="FFFFFF"/>
        <w:tblCellMar>
          <w:top w:w="15" w:type="dxa"/>
          <w:left w:w="15" w:type="dxa"/>
          <w:bottom w:w="15" w:type="dxa"/>
          <w:right w:w="15" w:type="dxa"/>
        </w:tblCellMar>
        <w:tblLook w:val="04A0"/>
      </w:tblPr>
      <w:tblGrid>
        <w:gridCol w:w="3828"/>
        <w:gridCol w:w="4819"/>
        <w:gridCol w:w="1985"/>
      </w:tblGrid>
      <w:tr w:rsidR="009B3025" w:rsidRPr="009B3025" w:rsidTr="00695FD2">
        <w:trPr>
          <w:trHeight w:val="576"/>
        </w:trPr>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32CB7" w:rsidRDefault="00232CB7" w:rsidP="00232CB7">
            <w:pPr>
              <w:shd w:val="clear" w:color="auto" w:fill="FFFFFF"/>
              <w:spacing w:after="0" w:line="240" w:lineRule="auto"/>
              <w:ind w:firstLine="680"/>
              <w:rPr>
                <w:rFonts w:ascii="Times New Roman" w:eastAsia="Times New Roman" w:hAnsi="Times New Roman" w:cs="Times New Roman"/>
                <w:b/>
                <w:bCs/>
                <w:color w:val="000000"/>
                <w:sz w:val="26"/>
                <w:szCs w:val="26"/>
                <w:lang w:eastAsia="ru-RU"/>
              </w:rPr>
            </w:pPr>
          </w:p>
          <w:p w:rsidR="00232CB7" w:rsidRPr="00232CB7" w:rsidRDefault="00232CB7" w:rsidP="00232CB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32CB7">
              <w:rPr>
                <w:rFonts w:ascii="Times New Roman" w:eastAsia="Times New Roman" w:hAnsi="Times New Roman" w:cs="Times New Roman"/>
                <w:b/>
                <w:color w:val="000000"/>
                <w:sz w:val="28"/>
                <w:szCs w:val="28"/>
                <w:lang w:eastAsia="ru-RU"/>
              </w:rPr>
              <w:t>Содержание</w:t>
            </w:r>
          </w:p>
          <w:p w:rsidR="009B3025" w:rsidRPr="009B3025" w:rsidRDefault="009B3025" w:rsidP="00695FD2">
            <w:pPr>
              <w:spacing w:after="0" w:line="240" w:lineRule="auto"/>
              <w:ind w:left="-708" w:firstLine="141"/>
              <w:jc w:val="both"/>
              <w:rPr>
                <w:rFonts w:ascii="Times New Roman" w:eastAsia="Times New Roman" w:hAnsi="Times New Roman" w:cs="Times New Roman"/>
                <w:color w:val="000000"/>
                <w:sz w:val="20"/>
                <w:szCs w:val="20"/>
                <w:lang w:eastAsia="ru-RU"/>
              </w:rPr>
            </w:pP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232CB7" w:rsidRDefault="00232CB7" w:rsidP="00232CB7">
            <w:pPr>
              <w:spacing w:after="0" w:line="240" w:lineRule="auto"/>
              <w:ind w:left="-708" w:firstLine="141"/>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color w:val="000000"/>
                <w:sz w:val="20"/>
                <w:szCs w:val="20"/>
                <w:lang w:eastAsia="ru-RU"/>
              </w:rPr>
              <w:t xml:space="preserve">       </w:t>
            </w:r>
            <w:bookmarkStart w:id="0" w:name="_GoBack"/>
            <w:r w:rsidRPr="00232CB7">
              <w:rPr>
                <w:rFonts w:ascii="Times New Roman" w:eastAsia="Times New Roman" w:hAnsi="Times New Roman" w:cs="Times New Roman"/>
                <w:b/>
                <w:color w:val="000000"/>
                <w:sz w:val="20"/>
                <w:szCs w:val="20"/>
                <w:lang w:eastAsia="ru-RU"/>
              </w:rPr>
              <w:t>Стр.</w:t>
            </w:r>
            <w:bookmarkEnd w:id="0"/>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695FD2" w:rsidRDefault="00695FD2" w:rsidP="00695FD2">
            <w:pPr>
              <w:spacing w:after="0" w:line="240" w:lineRule="auto"/>
              <w:jc w:val="center"/>
              <w:rPr>
                <w:rFonts w:ascii="Times New Roman" w:eastAsia="Times New Roman" w:hAnsi="Times New Roman" w:cs="Times New Roman"/>
                <w:b/>
                <w:color w:val="000000"/>
                <w:sz w:val="28"/>
                <w:szCs w:val="28"/>
                <w:lang w:eastAsia="ru-RU"/>
              </w:rPr>
            </w:pPr>
            <w:r w:rsidRPr="00695FD2">
              <w:rPr>
                <w:rFonts w:ascii="Times New Roman" w:eastAsia="Times New Roman" w:hAnsi="Times New Roman" w:cs="Times New Roman"/>
                <w:b/>
                <w:color w:val="000000"/>
                <w:sz w:val="28"/>
                <w:szCs w:val="28"/>
                <w:lang w:eastAsia="ru-RU"/>
              </w:rPr>
              <w:t>Раздел1. Пояснительная записка</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232CB7"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1.1.Основания для разработки программы «Одарённые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 Общая характеристика одарённости: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 Модель одарённого ребёнка</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 Актуальность разработки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1.5.  Концепция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1.6. Основные направления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10</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 Принципы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1.8. Кадровое обеспечение</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 Участники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1.10. Принципы педагогической деятельности в работе с одарёнными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1.11. Формы работы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695FD2">
              <w:rPr>
                <w:rFonts w:ascii="Times New Roman" w:eastAsia="Times New Roman" w:hAnsi="Times New Roman" w:cs="Times New Roman"/>
                <w:b/>
                <w:color w:val="000000"/>
                <w:sz w:val="28"/>
                <w:szCs w:val="28"/>
                <w:lang w:eastAsia="ru-RU"/>
              </w:rPr>
              <w:t>Раздел</w:t>
            </w:r>
            <w:r>
              <w:rPr>
                <w:rFonts w:ascii="Times New Roman" w:eastAsia="Times New Roman" w:hAnsi="Times New Roman" w:cs="Times New Roman"/>
                <w:b/>
                <w:color w:val="000000"/>
                <w:sz w:val="28"/>
                <w:szCs w:val="28"/>
                <w:lang w:eastAsia="ru-RU"/>
              </w:rPr>
              <w:t>2</w:t>
            </w:r>
            <w:r w:rsidRPr="00695FD2">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Цель и задачи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2.1.Стратегия работы с одарёнными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2.2. Сроки и этапы реализации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2.3. Механизм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2.4. Направления работы по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2.5.Создание благоприятных условий для реализации личностного роста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 Стимулирование и поощрение интеллектуального и творческого роста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 Ответственные за механизм реализации программы  «Одарённые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III. Обучение и развитие одарённых детей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18</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3.1. Обучение одарённых детей в условиях общеобразовательной школы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3.2.</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Обучение одарённых детей в системе дополнительного образования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3.3. Основные подходы к разработке учебных программ для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3.4. Методы и средства обучения одарённых детей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21</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3.5. Педагогические технологии и методики обучения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22</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3.6.</w:t>
            </w:r>
            <w:proofErr w:type="gramStart"/>
            <w:r w:rsidRPr="009B3025">
              <w:rPr>
                <w:rFonts w:ascii="Times New Roman" w:eastAsia="Times New Roman" w:hAnsi="Times New Roman" w:cs="Times New Roman"/>
                <w:color w:val="000000"/>
                <w:sz w:val="26"/>
                <w:szCs w:val="26"/>
                <w:lang w:eastAsia="ru-RU"/>
              </w:rPr>
              <w:t>Контроль  за</w:t>
            </w:r>
            <w:proofErr w:type="gramEnd"/>
            <w:r w:rsidRPr="009B3025">
              <w:rPr>
                <w:rFonts w:ascii="Times New Roman" w:eastAsia="Times New Roman" w:hAnsi="Times New Roman" w:cs="Times New Roman"/>
                <w:color w:val="000000"/>
                <w:sz w:val="26"/>
                <w:szCs w:val="26"/>
                <w:lang w:eastAsia="ru-RU"/>
              </w:rPr>
              <w:t xml:space="preserve">  выполнением программы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IY. Основные формы работы и поддержки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4.1.Формы работы с ОД (индивидуальная и групповая)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4.2. Взаимоотношения  со сверстниками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4.3. Обоснование проблемы в работе с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4.4. Образовательные и социальные риски при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4.5. Ожидаемые результаты при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Y. Работа с родителями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5.1</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Рекомендации родителям по работе с одарёнными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YI.</w:t>
            </w:r>
            <w:r w:rsidRPr="009B3025">
              <w:rPr>
                <w:rFonts w:ascii="Times New Roman" w:eastAsia="Times New Roman" w:hAnsi="Times New Roman" w:cs="Times New Roman"/>
                <w:color w:val="000000"/>
                <w:sz w:val="26"/>
                <w:szCs w:val="26"/>
                <w:lang w:eastAsia="ru-RU"/>
              </w:rPr>
              <w:t>  Мероприятия по реализации программы  «Одарённые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YII.</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Список</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литературы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7.1.</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Используемая литература при разработке программы «Одарённые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7.2. Рекомендуемая литература для учащихся.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7.3. Рекомендуемая литература для родителей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YIII.  Приложения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1. Виды одаренности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2. База данных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3. Мониторинг результативности  работы с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4. Методы психологических воздействий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5. Психолого-педагогический мониторинг</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6. Учитель в системе реализации программы: основной базовый  компонент профессионально-личностной квалификации педагога</w:t>
            </w:r>
            <w:r w:rsidRPr="009B3025">
              <w:rPr>
                <w:rFonts w:ascii="Times New Roman" w:eastAsia="Times New Roman" w:hAnsi="Times New Roman" w:cs="Times New Roman"/>
                <w:i/>
                <w:iCs/>
                <w:color w:val="000000"/>
                <w:sz w:val="26"/>
                <w:szCs w:val="26"/>
                <w:lang w:eastAsia="ru-RU"/>
              </w:rPr>
              <w:t> </w:t>
            </w:r>
            <w:r w:rsidRPr="009B3025">
              <w:rPr>
                <w:rFonts w:ascii="Times New Roman" w:eastAsia="Times New Roman" w:hAnsi="Times New Roman" w:cs="Times New Roman"/>
                <w:color w:val="000000"/>
                <w:sz w:val="26"/>
                <w:szCs w:val="26"/>
                <w:lang w:eastAsia="ru-RU"/>
              </w:rPr>
              <w:t>для работы с одаренными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48</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Приложение 7. Рекомендации учителям  по работе с одарёнными детьми в  начальных  классах</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52</w:t>
            </w:r>
          </w:p>
        </w:tc>
      </w:tr>
      <w:tr w:rsidR="00695FD2" w:rsidRPr="009B3025" w:rsidTr="00695FD2">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Срок действия 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21</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26</w:t>
            </w:r>
            <w:r w:rsidRPr="009B3025">
              <w:rPr>
                <w:rFonts w:ascii="Times New Roman" w:eastAsia="Times New Roman" w:hAnsi="Times New Roman" w:cs="Times New Roman"/>
                <w:color w:val="000000"/>
                <w:sz w:val="26"/>
                <w:szCs w:val="26"/>
                <w:lang w:eastAsia="ru-RU"/>
              </w:rPr>
              <w:t xml:space="preserve"> гг.</w:t>
            </w:r>
          </w:p>
        </w:tc>
      </w:tr>
      <w:tr w:rsidR="00695FD2" w:rsidRPr="009B3025" w:rsidTr="00695FD2">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Этапы реализации 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21-2022</w:t>
            </w:r>
            <w:r w:rsidRPr="009B3025">
              <w:rPr>
                <w:rFonts w:ascii="Times New Roman" w:eastAsia="Times New Roman" w:hAnsi="Times New Roman" w:cs="Times New Roman"/>
                <w:color w:val="000000"/>
                <w:sz w:val="26"/>
                <w:szCs w:val="26"/>
                <w:lang w:eastAsia="ru-RU"/>
              </w:rPr>
              <w:t xml:space="preserve"> гг. - подготовительный этап</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22-2023</w:t>
            </w:r>
            <w:r w:rsidRPr="009B3025">
              <w:rPr>
                <w:rFonts w:ascii="Times New Roman" w:eastAsia="Times New Roman" w:hAnsi="Times New Roman" w:cs="Times New Roman"/>
                <w:color w:val="000000"/>
                <w:sz w:val="26"/>
                <w:szCs w:val="26"/>
                <w:lang w:eastAsia="ru-RU"/>
              </w:rPr>
              <w:t xml:space="preserve"> гг.  - 1 этап: организационно-диагностический</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23-2024</w:t>
            </w:r>
            <w:r w:rsidRPr="009B3025">
              <w:rPr>
                <w:rFonts w:ascii="Times New Roman" w:eastAsia="Times New Roman" w:hAnsi="Times New Roman" w:cs="Times New Roman"/>
                <w:color w:val="000000"/>
                <w:sz w:val="26"/>
                <w:szCs w:val="26"/>
                <w:lang w:eastAsia="ru-RU"/>
              </w:rPr>
              <w:t xml:space="preserve"> гг.  - 2 этап: внедренческий</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24</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26</w:t>
            </w:r>
            <w:r w:rsidRPr="009B3025">
              <w:rPr>
                <w:rFonts w:ascii="Times New Roman" w:eastAsia="Times New Roman" w:hAnsi="Times New Roman" w:cs="Times New Roman"/>
                <w:color w:val="000000"/>
                <w:sz w:val="26"/>
                <w:szCs w:val="26"/>
                <w:lang w:eastAsia="ru-RU"/>
              </w:rPr>
              <w:t xml:space="preserve"> гг.  - 3 этап: обобщающе-аналитический</w:t>
            </w:r>
          </w:p>
        </w:tc>
      </w:tr>
      <w:tr w:rsidR="00695FD2" w:rsidRPr="009B3025" w:rsidTr="00695FD2">
        <w:trPr>
          <w:trHeight w:val="26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Концепция</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Диагностика одаренности должна служить не целям отбора, а средством для наиболее эффективного обучения и развития одаренного ребенка.</w:t>
            </w:r>
          </w:p>
        </w:tc>
      </w:tr>
      <w:tr w:rsidR="00695FD2" w:rsidRPr="009B3025" w:rsidTr="00695FD2">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Основная цель</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tc>
      </w:tr>
      <w:tr w:rsidR="00695FD2" w:rsidRPr="009B3025" w:rsidTr="00695FD2">
        <w:trPr>
          <w:trHeight w:val="54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Основные задачи</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базы данных ОД в рамках Программы.</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Внедрение в учебный процесс интерактивных технологий.</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сферы дополнительного образования, удовлетворяющего потребности, интересы детей и социума.</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и повышение квалификации кадров по работе с одаренными детьми.</w:t>
            </w:r>
          </w:p>
        </w:tc>
      </w:tr>
      <w:tr w:rsidR="00695FD2" w:rsidRPr="009B3025" w:rsidTr="00695FD2">
        <w:trPr>
          <w:trHeight w:val="54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 xml:space="preserve">Приоритетные </w:t>
            </w:r>
            <w:r w:rsidRPr="009B3025">
              <w:rPr>
                <w:rFonts w:ascii="Times New Roman" w:eastAsia="Times New Roman" w:hAnsi="Times New Roman" w:cs="Times New Roman"/>
                <w:b/>
                <w:bCs/>
                <w:color w:val="000000"/>
                <w:sz w:val="24"/>
                <w:szCs w:val="24"/>
                <w:lang w:eastAsia="ru-RU"/>
              </w:rPr>
              <w:t>направления</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условий для оптимального развития детей с высоким творческим потенциалом, привлечение их к научно-исследовательской деятельности.</w:t>
            </w:r>
          </w:p>
        </w:tc>
      </w:tr>
      <w:tr w:rsidR="00695FD2" w:rsidRPr="009B3025" w:rsidTr="00695FD2">
        <w:trPr>
          <w:trHeight w:val="2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Ресурсное обеспечение реализации 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Основными ресурсами для реализации Программы являются:</w:t>
            </w:r>
          </w:p>
          <w:p w:rsidR="00695FD2" w:rsidRPr="009B3025"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кадры, их высокий уровень мотивации и </w:t>
            </w:r>
            <w:r w:rsidRPr="009B3025">
              <w:rPr>
                <w:rFonts w:ascii="Times New Roman" w:eastAsia="Times New Roman" w:hAnsi="Times New Roman" w:cs="Times New Roman"/>
                <w:color w:val="000000"/>
                <w:sz w:val="26"/>
                <w:szCs w:val="26"/>
                <w:lang w:eastAsia="ru-RU"/>
              </w:rPr>
              <w:lastRenderedPageBreak/>
              <w:t>профессионализма;</w:t>
            </w:r>
          </w:p>
          <w:p w:rsidR="00695FD2" w:rsidRPr="009B3025"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инновационный (использование современных педагогических технологий);</w:t>
            </w:r>
          </w:p>
          <w:p w:rsidR="00695FD2" w:rsidRPr="009B3025"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общественная форма управления (Управляющий Совет школы, Общешкольный родительский комитет)</w:t>
            </w:r>
          </w:p>
        </w:tc>
      </w:tr>
      <w:tr w:rsidR="00695FD2" w:rsidRPr="009B3025" w:rsidTr="00695FD2">
        <w:trPr>
          <w:trHeight w:val="26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lastRenderedPageBreak/>
              <w:t>Ожидаемые</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результаты</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качества образования и воспитания школьников в целом.</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Положительная динамика процента участников и призеров конкурсов, олимпиад, фестивалей, творческих выставок, соревнований  различного уровня.</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благоприятных условий, обеспечивающего формирование и развитие личности, важнейшими качествами которого  станут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творческого педагогического коллектива, участвующего в планировании и разработке программ, апробации экспериментов и инноваций, стимулирующих развитие профессиональных педагогических компетенций.</w:t>
            </w:r>
          </w:p>
        </w:tc>
      </w:tr>
      <w:tr w:rsidR="00695FD2" w:rsidRPr="009B3025" w:rsidTr="00695FD2">
        <w:trPr>
          <w:trHeight w:val="8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Управление программой</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Управление реализацией Программы «Одарённые дети» на</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sidR="00656CEF">
              <w:rPr>
                <w:rFonts w:ascii="Times New Roman" w:eastAsia="Times New Roman" w:hAnsi="Times New Roman" w:cs="Times New Roman"/>
                <w:color w:val="000000"/>
                <w:sz w:val="26"/>
                <w:szCs w:val="26"/>
                <w:lang w:eastAsia="ru-RU"/>
              </w:rPr>
              <w:t>21</w:t>
            </w:r>
            <w:r w:rsidRPr="009B3025">
              <w:rPr>
                <w:rFonts w:ascii="Times New Roman" w:eastAsia="Times New Roman" w:hAnsi="Times New Roman" w:cs="Times New Roman"/>
                <w:color w:val="000000"/>
                <w:sz w:val="26"/>
                <w:szCs w:val="26"/>
                <w:lang w:eastAsia="ru-RU"/>
              </w:rPr>
              <w:t>-20</w:t>
            </w:r>
            <w:r w:rsidR="00656CEF">
              <w:rPr>
                <w:rFonts w:ascii="Times New Roman" w:eastAsia="Times New Roman" w:hAnsi="Times New Roman" w:cs="Times New Roman"/>
                <w:color w:val="000000"/>
                <w:sz w:val="26"/>
                <w:szCs w:val="26"/>
                <w:lang w:eastAsia="ru-RU"/>
              </w:rPr>
              <w:t>26</w:t>
            </w:r>
            <w:r w:rsidRPr="009B3025">
              <w:rPr>
                <w:rFonts w:ascii="Times New Roman" w:eastAsia="Times New Roman" w:hAnsi="Times New Roman" w:cs="Times New Roman"/>
                <w:color w:val="000000"/>
                <w:sz w:val="26"/>
                <w:szCs w:val="26"/>
                <w:lang w:eastAsia="ru-RU"/>
              </w:rPr>
              <w:t xml:space="preserve"> гг.</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осуществляется администрацией школы.</w:t>
            </w:r>
          </w:p>
        </w:tc>
      </w:tr>
    </w:tbl>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«Если дети – национальное достояние</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любой страны, то одаренные дети –</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её </w:t>
      </w:r>
      <w:proofErr w:type="gramStart"/>
      <w:r w:rsidRPr="009B3025">
        <w:rPr>
          <w:rFonts w:ascii="Times New Roman" w:eastAsia="Times New Roman" w:hAnsi="Times New Roman" w:cs="Times New Roman"/>
          <w:b/>
          <w:bCs/>
          <w:color w:val="000000"/>
          <w:sz w:val="26"/>
          <w:szCs w:val="26"/>
          <w:lang w:eastAsia="ru-RU"/>
        </w:rPr>
        <w:t>интеллектуальный</w:t>
      </w:r>
      <w:proofErr w:type="gramEnd"/>
      <w:r w:rsidRPr="009B3025">
        <w:rPr>
          <w:rFonts w:ascii="Times New Roman" w:eastAsia="Times New Roman" w:hAnsi="Times New Roman" w:cs="Times New Roman"/>
          <w:b/>
          <w:bCs/>
          <w:color w:val="000000"/>
          <w:sz w:val="26"/>
          <w:szCs w:val="26"/>
          <w:lang w:eastAsia="ru-RU"/>
        </w:rPr>
        <w:t xml:space="preserve">  и творческий</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потенциал»</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Р.Н. </w:t>
      </w:r>
      <w:proofErr w:type="spellStart"/>
      <w:r w:rsidRPr="009B3025">
        <w:rPr>
          <w:rFonts w:ascii="Times New Roman" w:eastAsia="Times New Roman" w:hAnsi="Times New Roman" w:cs="Times New Roman"/>
          <w:b/>
          <w:bCs/>
          <w:color w:val="000000"/>
          <w:sz w:val="26"/>
          <w:szCs w:val="26"/>
          <w:lang w:eastAsia="ru-RU"/>
        </w:rPr>
        <w:t>Бунеев</w:t>
      </w:r>
      <w:proofErr w:type="spellEnd"/>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w:t>
      </w:r>
      <w:r w:rsidRPr="009B3025">
        <w:rPr>
          <w:rFonts w:ascii="Times New Roman" w:eastAsia="Times New Roman" w:hAnsi="Times New Roman" w:cs="Times New Roman"/>
          <w:color w:val="000000"/>
          <w:sz w:val="28"/>
          <w:szCs w:val="28"/>
          <w:lang w:eastAsia="ru-RU"/>
        </w:rPr>
        <w:t>.</w:t>
      </w:r>
    </w:p>
    <w:p w:rsidR="009B3025" w:rsidRPr="00695FD2" w:rsidRDefault="009B3025" w:rsidP="009B3025">
      <w:pPr>
        <w:shd w:val="clear" w:color="auto" w:fill="FFFFFF"/>
        <w:spacing w:after="0" w:line="240" w:lineRule="auto"/>
        <w:ind w:firstLine="680"/>
        <w:jc w:val="center"/>
        <w:rPr>
          <w:rFonts w:ascii="Times New Roman" w:eastAsia="Times New Roman" w:hAnsi="Times New Roman" w:cs="Times New Roman"/>
          <w:sz w:val="20"/>
          <w:szCs w:val="20"/>
          <w:lang w:eastAsia="ru-RU"/>
        </w:rPr>
      </w:pPr>
      <w:r w:rsidRPr="00695FD2">
        <w:rPr>
          <w:rFonts w:ascii="Times New Roman" w:eastAsia="Times New Roman" w:hAnsi="Times New Roman" w:cs="Times New Roman"/>
          <w:b/>
          <w:bCs/>
          <w:sz w:val="28"/>
          <w:szCs w:val="28"/>
          <w:lang w:eastAsia="ru-RU"/>
        </w:rPr>
        <w:t>Пояснительная записка</w:t>
      </w:r>
    </w:p>
    <w:p w:rsidR="009B3025" w:rsidRPr="00695FD2" w:rsidRDefault="009B3025" w:rsidP="009B3025">
      <w:pPr>
        <w:shd w:val="clear" w:color="auto" w:fill="FFFFFF"/>
        <w:spacing w:after="0" w:line="240" w:lineRule="auto"/>
        <w:ind w:firstLine="680"/>
        <w:jc w:val="both"/>
        <w:rPr>
          <w:rFonts w:ascii="Times New Roman" w:eastAsia="Times New Roman" w:hAnsi="Times New Roman" w:cs="Times New Roman"/>
          <w:sz w:val="20"/>
          <w:szCs w:val="20"/>
          <w:lang w:eastAsia="ru-RU"/>
        </w:rPr>
      </w:pPr>
      <w:r w:rsidRPr="00695FD2">
        <w:rPr>
          <w:rFonts w:ascii="Times New Roman" w:eastAsia="Times New Roman" w:hAnsi="Times New Roman" w:cs="Times New Roman"/>
          <w:sz w:val="26"/>
          <w:szCs w:val="26"/>
          <w:lang w:eastAsia="ru-RU"/>
        </w:rPr>
        <w:t>Национальная  образовательная  инициатива  «Наша  новая  школа»   обозначила начало  формирования принципиально новой системы непрерывного образования, предполагающей постоянное обновление, индивидуализацию спроса и возможностей его удовлетворения. Главным результатом школьного образования должно стать его соответствие целям опережающего развития. Основной  задачей  тогда должно стать воспитание молодых людей, обладающих  нестандартным  мышлением,  склонных к научным исследованиям,  тех, кто будет готов заниматься внедрением результатов этих исследований в жизнь.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Реформы, произошедшие в отечественной системе образования за последнее десятилетие, направленность на гуманистические, личностно - ориентированные и развивающие образовательные технологии изменили отношение к учащимся, проявляющим неординарные способности. Постепенно в общественном сознании начинает формироваться понимание того, что переход в век инновационных технологий  невозможен без сохранения и умножения интеллектуального потенциала, так как это  один из решающих факторов экономического развития страны.  Следовательно, создание условий, обеспечивающих раннее выявление, обучение и воспитание одаренных детей,  реализация их потенциальных </w:t>
      </w:r>
      <w:r w:rsidRPr="009B3025">
        <w:rPr>
          <w:rFonts w:ascii="Times New Roman" w:eastAsia="Times New Roman" w:hAnsi="Times New Roman" w:cs="Times New Roman"/>
          <w:color w:val="000000"/>
          <w:sz w:val="26"/>
          <w:szCs w:val="26"/>
          <w:lang w:eastAsia="ru-RU"/>
        </w:rPr>
        <w:lastRenderedPageBreak/>
        <w:t>возможностей,  составляет одно из перспективных направлений развития системы образования.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Важнейшим приоритетом в такой ситуации становится интеллект, творческое развитие тех, которые в дальнейшем станут носителями ведущих идей общественного процесса. Поэтому,  одаренные дети должны рассматриваться как национальное достояние страны и быть в центре специальных педагогических и социальных программ, поскольку самые большие надежды на улучшение условий жизни и процветание России  связаны именно с одаренными молодыми людьми.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Основания для разработки программы  «Одарённые дети»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1.Закон РФ «Об образовании».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2.Закон РФ от 24.07.1998 № 124-ФЗ «Об основных гарантиях прав ребенка в Российской Федерации».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Подпрограмма "Одаренные дети" федеральной целевой программы "Дети России".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Национальная образовательная инициатива «Наша новая школа»</w:t>
      </w:r>
      <w:proofErr w:type="gramStart"/>
      <w:r w:rsidRPr="009B3025">
        <w:rPr>
          <w:rFonts w:ascii="Times New Roman" w:eastAsia="Times New Roman" w:hAnsi="Times New Roman" w:cs="Times New Roman"/>
          <w:color w:val="000000"/>
          <w:sz w:val="26"/>
          <w:szCs w:val="26"/>
          <w:lang w:eastAsia="ru-RU"/>
        </w:rPr>
        <w:t xml:space="preserve"> .</w:t>
      </w:r>
      <w:proofErr w:type="gramEnd"/>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Конвенция о правах ребенка.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7. Программа развития </w:t>
      </w:r>
      <w:r w:rsidR="00695FD2">
        <w:rPr>
          <w:rFonts w:ascii="Times New Roman" w:eastAsia="Times New Roman" w:hAnsi="Times New Roman" w:cs="Times New Roman"/>
          <w:color w:val="000000"/>
          <w:sz w:val="26"/>
          <w:szCs w:val="26"/>
          <w:lang w:eastAsia="ru-RU"/>
        </w:rPr>
        <w:t xml:space="preserve">МБОУ </w:t>
      </w:r>
      <w:proofErr w:type="spellStart"/>
      <w:r w:rsidR="00656CEF">
        <w:rPr>
          <w:rFonts w:ascii="Times New Roman" w:eastAsia="Times New Roman" w:hAnsi="Times New Roman" w:cs="Times New Roman"/>
          <w:color w:val="000000"/>
          <w:sz w:val="26"/>
          <w:szCs w:val="26"/>
          <w:lang w:eastAsia="ru-RU"/>
        </w:rPr>
        <w:t>Кирсановская</w:t>
      </w:r>
      <w:proofErr w:type="spellEnd"/>
      <w:r w:rsidR="00656CEF">
        <w:rPr>
          <w:rFonts w:ascii="Times New Roman" w:eastAsia="Times New Roman" w:hAnsi="Times New Roman" w:cs="Times New Roman"/>
          <w:color w:val="000000"/>
          <w:sz w:val="26"/>
          <w:szCs w:val="26"/>
          <w:lang w:eastAsia="ru-RU"/>
        </w:rPr>
        <w:t xml:space="preserve"> СОШ им. А.Н. Маслова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Устав школы.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начале 20</w:t>
      </w:r>
      <w:r w:rsidR="00695FD2">
        <w:rPr>
          <w:rFonts w:ascii="Times New Roman" w:eastAsia="Times New Roman" w:hAnsi="Times New Roman" w:cs="Times New Roman"/>
          <w:color w:val="000000"/>
          <w:sz w:val="26"/>
          <w:szCs w:val="26"/>
          <w:lang w:eastAsia="ru-RU"/>
        </w:rPr>
        <w:t>21</w:t>
      </w:r>
      <w:r w:rsidRPr="009B3025">
        <w:rPr>
          <w:rFonts w:ascii="Times New Roman" w:eastAsia="Times New Roman" w:hAnsi="Times New Roman" w:cs="Times New Roman"/>
          <w:color w:val="000000"/>
          <w:sz w:val="26"/>
          <w:szCs w:val="26"/>
          <w:lang w:eastAsia="ru-RU"/>
        </w:rPr>
        <w:t>-20</w:t>
      </w:r>
      <w:r w:rsidR="00695FD2">
        <w:rPr>
          <w:rFonts w:ascii="Times New Roman" w:eastAsia="Times New Roman" w:hAnsi="Times New Roman" w:cs="Times New Roman"/>
          <w:color w:val="000000"/>
          <w:sz w:val="26"/>
          <w:szCs w:val="26"/>
          <w:lang w:eastAsia="ru-RU"/>
        </w:rPr>
        <w:t>22</w:t>
      </w:r>
      <w:r w:rsidRPr="009B3025">
        <w:rPr>
          <w:rFonts w:ascii="Times New Roman" w:eastAsia="Times New Roman" w:hAnsi="Times New Roman" w:cs="Times New Roman"/>
          <w:color w:val="000000"/>
          <w:sz w:val="26"/>
          <w:szCs w:val="26"/>
          <w:lang w:eastAsia="ru-RU"/>
        </w:rPr>
        <w:t xml:space="preserve"> учебного года (подготовительный этап), с целью выявления способных и одарённых детей, их самореализации и профессионального самоопределения, психологами  школы проведено тестирование и диагностическое исследование среди учащихся 2-11.</w:t>
      </w:r>
    </w:p>
    <w:p w:rsidR="009B3025" w:rsidRPr="009B3025" w:rsidRDefault="009B3025" w:rsidP="009B3025">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 результатам диагностического исследования  проведена следующая работа: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составлен  списочный состав одарённых детей по их способностям и интересам;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разработана база данных одарённых детей;</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проведён  мониторинг результативности работы с одарёнными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школе проводятся предметные олимпиады для учащихся младшего и среднего звена. Старшеклассники активно вовлекаются в научно – проектную  деятельность, принимают участие в олимпиадах различного уровня, конкурсах районного и республиканского  масштаба, выставках, спортивных соревнованиях. Профессионализм и ответственность, забота педагогического коллектива о будущем детей являются гарантом реализации программы.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Общая характеристика одарённости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 По своей природной сути большинство детей талантливы, беда в том, что не все из них об этом знают. Проблема «</w:t>
      </w:r>
      <w:proofErr w:type="spellStart"/>
      <w:r w:rsidRPr="009B3025">
        <w:rPr>
          <w:rFonts w:ascii="Times New Roman" w:eastAsia="Times New Roman" w:hAnsi="Times New Roman" w:cs="Times New Roman"/>
          <w:color w:val="000000"/>
          <w:sz w:val="26"/>
          <w:szCs w:val="26"/>
          <w:lang w:eastAsia="ru-RU"/>
        </w:rPr>
        <w:t>нераскрытости</w:t>
      </w:r>
      <w:proofErr w:type="spellEnd"/>
      <w:r w:rsidRPr="009B3025">
        <w:rPr>
          <w:rFonts w:ascii="Times New Roman" w:eastAsia="Times New Roman" w:hAnsi="Times New Roman" w:cs="Times New Roman"/>
          <w:color w:val="000000"/>
          <w:sz w:val="26"/>
          <w:szCs w:val="26"/>
          <w:lang w:eastAsia="ru-RU"/>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Вопросами одаренности детей занимались зарубежные и отечественные психологи. Известны крупные исследования в области психологии творческой одаренности американцев </w:t>
      </w:r>
      <w:proofErr w:type="gramStart"/>
      <w:r w:rsidRPr="009B3025">
        <w:rPr>
          <w:rFonts w:ascii="Times New Roman" w:eastAsia="Times New Roman" w:hAnsi="Times New Roman" w:cs="Times New Roman"/>
          <w:color w:val="000000"/>
          <w:sz w:val="26"/>
          <w:szCs w:val="26"/>
          <w:lang w:eastAsia="ru-RU"/>
        </w:rPr>
        <w:t>Дж</w:t>
      </w:r>
      <w:proofErr w:type="gramEnd"/>
      <w:r w:rsidRPr="009B3025">
        <w:rPr>
          <w:rFonts w:ascii="Times New Roman" w:eastAsia="Times New Roman" w:hAnsi="Times New Roman" w:cs="Times New Roman"/>
          <w:color w:val="000000"/>
          <w:sz w:val="26"/>
          <w:szCs w:val="26"/>
          <w:lang w:eastAsia="ru-RU"/>
        </w:rPr>
        <w:t xml:space="preserve">. </w:t>
      </w:r>
      <w:proofErr w:type="spellStart"/>
      <w:r w:rsidRPr="009B3025">
        <w:rPr>
          <w:rFonts w:ascii="Times New Roman" w:eastAsia="Times New Roman" w:hAnsi="Times New Roman" w:cs="Times New Roman"/>
          <w:color w:val="000000"/>
          <w:sz w:val="26"/>
          <w:szCs w:val="26"/>
          <w:lang w:eastAsia="ru-RU"/>
        </w:rPr>
        <w:t>Гилфорда</w:t>
      </w:r>
      <w:proofErr w:type="spellEnd"/>
      <w:r w:rsidRPr="009B3025">
        <w:rPr>
          <w:rFonts w:ascii="Times New Roman" w:eastAsia="Times New Roman" w:hAnsi="Times New Roman" w:cs="Times New Roman"/>
          <w:color w:val="000000"/>
          <w:sz w:val="26"/>
          <w:szCs w:val="26"/>
          <w:lang w:eastAsia="ru-RU"/>
        </w:rPr>
        <w:t xml:space="preserve">,  П. </w:t>
      </w:r>
      <w:proofErr w:type="spellStart"/>
      <w:r w:rsidRPr="009B3025">
        <w:rPr>
          <w:rFonts w:ascii="Times New Roman" w:eastAsia="Times New Roman" w:hAnsi="Times New Roman" w:cs="Times New Roman"/>
          <w:color w:val="000000"/>
          <w:sz w:val="26"/>
          <w:szCs w:val="26"/>
          <w:lang w:eastAsia="ru-RU"/>
        </w:rPr>
        <w:t>Торренса</w:t>
      </w:r>
      <w:proofErr w:type="spellEnd"/>
      <w:r w:rsidRPr="009B3025">
        <w:rPr>
          <w:rFonts w:ascii="Times New Roman" w:eastAsia="Times New Roman" w:hAnsi="Times New Roman" w:cs="Times New Roman"/>
          <w:color w:val="000000"/>
          <w:sz w:val="26"/>
          <w:szCs w:val="26"/>
          <w:lang w:eastAsia="ru-RU"/>
        </w:rPr>
        <w:t xml:space="preserve">, Ф. </w:t>
      </w:r>
      <w:proofErr w:type="spellStart"/>
      <w:r w:rsidRPr="009B3025">
        <w:rPr>
          <w:rFonts w:ascii="Times New Roman" w:eastAsia="Times New Roman" w:hAnsi="Times New Roman" w:cs="Times New Roman"/>
          <w:color w:val="000000"/>
          <w:sz w:val="26"/>
          <w:szCs w:val="26"/>
          <w:lang w:eastAsia="ru-RU"/>
        </w:rPr>
        <w:t>Баррона</w:t>
      </w:r>
      <w:proofErr w:type="spellEnd"/>
      <w:r w:rsidRPr="009B3025">
        <w:rPr>
          <w:rFonts w:ascii="Times New Roman" w:eastAsia="Times New Roman" w:hAnsi="Times New Roman" w:cs="Times New Roman"/>
          <w:color w:val="000000"/>
          <w:sz w:val="26"/>
          <w:szCs w:val="26"/>
          <w:lang w:eastAsia="ru-RU"/>
        </w:rPr>
        <w:t>, К. Тейлора.      На основе идей психологов  </w:t>
      </w:r>
      <w:proofErr w:type="gramStart"/>
      <w:r w:rsidRPr="009B3025">
        <w:rPr>
          <w:rFonts w:ascii="Times New Roman" w:eastAsia="Times New Roman" w:hAnsi="Times New Roman" w:cs="Times New Roman"/>
          <w:color w:val="000000"/>
          <w:sz w:val="26"/>
          <w:szCs w:val="26"/>
          <w:lang w:eastAsia="ru-RU"/>
        </w:rPr>
        <w:t>Дж</w:t>
      </w:r>
      <w:proofErr w:type="gramEnd"/>
      <w:r w:rsidRPr="009B3025">
        <w:rPr>
          <w:rFonts w:ascii="Times New Roman" w:eastAsia="Times New Roman" w:hAnsi="Times New Roman" w:cs="Times New Roman"/>
          <w:color w:val="000000"/>
          <w:sz w:val="26"/>
          <w:szCs w:val="26"/>
          <w:lang w:eastAsia="ru-RU"/>
        </w:rPr>
        <w:t xml:space="preserve">. </w:t>
      </w:r>
      <w:proofErr w:type="spellStart"/>
      <w:r w:rsidRPr="009B3025">
        <w:rPr>
          <w:rFonts w:ascii="Times New Roman" w:eastAsia="Times New Roman" w:hAnsi="Times New Roman" w:cs="Times New Roman"/>
          <w:color w:val="000000"/>
          <w:sz w:val="26"/>
          <w:szCs w:val="26"/>
          <w:lang w:eastAsia="ru-RU"/>
        </w:rPr>
        <w:t>Кэрола</w:t>
      </w:r>
      <w:proofErr w:type="spellEnd"/>
      <w:r w:rsidRPr="009B3025">
        <w:rPr>
          <w:rFonts w:ascii="Times New Roman" w:eastAsia="Times New Roman" w:hAnsi="Times New Roman" w:cs="Times New Roman"/>
          <w:color w:val="000000"/>
          <w:sz w:val="26"/>
          <w:szCs w:val="26"/>
          <w:lang w:eastAsia="ru-RU"/>
        </w:rPr>
        <w:t xml:space="preserve"> и Б. Блума их последователями была разработана методика обучения одаренных </w:t>
      </w:r>
      <w:r w:rsidRPr="009B3025">
        <w:rPr>
          <w:rFonts w:ascii="Times New Roman" w:eastAsia="Times New Roman" w:hAnsi="Times New Roman" w:cs="Times New Roman"/>
          <w:color w:val="000000"/>
          <w:sz w:val="26"/>
          <w:szCs w:val="26"/>
          <w:lang w:eastAsia="ru-RU"/>
        </w:rPr>
        <w:lastRenderedPageBreak/>
        <w:t xml:space="preserve">детей.  Изучением особо одаренных детей занимался Ж. </w:t>
      </w:r>
      <w:proofErr w:type="spellStart"/>
      <w:r w:rsidRPr="009B3025">
        <w:rPr>
          <w:rFonts w:ascii="Times New Roman" w:eastAsia="Times New Roman" w:hAnsi="Times New Roman" w:cs="Times New Roman"/>
          <w:color w:val="000000"/>
          <w:sz w:val="26"/>
          <w:szCs w:val="26"/>
          <w:lang w:eastAsia="ru-RU"/>
        </w:rPr>
        <w:t>Брюно</w:t>
      </w:r>
      <w:proofErr w:type="spellEnd"/>
      <w:r w:rsidRPr="009B3025">
        <w:rPr>
          <w:rFonts w:ascii="Times New Roman" w:eastAsia="Times New Roman" w:hAnsi="Times New Roman" w:cs="Times New Roman"/>
          <w:color w:val="000000"/>
          <w:sz w:val="26"/>
          <w:szCs w:val="26"/>
          <w:lang w:eastAsia="ru-RU"/>
        </w:rPr>
        <w:t>. («Одаренные дети: психолого-педагогические исследования и практика»).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Проблемы одаренности изучали отечественные психологи: Матюшкин А.М. в работе «Концепция творческой одаренности», Шумакова Н.Б. в ряде своих работ, Чистякова Г.Д. в статье «Творческая одаренность в развитии познавательных структур», </w:t>
      </w:r>
      <w:proofErr w:type="spellStart"/>
      <w:r w:rsidRPr="009B3025">
        <w:rPr>
          <w:rFonts w:ascii="Times New Roman" w:eastAsia="Times New Roman" w:hAnsi="Times New Roman" w:cs="Times New Roman"/>
          <w:color w:val="000000"/>
          <w:sz w:val="26"/>
          <w:szCs w:val="26"/>
          <w:lang w:eastAsia="ru-RU"/>
        </w:rPr>
        <w:t>Юркович</w:t>
      </w:r>
      <w:proofErr w:type="spellEnd"/>
      <w:r w:rsidRPr="009B3025">
        <w:rPr>
          <w:rFonts w:ascii="Times New Roman" w:eastAsia="Times New Roman" w:hAnsi="Times New Roman" w:cs="Times New Roman"/>
          <w:color w:val="000000"/>
          <w:sz w:val="26"/>
          <w:szCs w:val="26"/>
          <w:lang w:eastAsia="ru-RU"/>
        </w:rPr>
        <w:t xml:space="preserve"> В.С. в «Проблемах диагноза и прогноза одаренности в работе практического психолога».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научно-методической литературе (Н. А. </w:t>
      </w:r>
      <w:proofErr w:type="spellStart"/>
      <w:r w:rsidRPr="009B3025">
        <w:rPr>
          <w:rFonts w:ascii="Times New Roman" w:eastAsia="Times New Roman" w:hAnsi="Times New Roman" w:cs="Times New Roman"/>
          <w:color w:val="000000"/>
          <w:sz w:val="26"/>
          <w:szCs w:val="26"/>
          <w:lang w:eastAsia="ru-RU"/>
        </w:rPr>
        <w:t>Менчинская</w:t>
      </w:r>
      <w:proofErr w:type="spellEnd"/>
      <w:r w:rsidRPr="009B3025">
        <w:rPr>
          <w:rFonts w:ascii="Times New Roman" w:eastAsia="Times New Roman" w:hAnsi="Times New Roman" w:cs="Times New Roman"/>
          <w:color w:val="000000"/>
          <w:sz w:val="26"/>
          <w:szCs w:val="26"/>
          <w:lang w:eastAsia="ru-RU"/>
        </w:rPr>
        <w:t xml:space="preserve">, Л. В. </w:t>
      </w:r>
      <w:proofErr w:type="spellStart"/>
      <w:r w:rsidRPr="009B3025">
        <w:rPr>
          <w:rFonts w:ascii="Times New Roman" w:eastAsia="Times New Roman" w:hAnsi="Times New Roman" w:cs="Times New Roman"/>
          <w:color w:val="000000"/>
          <w:sz w:val="26"/>
          <w:szCs w:val="26"/>
          <w:lang w:eastAsia="ru-RU"/>
        </w:rPr>
        <w:t>Занков</w:t>
      </w:r>
      <w:proofErr w:type="spellEnd"/>
      <w:r w:rsidRPr="009B3025">
        <w:rPr>
          <w:rFonts w:ascii="Times New Roman" w:eastAsia="Times New Roman" w:hAnsi="Times New Roman" w:cs="Times New Roman"/>
          <w:color w:val="000000"/>
          <w:sz w:val="26"/>
          <w:szCs w:val="26"/>
          <w:lang w:eastAsia="ru-RU"/>
        </w:rPr>
        <w:t>, Д. Б. Эльконин, В. В. Давыдов и др.) отмечается, что ученики отличаются друг от друга, прежде всего, способностями к учению, т. е. одаренностью</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Так что же такое одарённость?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Одаренность</w:t>
      </w:r>
      <w:r w:rsidRPr="009B3025">
        <w:rPr>
          <w:rFonts w:ascii="Times New Roman" w:eastAsia="Times New Roman" w:hAnsi="Times New Roman" w:cs="Times New Roman"/>
          <w:color w:val="000000"/>
          <w:sz w:val="26"/>
          <w:szCs w:val="26"/>
          <w:lang w:eastAsia="ru-RU"/>
        </w:rPr>
        <w:t>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Одарённый ребенок</w:t>
      </w:r>
      <w:r w:rsidRPr="009B3025">
        <w:rPr>
          <w:rFonts w:ascii="Times New Roman" w:eastAsia="Times New Roman" w:hAnsi="Times New Roman" w:cs="Times New Roman"/>
          <w:color w:val="000000"/>
          <w:sz w:val="26"/>
          <w:szCs w:val="26"/>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Различают следующие виды одарённости: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интеллектуальная</w:t>
      </w:r>
      <w:r w:rsidRPr="009B3025">
        <w:rPr>
          <w:rFonts w:ascii="Times New Roman" w:eastAsia="Times New Roman" w:hAnsi="Times New Roman" w:cs="Times New Roman"/>
          <w:color w:val="000000"/>
          <w:sz w:val="26"/>
          <w:szCs w:val="26"/>
          <w:lang w:eastAsia="ru-RU"/>
        </w:rPr>
        <w:t> - связана с высоким уровнем интеллектуального развития. Такой ребенок поражает своими рассуждениями, в которых проявляется развитое не по годам мышление, он отличается наблюдательностью, прекрасной памятью, разносторонней любознательностью;</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b/>
          <w:bCs/>
          <w:i/>
          <w:iCs/>
          <w:color w:val="000000"/>
          <w:sz w:val="26"/>
          <w:szCs w:val="26"/>
          <w:lang w:eastAsia="ru-RU"/>
        </w:rPr>
        <w:t>академическая</w:t>
      </w:r>
      <w:proofErr w:type="gramEnd"/>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 проявляется в овладении конкретными учебными предметами. Ребенок отличается глубиной, легкостью, быстротой продвижения в какой-то одной области знаний, при этом в других областях он может ничем не выделяться и даже быть слабее своих сверстников;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творческая</w:t>
      </w:r>
      <w:r w:rsidRPr="009B3025">
        <w:rPr>
          <w:rFonts w:ascii="Times New Roman" w:eastAsia="Times New Roman" w:hAnsi="Times New Roman" w:cs="Times New Roman"/>
          <w:b/>
          <w:bCs/>
          <w:color w:val="000000"/>
          <w:sz w:val="26"/>
          <w:szCs w:val="26"/>
          <w:lang w:eastAsia="ru-RU"/>
        </w:rPr>
        <w:t> одарённость (креативность)</w:t>
      </w:r>
      <w:r w:rsidRPr="009B3025">
        <w:rPr>
          <w:rFonts w:ascii="Times New Roman" w:eastAsia="Times New Roman" w:hAnsi="Times New Roman" w:cs="Times New Roman"/>
          <w:color w:val="000000"/>
          <w:sz w:val="26"/>
          <w:szCs w:val="26"/>
          <w:lang w:eastAsia="ru-RU"/>
        </w:rPr>
        <w:t> - способность человека изобретать, придумывать что-то новое, выдвигать самые разные фантастические идеи. Ребенок находит новые решения, получает оригинальные результаты; отличается изобретательностью, независимостью, гибкостью мышления, высоким уровнем развития воображения;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proofErr w:type="gramStart"/>
      <w:r w:rsidRPr="009B3025">
        <w:rPr>
          <w:rFonts w:ascii="Times New Roman" w:eastAsia="Times New Roman" w:hAnsi="Times New Roman" w:cs="Times New Roman"/>
          <w:b/>
          <w:bCs/>
          <w:i/>
          <w:iCs/>
          <w:color w:val="000000"/>
          <w:sz w:val="26"/>
          <w:szCs w:val="26"/>
          <w:lang w:eastAsia="ru-RU"/>
        </w:rPr>
        <w:t>художественная</w:t>
      </w:r>
      <w:proofErr w:type="gramEnd"/>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 является разновидностью творческой одаренности, ее следствия – высокие достижения человека в области художественного творчества и исполнительского мастерства: в живописи, музыке, скульптуре; актерские способности. Художественно одаренный ребенок проявляет незаурядные способности в любой из этих областей;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социальная </w:t>
      </w:r>
      <w:r w:rsidRPr="009B3025">
        <w:rPr>
          <w:rFonts w:ascii="Times New Roman" w:eastAsia="Times New Roman" w:hAnsi="Times New Roman" w:cs="Times New Roman"/>
          <w:color w:val="000000"/>
          <w:sz w:val="26"/>
          <w:szCs w:val="26"/>
          <w:lang w:eastAsia="ru-RU"/>
        </w:rPr>
        <w:t>- успешность человека в общении, в межличностных отношениях. Ребенок легко приспосабливается к новым ситуациям, умеет и любит общаться со сверстниками и взрослыми; он хорошо понимает окружающих, популярен среди ровесников, в контактах с ними часто берет на себя инициативу, становится лидером, организатором;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психомоторная</w:t>
      </w:r>
      <w:r w:rsidRPr="009B3025">
        <w:rPr>
          <w:rFonts w:ascii="Times New Roman" w:eastAsia="Times New Roman" w:hAnsi="Times New Roman" w:cs="Times New Roman"/>
          <w:color w:val="000000"/>
          <w:sz w:val="26"/>
          <w:szCs w:val="26"/>
          <w:lang w:eastAsia="ru-RU"/>
        </w:rPr>
        <w:t> - тесно связана с разнообразными возможностями человеческого тела. Ребенок проявляет интерес к деятельности, требующей развития моторики, точности, ловкости движений, двигательной координации. Он, как правило, физически развит, хорошо владеет телом, показывает высокий уровень основных двигательных навыков (ходьба, бег, лазание, прыжки, умение бросать и ловить предметы).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 Одаренным детям, независимо от области проявления одаренности, свойственны:</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уровень развития способностей;</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высокая степень обучаемости;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творческие проявления (креативность);</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мотивация – огромный интерес, активность, увлеченность деятельностью в области одаренности ребенка.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Сущность понятия «детская одарённость» можно выразить формулой: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мотивация + интеллект + креативность = детская одарённость.</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Модель одарённого ребёнка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•личность, здоровая физически, духовно – нравственно и социально;</w:t>
      </w:r>
      <w:r w:rsidRPr="009B3025">
        <w:rPr>
          <w:rFonts w:ascii="Times New Roman" w:eastAsia="Times New Roman" w:hAnsi="Times New Roman" w:cs="Times New Roman"/>
          <w:color w:val="000000"/>
          <w:sz w:val="26"/>
          <w:szCs w:val="26"/>
          <w:lang w:eastAsia="ru-RU"/>
        </w:rPr>
        <w:br/>
        <w:t>• личность, способная самостоятельно находить выход из проблемной ситуации, осуществлять проектную деятельность, проводить исследования;</w:t>
      </w:r>
      <w:r w:rsidRPr="009B3025">
        <w:rPr>
          <w:rFonts w:ascii="Times New Roman" w:eastAsia="Times New Roman" w:hAnsi="Times New Roman" w:cs="Times New Roman"/>
          <w:color w:val="000000"/>
          <w:sz w:val="26"/>
          <w:szCs w:val="26"/>
          <w:lang w:eastAsia="ru-RU"/>
        </w:rPr>
        <w:br/>
        <w:t>• личность, обладающая разносторонним интеллектом,  высоким уровнем культуры;</w:t>
      </w:r>
      <w:r w:rsidRPr="009B3025">
        <w:rPr>
          <w:rFonts w:ascii="Times New Roman" w:eastAsia="Times New Roman" w:hAnsi="Times New Roman" w:cs="Times New Roman"/>
          <w:color w:val="000000"/>
          <w:sz w:val="26"/>
          <w:szCs w:val="26"/>
          <w:lang w:eastAsia="ru-RU"/>
        </w:rPr>
        <w:b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r w:rsidRPr="009B3025">
        <w:rPr>
          <w:rFonts w:ascii="Times New Roman" w:eastAsia="Times New Roman" w:hAnsi="Times New Roman" w:cs="Times New Roman"/>
          <w:color w:val="000000"/>
          <w:sz w:val="26"/>
          <w:szCs w:val="26"/>
          <w:lang w:eastAsia="ru-RU"/>
        </w:rPr>
        <w:br/>
        <w:t>•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Актуальность разработки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свете Концепции модернизации остро встает вопрос поиска путей повышения социально-экономического потенциала общества. Это возможно только в  случае роста интеллектуального уровня тех, которые в дальнейшем станут носителями ведущих идей общественного процесса.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Сегодня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данной проблемы, используя весь арсенал системы основного общего и среднего (полного) общего и дополнительного образования (развитие проектной и исследовательской деятельности,  организация предпрофильной подготовки учащихся,  кружковая работа).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Данная программа «Одарённые дети» соответствует целям реформирования образования в России, идеалам его гуманизации, поскольку  она содействует реализации творческого потенциала детей,  обеспечивает условия для саморазвития учащихся, для повышения их мотиваций к познанию и самовоспитанию. При этом в школе возникает особая форма организации обучающей деятельности, нацеленная на обоснование принципиально новой системы образования детей повышенного уровня обучаемости, на определение парадигмы развивающего вариативного образования для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Концепция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 Основной акцент сделан на то, что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Ни одна из форм работы не может являться самоцелью и выступать в отрыве от других. В частности, диагностика одаренности должна служить не целям отбора, а средством для наиболее эффективного обучения и развития одаренного ребенка.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Главная идея</w:t>
      </w:r>
      <w:r w:rsidRPr="009B3025">
        <w:rPr>
          <w:rFonts w:ascii="Times New Roman" w:eastAsia="Times New Roman" w:hAnsi="Times New Roman" w:cs="Times New Roman"/>
          <w:color w:val="000000"/>
          <w:sz w:val="26"/>
          <w:szCs w:val="26"/>
          <w:lang w:eastAsia="ru-RU"/>
        </w:rPr>
        <w:t>, положенная в основу концепции – создание современной образовательной среды, обеспечивающей условия для формирования и совершенствования всесторонне развитой, конкурентоспособной личности.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Стратегическая цель</w:t>
      </w:r>
      <w:r w:rsidRPr="009B3025">
        <w:rPr>
          <w:rFonts w:ascii="Times New Roman" w:eastAsia="Times New Roman" w:hAnsi="Times New Roman" w:cs="Times New Roman"/>
          <w:color w:val="000000"/>
          <w:sz w:val="26"/>
          <w:szCs w:val="26"/>
          <w:lang w:eastAsia="ru-RU"/>
        </w:rPr>
        <w:t> – образовательный  процесс должен быть направлена на освоение современных компетентностей, отвечающих индивидуальным особенностям школьников, различному уровню содержания образования, условиям развития школы в целом, в процессе создания условий для максимального раскрытия творческого потенциала участников образовательного процесса.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направления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1. </w:t>
      </w:r>
      <w:proofErr w:type="gramStart"/>
      <w:r w:rsidRPr="009B3025">
        <w:rPr>
          <w:rFonts w:ascii="Times New Roman" w:eastAsia="Times New Roman" w:hAnsi="Times New Roman" w:cs="Times New Roman"/>
          <w:b/>
          <w:bCs/>
          <w:color w:val="000000"/>
          <w:sz w:val="26"/>
          <w:szCs w:val="26"/>
          <w:lang w:eastAsia="ru-RU"/>
        </w:rPr>
        <w:t>Нормативно-правовое</w:t>
      </w:r>
      <w:proofErr w:type="gramEnd"/>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обеспечивает  нормативно-правовую базу, контроль и анализ деятельности,  права и социальную поддержку одаренных детей.</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Диагностическое: </w:t>
      </w:r>
      <w:r w:rsidRPr="009B3025">
        <w:rPr>
          <w:rFonts w:ascii="Times New Roman" w:eastAsia="Times New Roman" w:hAnsi="Times New Roman" w:cs="Times New Roman"/>
          <w:color w:val="000000"/>
          <w:sz w:val="26"/>
          <w:szCs w:val="26"/>
          <w:lang w:eastAsia="ru-RU"/>
        </w:rPr>
        <w:t>проведение диагностики</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одарённых детей, формирование пакета диагностических методик для выявления одаренности, создание банка данных «Одарённые дети».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 За более чем столетнюю историю развития </w:t>
      </w:r>
      <w:proofErr w:type="spellStart"/>
      <w:r w:rsidRPr="009B3025">
        <w:rPr>
          <w:rFonts w:ascii="Times New Roman" w:eastAsia="Times New Roman" w:hAnsi="Times New Roman" w:cs="Times New Roman"/>
          <w:color w:val="000000"/>
          <w:sz w:val="26"/>
          <w:szCs w:val="26"/>
          <w:lang w:eastAsia="ru-RU"/>
        </w:rPr>
        <w:t>тестологии</w:t>
      </w:r>
      <w:proofErr w:type="spellEnd"/>
      <w:r w:rsidRPr="009B3025">
        <w:rPr>
          <w:rFonts w:ascii="Times New Roman" w:eastAsia="Times New Roman" w:hAnsi="Times New Roman" w:cs="Times New Roman"/>
          <w:color w:val="000000"/>
          <w:sz w:val="26"/>
          <w:szCs w:val="26"/>
          <w:lang w:eastAsia="ru-RU"/>
        </w:rPr>
        <w:t xml:space="preserve"> (науке о психодиагностике) специалистами разработано огромное количество методик детской одаренности.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 числу наиболее  </w:t>
      </w:r>
      <w:proofErr w:type="gramStart"/>
      <w:r w:rsidRPr="009B3025">
        <w:rPr>
          <w:rFonts w:ascii="Times New Roman" w:eastAsia="Times New Roman" w:hAnsi="Times New Roman" w:cs="Times New Roman"/>
          <w:color w:val="000000"/>
          <w:sz w:val="26"/>
          <w:szCs w:val="26"/>
          <w:lang w:eastAsia="ru-RU"/>
        </w:rPr>
        <w:t>значимых</w:t>
      </w:r>
      <w:proofErr w:type="gramEnd"/>
      <w:r w:rsidRPr="009B3025">
        <w:rPr>
          <w:rFonts w:ascii="Times New Roman" w:eastAsia="Times New Roman" w:hAnsi="Times New Roman" w:cs="Times New Roman"/>
          <w:color w:val="000000"/>
          <w:sz w:val="26"/>
          <w:szCs w:val="26"/>
          <w:lang w:eastAsia="ru-RU"/>
        </w:rPr>
        <w:t xml:space="preserve"> относятся: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•диагностика интеллекта – А. </w:t>
      </w:r>
      <w:proofErr w:type="spellStart"/>
      <w:r w:rsidRPr="009B3025">
        <w:rPr>
          <w:rFonts w:ascii="Times New Roman" w:eastAsia="Times New Roman" w:hAnsi="Times New Roman" w:cs="Times New Roman"/>
          <w:color w:val="000000"/>
          <w:sz w:val="26"/>
          <w:szCs w:val="26"/>
          <w:lang w:eastAsia="ru-RU"/>
        </w:rPr>
        <w:t>Бине</w:t>
      </w:r>
      <w:proofErr w:type="spellEnd"/>
      <w:r w:rsidRPr="009B3025">
        <w:rPr>
          <w:rFonts w:ascii="Times New Roman" w:eastAsia="Times New Roman" w:hAnsi="Times New Roman" w:cs="Times New Roman"/>
          <w:color w:val="000000"/>
          <w:sz w:val="26"/>
          <w:szCs w:val="26"/>
          <w:lang w:eastAsia="ru-RU"/>
        </w:rPr>
        <w:t xml:space="preserve">, Д.Векслера, Дж. </w:t>
      </w:r>
      <w:proofErr w:type="spellStart"/>
      <w:r w:rsidRPr="009B3025">
        <w:rPr>
          <w:rFonts w:ascii="Times New Roman" w:eastAsia="Times New Roman" w:hAnsi="Times New Roman" w:cs="Times New Roman"/>
          <w:color w:val="000000"/>
          <w:sz w:val="26"/>
          <w:szCs w:val="26"/>
          <w:lang w:eastAsia="ru-RU"/>
        </w:rPr>
        <w:t>Равена</w:t>
      </w:r>
      <w:proofErr w:type="spell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•диагностика творческих способностей – Дж. </w:t>
      </w:r>
      <w:proofErr w:type="spellStart"/>
      <w:r w:rsidRPr="009B3025">
        <w:rPr>
          <w:rFonts w:ascii="Times New Roman" w:eastAsia="Times New Roman" w:hAnsi="Times New Roman" w:cs="Times New Roman"/>
          <w:color w:val="000000"/>
          <w:sz w:val="26"/>
          <w:szCs w:val="26"/>
          <w:lang w:eastAsia="ru-RU"/>
        </w:rPr>
        <w:t>Гилфорда</w:t>
      </w:r>
      <w:proofErr w:type="spellEnd"/>
      <w:r w:rsidRPr="009B3025">
        <w:rPr>
          <w:rFonts w:ascii="Times New Roman" w:eastAsia="Times New Roman" w:hAnsi="Times New Roman" w:cs="Times New Roman"/>
          <w:color w:val="000000"/>
          <w:sz w:val="26"/>
          <w:szCs w:val="26"/>
          <w:lang w:eastAsia="ru-RU"/>
        </w:rPr>
        <w:t xml:space="preserve">, П. </w:t>
      </w:r>
      <w:proofErr w:type="spellStart"/>
      <w:r w:rsidRPr="009B3025">
        <w:rPr>
          <w:rFonts w:ascii="Times New Roman" w:eastAsia="Times New Roman" w:hAnsi="Times New Roman" w:cs="Times New Roman"/>
          <w:color w:val="000000"/>
          <w:sz w:val="26"/>
          <w:szCs w:val="26"/>
          <w:lang w:eastAsia="ru-RU"/>
        </w:rPr>
        <w:t>Торренса</w:t>
      </w:r>
      <w:proofErr w:type="spellEnd"/>
      <w:r w:rsidRPr="009B3025">
        <w:rPr>
          <w:rFonts w:ascii="Times New Roman" w:eastAsia="Times New Roman" w:hAnsi="Times New Roman" w:cs="Times New Roman"/>
          <w:color w:val="000000"/>
          <w:sz w:val="26"/>
          <w:szCs w:val="26"/>
          <w:lang w:eastAsia="ru-RU"/>
        </w:rPr>
        <w:t xml:space="preserve"> и другие.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Принципы организации диагностики: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долговременности;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использования тренинговых методов и заданий;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комплексного оценивания;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участия различных специалистов.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Диагностическое обследование может быть поделено на четыре этапа: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Этап предварительного поиска (сбор предварительной информации о ребенке).</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2.Оценочно-коррекционный этап (уточнение, конкретизация информации, полученной на этапе поиска).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Этап самостоятельной оценки.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Этап заключительного отбора.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Изучение методик диагностики детской одаренности  психологами, учителями и родителями и их применение в практической деятельности – основное направление работы  с одарёнными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Научно</w:t>
      </w:r>
      <w:r w:rsidRPr="009B3025">
        <w:rPr>
          <w:rFonts w:ascii="Times New Roman" w:eastAsia="Times New Roman" w:hAnsi="Times New Roman" w:cs="Times New Roman"/>
          <w:color w:val="000000"/>
          <w:sz w:val="26"/>
          <w:szCs w:val="26"/>
          <w:lang w:eastAsia="ru-RU"/>
        </w:rPr>
        <w:t>-</w:t>
      </w:r>
      <w:r w:rsidRPr="009B3025">
        <w:rPr>
          <w:rFonts w:ascii="Times New Roman" w:eastAsia="Times New Roman" w:hAnsi="Times New Roman" w:cs="Times New Roman"/>
          <w:b/>
          <w:bCs/>
          <w:color w:val="000000"/>
          <w:sz w:val="26"/>
          <w:szCs w:val="26"/>
          <w:lang w:eastAsia="ru-RU"/>
        </w:rPr>
        <w:t>методическое</w:t>
      </w:r>
      <w:r w:rsidRPr="009B3025">
        <w:rPr>
          <w:rFonts w:ascii="Times New Roman" w:eastAsia="Times New Roman" w:hAnsi="Times New Roman" w:cs="Times New Roman"/>
          <w:color w:val="000000"/>
          <w:sz w:val="26"/>
          <w:szCs w:val="26"/>
          <w:lang w:eastAsia="ru-RU"/>
        </w:rPr>
        <w:t xml:space="preserve">: внедрение в образовательный процесс технологий </w:t>
      </w:r>
      <w:proofErr w:type="spellStart"/>
      <w:r w:rsidRPr="009B3025">
        <w:rPr>
          <w:rFonts w:ascii="Times New Roman" w:eastAsia="Times New Roman" w:hAnsi="Times New Roman" w:cs="Times New Roman"/>
          <w:color w:val="000000"/>
          <w:sz w:val="26"/>
          <w:szCs w:val="26"/>
          <w:lang w:eastAsia="ru-RU"/>
        </w:rPr>
        <w:t>здоровьесбережения</w:t>
      </w:r>
      <w:proofErr w:type="spellEnd"/>
      <w:r w:rsidRPr="009B3025">
        <w:rPr>
          <w:rFonts w:ascii="Times New Roman" w:eastAsia="Times New Roman" w:hAnsi="Times New Roman" w:cs="Times New Roman"/>
          <w:color w:val="000000"/>
          <w:sz w:val="26"/>
          <w:szCs w:val="26"/>
          <w:lang w:eastAsia="ru-RU"/>
        </w:rPr>
        <w:t>, информационно-коммуникационных технологий, индивидуального и дифференцированного обучения, направленных на удовлетворение образовательных потребностей каждого школьника  с учетом его склонностей, интересов, учебно-познавательных возможностей.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Включает информационную и  научно-методическую помощь, создаёт условия для отработки и применения новых педагогических технологий. Осуществляет  апробацию научных, психолого-педагогических разработок, внедрение развивающих программ, позволяющих успешно осуществлять образовательную деятельность. Создаёт банк образовательных программ и методических материалов для работы с одарёнными детьми. Создаёт </w:t>
      </w:r>
      <w:proofErr w:type="spellStart"/>
      <w:r w:rsidRPr="009B3025">
        <w:rPr>
          <w:rFonts w:ascii="Times New Roman" w:eastAsia="Times New Roman" w:hAnsi="Times New Roman" w:cs="Times New Roman"/>
          <w:color w:val="000000"/>
          <w:sz w:val="26"/>
          <w:szCs w:val="26"/>
          <w:lang w:eastAsia="ru-RU"/>
        </w:rPr>
        <w:t>web</w:t>
      </w:r>
      <w:proofErr w:type="spellEnd"/>
      <w:r w:rsidRPr="009B3025">
        <w:rPr>
          <w:rFonts w:ascii="Times New Roman" w:eastAsia="Times New Roman" w:hAnsi="Times New Roman" w:cs="Times New Roman"/>
          <w:color w:val="000000"/>
          <w:sz w:val="26"/>
          <w:szCs w:val="26"/>
          <w:lang w:eastAsia="ru-RU"/>
        </w:rPr>
        <w:t xml:space="preserve"> – страницу  Одаренные дети» на сайте школы.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4.</w:t>
      </w: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b/>
          <w:bCs/>
          <w:color w:val="000000"/>
          <w:sz w:val="26"/>
          <w:szCs w:val="26"/>
          <w:lang w:eastAsia="ru-RU"/>
        </w:rPr>
        <w:t>Психолого-педагогическое:</w:t>
      </w:r>
      <w:r w:rsidRPr="009B3025">
        <w:rPr>
          <w:rFonts w:ascii="Times New Roman" w:eastAsia="Times New Roman" w:hAnsi="Times New Roman" w:cs="Times New Roman"/>
          <w:color w:val="000000"/>
          <w:sz w:val="26"/>
          <w:szCs w:val="26"/>
          <w:lang w:eastAsia="ru-RU"/>
        </w:rPr>
        <w:t xml:space="preserve">  включает в себя практическую </w:t>
      </w:r>
      <w:proofErr w:type="spellStart"/>
      <w:r w:rsidRPr="009B3025">
        <w:rPr>
          <w:rFonts w:ascii="Times New Roman" w:eastAsia="Times New Roman" w:hAnsi="Times New Roman" w:cs="Times New Roman"/>
          <w:color w:val="000000"/>
          <w:sz w:val="26"/>
          <w:szCs w:val="26"/>
          <w:lang w:eastAsia="ru-RU"/>
        </w:rPr>
        <w:t>диагностико</w:t>
      </w:r>
      <w:proofErr w:type="spellEnd"/>
      <w:r w:rsidRPr="009B3025">
        <w:rPr>
          <w:rFonts w:ascii="Times New Roman" w:eastAsia="Times New Roman" w:hAnsi="Times New Roman" w:cs="Times New Roman"/>
          <w:color w:val="000000"/>
          <w:sz w:val="26"/>
          <w:szCs w:val="26"/>
          <w:lang w:eastAsia="ru-RU"/>
        </w:rPr>
        <w:t xml:space="preserve"> - прогностическую и психологическую деятельность.</w:t>
      </w:r>
      <w:proofErr w:type="gramEnd"/>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 Мотивационное: </w:t>
      </w:r>
      <w:r w:rsidRPr="009B3025">
        <w:rPr>
          <w:rFonts w:ascii="Times New Roman" w:eastAsia="Times New Roman" w:hAnsi="Times New Roman" w:cs="Times New Roman"/>
          <w:color w:val="000000"/>
          <w:sz w:val="26"/>
          <w:szCs w:val="26"/>
          <w:lang w:eastAsia="ru-RU"/>
        </w:rPr>
        <w:t>создание научного общества учащихся; методическое сопровождение научного общества школьников.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Кадровое  направление:</w:t>
      </w:r>
      <w:r w:rsidRPr="009B3025">
        <w:rPr>
          <w:rFonts w:ascii="Times New Roman" w:eastAsia="Times New Roman" w:hAnsi="Times New Roman" w:cs="Times New Roman"/>
          <w:color w:val="000000"/>
          <w:sz w:val="26"/>
          <w:szCs w:val="26"/>
          <w:lang w:eastAsia="ru-RU"/>
        </w:rPr>
        <w:t> повышение квалификации педагогов на разных уровнях; организация постоянно действующего семинара для педагогических работников.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Принципы, заложенные в основу программы</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Важнейший принцип работы </w:t>
      </w:r>
      <w:r w:rsidRPr="009B3025">
        <w:rPr>
          <w:rFonts w:ascii="Times New Roman" w:eastAsia="Times New Roman" w:hAnsi="Times New Roman" w:cs="Times New Roman"/>
          <w:color w:val="000000"/>
          <w:sz w:val="26"/>
          <w:szCs w:val="26"/>
          <w:lang w:eastAsia="ru-RU"/>
        </w:rPr>
        <w:t xml:space="preserve"> – ориентация на дифференциацию процесса обучения, обновление методов обучения, использование современных образовательных технологий. Это выражается в замене традиционных методов обучения диалоговыми формами общения учитель-ученик, ученик-ученик, при работе в </w:t>
      </w:r>
      <w:proofErr w:type="spellStart"/>
      <w:r w:rsidRPr="009B3025">
        <w:rPr>
          <w:rFonts w:ascii="Times New Roman" w:eastAsia="Times New Roman" w:hAnsi="Times New Roman" w:cs="Times New Roman"/>
          <w:color w:val="000000"/>
          <w:sz w:val="26"/>
          <w:szCs w:val="26"/>
          <w:lang w:eastAsia="ru-RU"/>
        </w:rPr>
        <w:t>микрогруппах</w:t>
      </w:r>
      <w:proofErr w:type="spellEnd"/>
      <w:r w:rsidRPr="009B3025">
        <w:rPr>
          <w:rFonts w:ascii="Times New Roman" w:eastAsia="Times New Roman" w:hAnsi="Times New Roman" w:cs="Times New Roman"/>
          <w:color w:val="000000"/>
          <w:sz w:val="26"/>
          <w:szCs w:val="26"/>
          <w:lang w:eastAsia="ru-RU"/>
        </w:rPr>
        <w:t>, в использовании ИКТ, технологии разноуровневого обучения, проектной деятельности.</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целостности образования</w:t>
      </w:r>
      <w:r w:rsidRPr="009B3025">
        <w:rPr>
          <w:rFonts w:ascii="Times New Roman" w:eastAsia="Times New Roman" w:hAnsi="Times New Roman" w:cs="Times New Roman"/>
          <w:color w:val="000000"/>
          <w:sz w:val="26"/>
          <w:szCs w:val="26"/>
          <w:u w:val="single"/>
          <w:lang w:eastAsia="ru-RU"/>
        </w:rPr>
        <w:t> </w:t>
      </w:r>
      <w:r w:rsidRPr="009B3025">
        <w:rPr>
          <w:rFonts w:ascii="Times New Roman" w:eastAsia="Times New Roman" w:hAnsi="Times New Roman" w:cs="Times New Roman"/>
          <w:color w:val="000000"/>
          <w:sz w:val="26"/>
          <w:szCs w:val="26"/>
          <w:lang w:eastAsia="ru-RU"/>
        </w:rPr>
        <w:t>– под целостностью образования понимается единство процессов развития, обучения, воспитания учащихся, адекватность педагогических технологий задачам обучения.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индивидуализации</w:t>
      </w:r>
      <w:r w:rsidRPr="009B3025">
        <w:rPr>
          <w:rFonts w:ascii="Times New Roman" w:eastAsia="Times New Roman" w:hAnsi="Times New Roman" w:cs="Times New Roman"/>
          <w:color w:val="000000"/>
          <w:sz w:val="26"/>
          <w:szCs w:val="26"/>
          <w:lang w:eastAsia="ru-RU"/>
        </w:rPr>
        <w:t> – подразумевающий всесторонний и всеобъемлющий учет уровня развития способностей каждого ученика, формирование на этой основе индивидуальных программ развития и обучения.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вариативности</w:t>
      </w:r>
      <w:r w:rsidRPr="009B3025">
        <w:rPr>
          <w:rFonts w:ascii="Times New Roman" w:eastAsia="Times New Roman" w:hAnsi="Times New Roman" w:cs="Times New Roman"/>
          <w:i/>
          <w:iCs/>
          <w:color w:val="000000"/>
          <w:sz w:val="26"/>
          <w:szCs w:val="26"/>
          <w:lang w:eastAsia="ru-RU"/>
        </w:rPr>
        <w:t>.</w:t>
      </w:r>
      <w:r w:rsidRPr="009B3025">
        <w:rPr>
          <w:rFonts w:ascii="Times New Roman" w:eastAsia="Times New Roman" w:hAnsi="Times New Roman" w:cs="Times New Roman"/>
          <w:color w:val="000000"/>
          <w:sz w:val="26"/>
          <w:szCs w:val="26"/>
          <w:lang w:eastAsia="ru-RU"/>
        </w:rPr>
        <w:t> Данный принцип предполагает гибкое сочетание обязательных базовых и профильных предметов, курсов по выбору,  дополнительного образования, позволяющих учащемуся раскрыть и развить склонностями и способностями, с учетом  его возрастных особенностей и уровня развития.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развивающего обучения</w:t>
      </w:r>
      <w:r w:rsidRPr="009B3025">
        <w:rPr>
          <w:rFonts w:ascii="Times New Roman" w:eastAsia="Times New Roman" w:hAnsi="Times New Roman" w:cs="Times New Roman"/>
          <w:color w:val="000000"/>
          <w:sz w:val="26"/>
          <w:szCs w:val="26"/>
          <w:u w:val="single"/>
          <w:lang w:eastAsia="ru-RU"/>
        </w:rPr>
        <w:t> </w:t>
      </w:r>
      <w:r w:rsidRPr="009B3025">
        <w:rPr>
          <w:rFonts w:ascii="Times New Roman" w:eastAsia="Times New Roman" w:hAnsi="Times New Roman" w:cs="Times New Roman"/>
          <w:color w:val="000000"/>
          <w:sz w:val="26"/>
          <w:szCs w:val="26"/>
          <w:lang w:eastAsia="ru-RU"/>
        </w:rPr>
        <w:t>– развивающее обучение опирается на зону ближайшего развития ребенка и способствует ускорению развития.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обновления содержания и методов обучения</w:t>
      </w:r>
      <w:r w:rsidRPr="009B3025">
        <w:rPr>
          <w:rFonts w:ascii="Times New Roman" w:eastAsia="Times New Roman" w:hAnsi="Times New Roman" w:cs="Times New Roman"/>
          <w:color w:val="000000"/>
          <w:sz w:val="26"/>
          <w:szCs w:val="26"/>
          <w:lang w:eastAsia="ru-RU"/>
        </w:rPr>
        <w:t> – использование эффективных образовательных технологий, внедрение в практику инноваций, ФГОС.</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Приоритетные направления:</w:t>
      </w:r>
    </w:p>
    <w:p w:rsidR="009B3025" w:rsidRPr="009B3025"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реализация государственной и региональной политики в сфере образования;</w:t>
      </w:r>
    </w:p>
    <w:p w:rsidR="009B3025" w:rsidRPr="009B3025"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сохранение и укрепление здоровья учащихся;</w:t>
      </w:r>
    </w:p>
    <w:p w:rsidR="009B3025" w:rsidRPr="009B3025"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обеспечение оптимального уровня образованности, который характеризуется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способностью решать задачи в различных сферах жизнедеятельности, опираясь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социальный опыт;</w:t>
      </w:r>
    </w:p>
    <w:p w:rsidR="009B3025" w:rsidRPr="009B3025" w:rsidRDefault="009B3025" w:rsidP="009B3025">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условий, обеспечивающих доступность качественного образования с учётом образовательных потребностей жителей города и факторов его социально-экономического развития.</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Принципы реализации программы:</w:t>
      </w:r>
    </w:p>
    <w:p w:rsidR="009B3025" w:rsidRPr="009B3025" w:rsidRDefault="009B3025" w:rsidP="009B3025">
      <w:pPr>
        <w:numPr>
          <w:ilvl w:val="0"/>
          <w:numId w:val="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личностно-ориентированного подхода  (раскрытие в каждом ученике творческого потенциала, развитие его склонностей и потребностей для реализации их в избранной профессиональной деятельности);</w:t>
      </w:r>
    </w:p>
    <w:p w:rsidR="009B3025" w:rsidRPr="009B3025"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программно-целевого подхода (единая система планирования, своевременное внесение коррективов  в планы);</w:t>
      </w:r>
    </w:p>
    <w:p w:rsidR="009B3025" w:rsidRPr="009B3025"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здоровьесберегающий</w:t>
      </w:r>
      <w:proofErr w:type="spellEnd"/>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(создание условий, благоприятных для укрепления физического, нравственно-психического здоровья школьников);</w:t>
      </w:r>
    </w:p>
    <w:p w:rsidR="009B3025" w:rsidRPr="009B3025"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вариативности (осуществление различных вариантов действий по реализации задач развития школы,  выбора учащимися дополнительных образовательных услуг).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xml:space="preserve"> Принцип социальной обусловленности и непрерывного обновления целей, содержания и методов обучения одаренных детей. Данный принцип предполагает подготовку личности одаренного ребенка к вхождению в современное мировое сообщество,  реализацию </w:t>
      </w:r>
      <w:r w:rsidRPr="009B3025">
        <w:rPr>
          <w:rFonts w:ascii="Times New Roman" w:eastAsia="Times New Roman" w:hAnsi="Times New Roman" w:cs="Times New Roman"/>
          <w:color w:val="000000"/>
          <w:sz w:val="26"/>
          <w:szCs w:val="26"/>
          <w:lang w:eastAsia="ru-RU"/>
        </w:rPr>
        <w:lastRenderedPageBreak/>
        <w:t>социального заказа образованию на формирование и развитие базовых компонентов социокультурных компетенций.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Принцип единства, преемственности целей, содержания и методов воспитания и обучения, обеспечивающий единое образовательное пространство, целостность образовательной системы для  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Принцип индивидуально-личностной ориентации,  право на самореализацию, самобытность, автономию, свободное развитие, что является основным критерием успешного образования и развития одаренного ребенка.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Принцип единства деятельностного и творческого подходов к содержанию и организации процесса педагогической, психологической и социальной поддержки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Кадровое обеспечение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педагогических кадров  по выявлению, обучению и развитию одаренных детей занимает одно из ключевых мест в работе с одаренными детьми, является необходимым условием  претворения в жизнь  программы «Одарённые дети». Профессионально-личностная квалификация педагогов, работающих с одарёнными детьми, имеет свою специфику, которая выражается в наличии следующих компонентов:</w:t>
      </w:r>
    </w:p>
    <w:p w:rsidR="009B3025" w:rsidRPr="009B3025" w:rsidRDefault="009B3025" w:rsidP="009B3025">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психолого-педагогические знания, умения и навыки, являющиеся результатом активного усвоения психологии и педагогики одарённости;</w:t>
      </w:r>
    </w:p>
    <w:p w:rsidR="009B3025" w:rsidRPr="009B3025" w:rsidRDefault="009B3025" w:rsidP="009B3025">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значимые личностные качества педагогов: высокий уровень развития  познавательной и внутренней профессиональной мотивации; стремление к личностному росту.</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педагогов к работе с одарёнными детьми должна обеспечивать становление и развитие как базового, так и  специфического компонентов из профессиональной квалификации:</w:t>
      </w:r>
    </w:p>
    <w:p w:rsidR="009B3025" w:rsidRPr="009B3025"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психолого-педагогических условий для развития профессионального мастерства;</w:t>
      </w:r>
    </w:p>
    <w:p w:rsidR="009B3025" w:rsidRPr="009B3025"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формирование комплексного подхода (психолого-педагогического и профессионально-личностного) к образованию педагогических кадров;</w:t>
      </w:r>
    </w:p>
    <w:p w:rsidR="009B3025" w:rsidRPr="009B3025"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определение профессионально-личностных качеств педагогов, работающих с одарёнными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Участники реализации программы</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Руководители:</w:t>
      </w:r>
    </w:p>
    <w:p w:rsidR="009B3025" w:rsidRPr="009B3025" w:rsidRDefault="009B3025" w:rsidP="009B3025">
      <w:pPr>
        <w:numPr>
          <w:ilvl w:val="0"/>
          <w:numId w:val="1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администрация школы;</w:t>
      </w:r>
    </w:p>
    <w:p w:rsidR="009B3025" w:rsidRPr="009B3025" w:rsidRDefault="009B3025" w:rsidP="009B3025">
      <w:pPr>
        <w:numPr>
          <w:ilvl w:val="0"/>
          <w:numId w:val="1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руководитель творческой группы по работе с одарёнными детьми.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Творческая группа:</w:t>
      </w:r>
    </w:p>
    <w:p w:rsidR="009B3025" w:rsidRPr="009B3025"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учителя, педагоги дополнительного образования;</w:t>
      </w:r>
    </w:p>
    <w:p w:rsidR="009B3025" w:rsidRPr="009B3025"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педагог - психолог;</w:t>
      </w:r>
    </w:p>
    <w:p w:rsidR="009B3025" w:rsidRPr="009B3025"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библиотекарь;</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Участники:</w:t>
      </w:r>
    </w:p>
    <w:p w:rsidR="009B3025" w:rsidRPr="009B3025" w:rsidRDefault="009B3025" w:rsidP="009B3025">
      <w:pPr>
        <w:numPr>
          <w:ilvl w:val="0"/>
          <w:numId w:val="1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обучающиеся</w:t>
      </w:r>
      <w:proofErr w:type="gramEnd"/>
      <w:r w:rsidRPr="009B3025">
        <w:rPr>
          <w:rFonts w:ascii="Times New Roman" w:eastAsia="Times New Roman" w:hAnsi="Times New Roman" w:cs="Times New Roman"/>
          <w:color w:val="000000"/>
          <w:sz w:val="26"/>
          <w:szCs w:val="26"/>
          <w:lang w:eastAsia="ru-RU"/>
        </w:rPr>
        <w:t xml:space="preserve"> нача</w:t>
      </w:r>
      <w:r w:rsidR="00656CEF">
        <w:rPr>
          <w:rFonts w:ascii="Times New Roman" w:eastAsia="Times New Roman" w:hAnsi="Times New Roman" w:cs="Times New Roman"/>
          <w:color w:val="000000"/>
          <w:sz w:val="26"/>
          <w:szCs w:val="26"/>
          <w:lang w:eastAsia="ru-RU"/>
        </w:rPr>
        <w:t>льных классов, обучающиеся 5- 9</w:t>
      </w:r>
      <w:r w:rsidRPr="009B3025">
        <w:rPr>
          <w:rFonts w:ascii="Times New Roman" w:eastAsia="Times New Roman" w:hAnsi="Times New Roman" w:cs="Times New Roman"/>
          <w:color w:val="000000"/>
          <w:sz w:val="26"/>
          <w:szCs w:val="26"/>
          <w:lang w:eastAsia="ru-RU"/>
        </w:rPr>
        <w:t xml:space="preserve"> классов;</w:t>
      </w:r>
    </w:p>
    <w:p w:rsidR="009B3025" w:rsidRPr="009B3025" w:rsidRDefault="009B3025" w:rsidP="009B3025">
      <w:pPr>
        <w:numPr>
          <w:ilvl w:val="0"/>
          <w:numId w:val="1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Педагогическая система строится на четырех базовых идеях:</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осознании самоценности каждого школьника как уникальной, неповторимой личности;</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неисчерпаемости возможностей развития каждого ребенка, в том числе его творческих способностей;</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приоритете внутренней свободы ребёнка, необходимой для творческого саморазвития;</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Принципы педагогической деятельности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в работе с одарёнными детьми</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максимального разнообразия предоставленных возможностей для развития личности;</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возрастания роли внеурочной деятельности;</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индивидуализации и дифференциации обучения;</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создания условий для совместной работы учащихся при минимальном участии учителя;</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свободы выбора учащимися дополнительных образовательных услуг.</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Требования, которые необходимо предъявлять к учителю,</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работающему</w:t>
      </w:r>
      <w:proofErr w:type="gramEnd"/>
      <w:r w:rsidRPr="009B3025">
        <w:rPr>
          <w:rFonts w:ascii="Times New Roman" w:eastAsia="Times New Roman" w:hAnsi="Times New Roman" w:cs="Times New Roman"/>
          <w:b/>
          <w:bCs/>
          <w:color w:val="000000"/>
          <w:sz w:val="26"/>
          <w:szCs w:val="26"/>
          <w:lang w:eastAsia="ru-RU"/>
        </w:rPr>
        <w:t xml:space="preserve"> с одарёнными  детьми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 должен быть:</w:t>
      </w:r>
    </w:p>
    <w:p w:rsidR="009B3025" w:rsidRPr="009B3025" w:rsidRDefault="009B3025" w:rsidP="009B3025">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color w:val="000000"/>
          <w:sz w:val="26"/>
          <w:szCs w:val="26"/>
          <w:lang w:eastAsia="ru-RU"/>
        </w:rPr>
        <w:t>творческим</w:t>
      </w:r>
      <w:proofErr w:type="gramEnd"/>
      <w:r w:rsidRPr="009B3025">
        <w:rPr>
          <w:rFonts w:ascii="Times New Roman" w:eastAsia="Times New Roman" w:hAnsi="Times New Roman" w:cs="Times New Roman"/>
          <w:color w:val="000000"/>
          <w:sz w:val="26"/>
          <w:szCs w:val="26"/>
          <w:lang w:eastAsia="ru-RU"/>
        </w:rPr>
        <w:t>, способным к инновационной  деятельности;</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увлечен своим делом;</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способным к экспериментальной, научной и творческой деятельности;</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грамотным;</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владеть современными педагогическими технологиями;</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интеллектуальным, нравственным и эрудированным;</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проводником передовых педагогических технологий;</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 воспитателем и умелым организатором учебно-воспитательного процесса.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 работе с одарёнными детьми необходимо уметь:</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обогащать учебные программы, т.е. обновлять и расширять содержание образования;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стимулировать познавательные способности учащихся;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работать дифференцированно, осуществлять индивидуальный подход и консультировать учащихся;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принимать взвешенные психолого-педагогические решения;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анализировать свою учебно-воспитательную деятельность и всего класса;</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отбирать и готовить материалы для коллективных творческих дел.</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Формы работы с одарёнными детьми:</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групповые занятия с одаренными учащимися;</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предметные кружки;</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кружки по интересам;</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конкурсы;</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элективные курсы;</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по индивидуальным планам;</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проектная и исследовательская деятельность;</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участие в олимпиадах, конкурсах, фестивалях, выставках, конференциях.</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II.</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Цель и задачи программы «Одарённые дети»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изучение природы детской одаренности;</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базы данных в рамках Программы;</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внедрение в учебный процесс интерактивных технологий;</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совместной работы М</w:t>
      </w:r>
      <w:r w:rsidR="00695FD2">
        <w:rPr>
          <w:rFonts w:ascii="Times New Roman" w:eastAsia="Times New Roman" w:hAnsi="Times New Roman" w:cs="Times New Roman"/>
          <w:color w:val="000000"/>
          <w:sz w:val="26"/>
          <w:szCs w:val="26"/>
          <w:lang w:eastAsia="ru-RU"/>
        </w:rPr>
        <w:t>БОУ СОШ № 23 им. С.И. Руденко ГОЩ</w:t>
      </w:r>
      <w:r w:rsidRPr="009B3025">
        <w:rPr>
          <w:rFonts w:ascii="Times New Roman" w:eastAsia="Times New Roman" w:hAnsi="Times New Roman" w:cs="Times New Roman"/>
          <w:color w:val="000000"/>
          <w:sz w:val="26"/>
          <w:szCs w:val="26"/>
          <w:lang w:eastAsia="ru-RU"/>
        </w:rPr>
        <w:t xml:space="preserve"> с </w:t>
      </w:r>
      <w:r w:rsidR="00F56F2E">
        <w:rPr>
          <w:rFonts w:ascii="Times New Roman" w:eastAsia="Times New Roman" w:hAnsi="Times New Roman" w:cs="Times New Roman"/>
          <w:color w:val="000000"/>
          <w:sz w:val="26"/>
          <w:szCs w:val="26"/>
          <w:lang w:eastAsia="ru-RU"/>
        </w:rPr>
        <w:t xml:space="preserve">Комитетом </w:t>
      </w:r>
      <w:r w:rsidRPr="009B3025">
        <w:rPr>
          <w:rFonts w:ascii="Times New Roman" w:eastAsia="Times New Roman" w:hAnsi="Times New Roman" w:cs="Times New Roman"/>
          <w:color w:val="000000"/>
          <w:sz w:val="26"/>
          <w:szCs w:val="26"/>
          <w:lang w:eastAsia="ru-RU"/>
        </w:rPr>
        <w:t xml:space="preserve"> образования</w:t>
      </w:r>
      <w:r w:rsidR="00F56F2E">
        <w:rPr>
          <w:rFonts w:ascii="Times New Roman" w:eastAsia="Times New Roman" w:hAnsi="Times New Roman" w:cs="Times New Roman"/>
          <w:color w:val="000000"/>
          <w:sz w:val="26"/>
          <w:szCs w:val="26"/>
          <w:lang w:eastAsia="ru-RU"/>
        </w:rPr>
        <w:t xml:space="preserve"> ГОЩ</w:t>
      </w:r>
      <w:proofErr w:type="gramStart"/>
      <w:r w:rsidR="00F56F2E">
        <w:rPr>
          <w:rFonts w:ascii="Times New Roman" w:eastAsia="Times New Roman" w:hAnsi="Times New Roman" w:cs="Times New Roman"/>
          <w:color w:val="000000"/>
          <w:sz w:val="26"/>
          <w:szCs w:val="26"/>
          <w:lang w:eastAsia="ru-RU"/>
        </w:rPr>
        <w:t xml:space="preserve"> </w:t>
      </w:r>
      <w:r w:rsidRPr="009B3025">
        <w:rPr>
          <w:rFonts w:ascii="Times New Roman" w:eastAsia="Times New Roman" w:hAnsi="Times New Roman" w:cs="Times New Roman"/>
          <w:color w:val="000000"/>
          <w:sz w:val="26"/>
          <w:szCs w:val="26"/>
          <w:lang w:eastAsia="ru-RU"/>
        </w:rPr>
        <w:t>;</w:t>
      </w:r>
      <w:proofErr w:type="gramEnd"/>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сферы дополнительного образования, удовлетворяющего потребности, интересы детей;</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и повышение квалификации кадров по работе с одаренными детьми.</w:t>
      </w:r>
    </w:p>
    <w:p w:rsidR="009B3025" w:rsidRPr="009B3025" w:rsidRDefault="009B3025" w:rsidP="009B3025">
      <w:pPr>
        <w:shd w:val="clear" w:color="auto" w:fill="FFFFFF"/>
        <w:spacing w:after="0" w:line="240" w:lineRule="auto"/>
        <w:ind w:left="72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Стратегия работы с одарёнными детьми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 этап: аналитический</w:t>
      </w:r>
      <w:r w:rsidRPr="009B3025">
        <w:rPr>
          <w:rFonts w:ascii="Times New Roman" w:eastAsia="Times New Roman" w:hAnsi="Times New Roman" w:cs="Times New Roman"/>
          <w:color w:val="548DD4"/>
          <w:sz w:val="26"/>
          <w:szCs w:val="26"/>
          <w:lang w:eastAsia="ru-RU"/>
        </w:rPr>
        <w:t> </w:t>
      </w:r>
      <w:r w:rsidRPr="009B3025">
        <w:rPr>
          <w:rFonts w:ascii="Times New Roman" w:eastAsia="Times New Roman" w:hAnsi="Times New Roman" w:cs="Times New Roman"/>
          <w:color w:val="000000"/>
          <w:sz w:val="26"/>
          <w:szCs w:val="26"/>
          <w:lang w:eastAsia="ru-RU"/>
        </w:rPr>
        <w:t>–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II этап: диагностический </w:t>
      </w:r>
      <w:r w:rsidRPr="009B3025">
        <w:rPr>
          <w:rFonts w:ascii="Times New Roman" w:eastAsia="Times New Roman" w:hAnsi="Times New Roman" w:cs="Times New Roman"/>
          <w:color w:val="000000"/>
          <w:sz w:val="26"/>
          <w:szCs w:val="26"/>
          <w:lang w:eastAsia="ru-RU"/>
        </w:rPr>
        <w:t>–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III</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этап: формирование, углубление и развитие способностей обучающихся – </w:t>
      </w:r>
      <w:r w:rsidRPr="009B3025">
        <w:rPr>
          <w:rFonts w:ascii="Times New Roman" w:eastAsia="Times New Roman" w:hAnsi="Times New Roman" w:cs="Times New Roman"/>
          <w:color w:val="000000"/>
          <w:sz w:val="26"/>
          <w:szCs w:val="26"/>
          <w:lang w:eastAsia="ru-RU"/>
        </w:rPr>
        <w:t xml:space="preserve">старшее звено школы  является особым образовательным пространством, в рамках которого, с одной стороны, завершается выполнение обществом его обязательной функции по формированию социально-адаптированной личности, а с другой стороны, реально происходит постепенная переориентация доминирующей образовательной парадигмы с преимущественной трансляцией системы </w:t>
      </w:r>
      <w:proofErr w:type="spellStart"/>
      <w:r w:rsidRPr="009B3025">
        <w:rPr>
          <w:rFonts w:ascii="Times New Roman" w:eastAsia="Times New Roman" w:hAnsi="Times New Roman" w:cs="Times New Roman"/>
          <w:color w:val="000000"/>
          <w:sz w:val="26"/>
          <w:szCs w:val="26"/>
          <w:lang w:eastAsia="ru-RU"/>
        </w:rPr>
        <w:t>ЗУНов</w:t>
      </w:r>
      <w:proofErr w:type="spellEnd"/>
      <w:r w:rsidRPr="009B3025">
        <w:rPr>
          <w:rFonts w:ascii="Times New Roman" w:eastAsia="Times New Roman" w:hAnsi="Times New Roman" w:cs="Times New Roman"/>
          <w:color w:val="000000"/>
          <w:sz w:val="26"/>
          <w:szCs w:val="26"/>
          <w:lang w:eastAsia="ru-RU"/>
        </w:rPr>
        <w:t xml:space="preserve"> к созданию условий для становления комплекса компетенции, которые рассматриваются как способности человека реализовать свои замыслы в условиях многофакторного информационного и коммуникационного пространства.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Сроки и этапы реализации Программы 20</w:t>
      </w:r>
      <w:r w:rsidR="00F56F2E">
        <w:rPr>
          <w:rFonts w:ascii="Times New Roman" w:eastAsia="Times New Roman" w:hAnsi="Times New Roman" w:cs="Times New Roman"/>
          <w:b/>
          <w:bCs/>
          <w:color w:val="000000"/>
          <w:sz w:val="28"/>
          <w:szCs w:val="28"/>
          <w:lang w:eastAsia="ru-RU"/>
        </w:rPr>
        <w:t>21</w:t>
      </w:r>
      <w:r w:rsidRPr="009B3025">
        <w:rPr>
          <w:rFonts w:ascii="Times New Roman" w:eastAsia="Times New Roman" w:hAnsi="Times New Roman" w:cs="Times New Roman"/>
          <w:b/>
          <w:bCs/>
          <w:color w:val="000000"/>
          <w:sz w:val="28"/>
          <w:szCs w:val="28"/>
          <w:lang w:eastAsia="ru-RU"/>
        </w:rPr>
        <w:t>-20</w:t>
      </w:r>
      <w:r>
        <w:rPr>
          <w:rFonts w:ascii="Times New Roman" w:eastAsia="Times New Roman" w:hAnsi="Times New Roman" w:cs="Times New Roman"/>
          <w:b/>
          <w:bCs/>
          <w:color w:val="000000"/>
          <w:sz w:val="28"/>
          <w:szCs w:val="28"/>
          <w:lang w:eastAsia="ru-RU"/>
        </w:rPr>
        <w:t>2</w:t>
      </w:r>
      <w:r w:rsidR="00F56F2E">
        <w:rPr>
          <w:rFonts w:ascii="Times New Roman" w:eastAsia="Times New Roman" w:hAnsi="Times New Roman" w:cs="Times New Roman"/>
          <w:b/>
          <w:bCs/>
          <w:color w:val="000000"/>
          <w:sz w:val="28"/>
          <w:szCs w:val="28"/>
          <w:lang w:eastAsia="ru-RU"/>
        </w:rPr>
        <w:t>6</w:t>
      </w:r>
      <w:r w:rsidRPr="009B3025">
        <w:rPr>
          <w:rFonts w:ascii="Times New Roman" w:eastAsia="Times New Roman" w:hAnsi="Times New Roman" w:cs="Times New Roman"/>
          <w:b/>
          <w:bCs/>
          <w:color w:val="000000"/>
          <w:sz w:val="28"/>
          <w:szCs w:val="28"/>
          <w:lang w:eastAsia="ru-RU"/>
        </w:rPr>
        <w:t>гг.</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этап (20</w:t>
      </w:r>
      <w:r w:rsidR="00F56F2E">
        <w:rPr>
          <w:rFonts w:ascii="Times New Roman" w:eastAsia="Times New Roman" w:hAnsi="Times New Roman" w:cs="Times New Roman"/>
          <w:b/>
          <w:bCs/>
          <w:color w:val="000000"/>
          <w:sz w:val="26"/>
          <w:szCs w:val="26"/>
          <w:lang w:eastAsia="ru-RU"/>
        </w:rPr>
        <w:t>21</w:t>
      </w:r>
      <w:r w:rsidRPr="009B3025">
        <w:rPr>
          <w:rFonts w:ascii="Times New Roman" w:eastAsia="Times New Roman" w:hAnsi="Times New Roman" w:cs="Times New Roman"/>
          <w:b/>
          <w:bCs/>
          <w:color w:val="000000"/>
          <w:sz w:val="26"/>
          <w:szCs w:val="26"/>
          <w:lang w:eastAsia="ru-RU"/>
        </w:rPr>
        <w:t>-20</w:t>
      </w:r>
      <w:r w:rsidR="00F56F2E">
        <w:rPr>
          <w:rFonts w:ascii="Times New Roman" w:eastAsia="Times New Roman" w:hAnsi="Times New Roman" w:cs="Times New Roman"/>
          <w:b/>
          <w:bCs/>
          <w:color w:val="000000"/>
          <w:sz w:val="26"/>
          <w:szCs w:val="26"/>
          <w:lang w:eastAsia="ru-RU"/>
        </w:rPr>
        <w:t>22</w:t>
      </w:r>
      <w:r w:rsidRPr="009B3025">
        <w:rPr>
          <w:rFonts w:ascii="Times New Roman" w:eastAsia="Times New Roman" w:hAnsi="Times New Roman" w:cs="Times New Roman"/>
          <w:b/>
          <w:bCs/>
          <w:color w:val="000000"/>
          <w:sz w:val="26"/>
          <w:szCs w:val="26"/>
          <w:lang w:eastAsia="ru-RU"/>
        </w:rPr>
        <w:t xml:space="preserve"> годы): организационно- диагностический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  </w:t>
      </w:r>
      <w:r w:rsidRPr="009B3025">
        <w:rPr>
          <w:rFonts w:ascii="Times New Roman" w:eastAsia="Times New Roman" w:hAnsi="Times New Roman" w:cs="Times New Roman"/>
          <w:color w:val="000000"/>
          <w:sz w:val="26"/>
          <w:szCs w:val="26"/>
          <w:lang w:eastAsia="ru-RU"/>
        </w:rPr>
        <w:t>выявление одарённых детей, формирование системы работы с одаренными учащимися в школе.</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изучение нормативной базы, подзаконных актов;</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программы работы с одаренными учащимися;</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проведение  олимпиад, конкурсов, фестивалей,  выставок детского творчества;</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изучение материально-технических, педагогических условий для успешной реализации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Создание:</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данных по одаренным детям;</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творческих работ учащихся;</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текстов олимпиад и  интеллектуальных конкурсов;</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рекомендаций по работе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Организация:</w:t>
      </w:r>
    </w:p>
    <w:p w:rsidR="009B3025" w:rsidRPr="009B3025" w:rsidRDefault="009B3025" w:rsidP="009B3025">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одаренных детей;</w:t>
      </w:r>
    </w:p>
    <w:p w:rsidR="009B3025" w:rsidRPr="009B3025"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системы дополнительного образования;</w:t>
      </w:r>
    </w:p>
    <w:p w:rsidR="009B3025" w:rsidRPr="009B3025"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внеклассной работы по предмету;</w:t>
      </w:r>
    </w:p>
    <w:p w:rsidR="009B3025" w:rsidRPr="009B3025"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индивидуальных занятий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этап (20</w:t>
      </w:r>
      <w:r w:rsidR="00F56F2E">
        <w:rPr>
          <w:rFonts w:ascii="Times New Roman" w:eastAsia="Times New Roman" w:hAnsi="Times New Roman" w:cs="Times New Roman"/>
          <w:b/>
          <w:bCs/>
          <w:color w:val="000000"/>
          <w:sz w:val="26"/>
          <w:szCs w:val="26"/>
          <w:lang w:eastAsia="ru-RU"/>
        </w:rPr>
        <w:t>22</w:t>
      </w:r>
      <w:r w:rsidRPr="009B3025">
        <w:rPr>
          <w:rFonts w:ascii="Times New Roman" w:eastAsia="Times New Roman" w:hAnsi="Times New Roman" w:cs="Times New Roman"/>
          <w:b/>
          <w:bCs/>
          <w:color w:val="000000"/>
          <w:sz w:val="26"/>
          <w:szCs w:val="26"/>
          <w:lang w:eastAsia="ru-RU"/>
        </w:rPr>
        <w:t>-20</w:t>
      </w:r>
      <w:r w:rsidR="00F56F2E">
        <w:rPr>
          <w:rFonts w:ascii="Times New Roman" w:eastAsia="Times New Roman" w:hAnsi="Times New Roman" w:cs="Times New Roman"/>
          <w:b/>
          <w:bCs/>
          <w:color w:val="000000"/>
          <w:sz w:val="26"/>
          <w:szCs w:val="26"/>
          <w:lang w:eastAsia="ru-RU"/>
        </w:rPr>
        <w:t>23</w:t>
      </w:r>
      <w:r w:rsidRPr="009B3025">
        <w:rPr>
          <w:rFonts w:ascii="Times New Roman" w:eastAsia="Times New Roman" w:hAnsi="Times New Roman" w:cs="Times New Roman"/>
          <w:b/>
          <w:bCs/>
          <w:color w:val="000000"/>
          <w:sz w:val="26"/>
          <w:szCs w:val="26"/>
          <w:lang w:eastAsia="ru-RU"/>
        </w:rPr>
        <w:t xml:space="preserve"> годы): внедренческий (практический)</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апробация системы работы с одаренными учащимися.</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диагностика склонностей учащихся;</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разработка психолого-методических рекомендаций по работе с одаренными детьми,    материалов для проведения классных часов,    викторин, праздников, конкурсов,   конференций, фестивалей;</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проведение  олимпиад, конкурсов, фестивалей,  выставок детского творчества;</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систематизация мероприятий по работе с одаренными детьми;</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формирование отдела методической библиотеки школы по работе с одарёнными детьми;</w:t>
      </w:r>
    </w:p>
    <w:p w:rsidR="009B3025" w:rsidRPr="009B3025" w:rsidRDefault="009B3025" w:rsidP="009B3025">
      <w:pPr>
        <w:numPr>
          <w:ilvl w:val="0"/>
          <w:numId w:val="2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адаптация учебных программ, факультативов, элективных курсов;</w:t>
      </w:r>
    </w:p>
    <w:p w:rsidR="009B3025" w:rsidRPr="009B3025" w:rsidRDefault="009B3025" w:rsidP="009B3025">
      <w:pPr>
        <w:numPr>
          <w:ilvl w:val="0"/>
          <w:numId w:val="2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повышение квалификации педагогов.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этап (2017-2018 годы): обобщающе-аналитический</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подведение итогов работы с ОД.</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анализ итогов реализации программы;</w:t>
      </w:r>
    </w:p>
    <w:p w:rsidR="009B3025" w:rsidRPr="009B3025"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достижение преемственности в воспитании и развитии детей на всех этапах обучения в школе;</w:t>
      </w:r>
    </w:p>
    <w:p w:rsidR="009B3025" w:rsidRPr="009B3025"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коррекция затруднений педагогов в реализации программы;</w:t>
      </w:r>
    </w:p>
    <w:p w:rsidR="009B3025" w:rsidRPr="009B3025" w:rsidRDefault="009B3025" w:rsidP="009B3025">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портфолио ОД;</w:t>
      </w:r>
    </w:p>
    <w:p w:rsidR="009B3025" w:rsidRPr="009B3025" w:rsidRDefault="009B3025" w:rsidP="009B3025">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обобщение результатов работы школы.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Механизм реализации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Профессионализм и ответственность педагогического коллектива  о будущем выпускников школы, являются гарантом реализации программы.  Выполнение мероприятий по реализации  Программы «Одарённые дети» планируется осуществлять в рамках годовых и перспективных планов Программы. Для организации работы по  выполнению этапов реализации программы, проведения планируемых мероприятий и оценки их эффективности, приказом директора школы  создана творческая группа по работе с одарёнными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Направления работы по  реализации  программы</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учебных и дополнительных образовательных программ, контрольного, тестового материала для одаренных учащихся;</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диагностика – как неотъемлемая часть развития интеллекта, его исходное начало;</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благоприятных условий для реализации творческого потенциала одаренных детей;</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творческих способностей учащихся;</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поощрение и стимулирование дальнейшей творческой деятельности учащихся;</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методической работы с учителями по реализации данной программы.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Диагностика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Изучение диагностических методик, основанных на валидности, доступности,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информативности.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Создание банка тестов для ди</w:t>
      </w:r>
      <w:r w:rsidR="00656CEF">
        <w:rPr>
          <w:rFonts w:ascii="Times New Roman" w:eastAsia="Times New Roman" w:hAnsi="Times New Roman" w:cs="Times New Roman"/>
          <w:color w:val="000000"/>
          <w:sz w:val="26"/>
          <w:szCs w:val="26"/>
          <w:lang w:eastAsia="ru-RU"/>
        </w:rPr>
        <w:t>агностирования учащихся с 5 по 9</w:t>
      </w:r>
      <w:r w:rsidRPr="009B3025">
        <w:rPr>
          <w:rFonts w:ascii="Times New Roman" w:eastAsia="Times New Roman" w:hAnsi="Times New Roman" w:cs="Times New Roman"/>
          <w:color w:val="000000"/>
          <w:sz w:val="26"/>
          <w:szCs w:val="26"/>
          <w:lang w:eastAsia="ru-RU"/>
        </w:rPr>
        <w:t xml:space="preserve"> классы  </w:t>
      </w:r>
      <w:proofErr w:type="gramStart"/>
      <w:r w:rsidRPr="009B3025">
        <w:rPr>
          <w:rFonts w:ascii="Times New Roman" w:eastAsia="Times New Roman" w:hAnsi="Times New Roman" w:cs="Times New Roman"/>
          <w:color w:val="000000"/>
          <w:sz w:val="26"/>
          <w:szCs w:val="26"/>
          <w:lang w:eastAsia="ru-RU"/>
        </w:rPr>
        <w:t>по</w:t>
      </w:r>
      <w:proofErr w:type="gramEnd"/>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определению интеллектуальных способностей; банка данных  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3. Изучение круга интересов умственной деятельности учащихся путем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анкетирования.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Изучение личностных потребностей одаренных учащихся путем собеседования.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Изучение работы учащихся на уроке путем посещения занятий учителями- предметниками.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Разработка программ и методик для работы 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Методическая работа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Исполнение государственных принципов образования (Закон РФ «Об образовании»).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Формирование нормативно-правовой базы,  направленной на социальную защиту и поддержку одаренных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Организация методической работы с педколлективом, обеспечение учебно-</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методической литературой.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Совместная коррекционно-методическая работа учителей-предметников, педагогов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дополнительного образования  и  педагога - психолога.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5. Разработка системы мер по повышению квалификации </w:t>
      </w:r>
      <w:proofErr w:type="spellStart"/>
      <w:r w:rsidRPr="009B3025">
        <w:rPr>
          <w:rFonts w:ascii="Times New Roman" w:eastAsia="Times New Roman" w:hAnsi="Times New Roman" w:cs="Times New Roman"/>
          <w:color w:val="000000"/>
          <w:sz w:val="26"/>
          <w:szCs w:val="26"/>
          <w:lang w:eastAsia="ru-RU"/>
        </w:rPr>
        <w:t>педкадров</w:t>
      </w:r>
      <w:proofErr w:type="spellEnd"/>
      <w:r w:rsidRPr="009B3025">
        <w:rPr>
          <w:rFonts w:ascii="Times New Roman" w:eastAsia="Times New Roman" w:hAnsi="Times New Roman" w:cs="Times New Roman"/>
          <w:color w:val="000000"/>
          <w:sz w:val="26"/>
          <w:szCs w:val="26"/>
          <w:lang w:eastAsia="ru-RU"/>
        </w:rPr>
        <w:t>, работающих с</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одаренными детьми.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Ежегодный анализ состояния и результатов работы учителей с одарёнными детьми, принятие необходимых управленческих коррекционно-направляющих решений.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Организация необходимой психолого-педагогической работы среди родителей способных и 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Создание банка педагогической информации по работе 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Развитие интеллектуальных и творческих способностей 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Доступность и широкое привлечение учащихся к проведению  олимпиад, конкурсов, соревнований и фестивалей различного уровня.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Использование в практике работы с одаренными детьми следующих приемов: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повышение степени сложности практических заданий;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выполнение творческих тематических заданий;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выполнение проблемно-поисковых и проектных работ;</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приобщение (в различных формах) к работе учителя;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введение широкого круга разнообразных по тематике факультативов, элективных курсов, дополнительных кружков.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Создание благоприятных условий для реализации личностного роста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Построение предметно-пространственной среды, обеспечивающей развитие способностей каждого одаренного ребенка и реализацию творческого потенциала педагогов.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Подготовка кадров.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xml:space="preserve"> Организация консультативной помощи для </w:t>
      </w:r>
      <w:proofErr w:type="gramStart"/>
      <w:r w:rsidRPr="009B3025">
        <w:rPr>
          <w:rFonts w:ascii="Times New Roman" w:eastAsia="Times New Roman" w:hAnsi="Times New Roman" w:cs="Times New Roman"/>
          <w:color w:val="000000"/>
          <w:sz w:val="26"/>
          <w:szCs w:val="26"/>
          <w:lang w:eastAsia="ru-RU"/>
        </w:rPr>
        <w:t>обучающихся</w:t>
      </w:r>
      <w:proofErr w:type="gramEnd"/>
      <w:r w:rsidRPr="009B3025">
        <w:rPr>
          <w:rFonts w:ascii="Times New Roman" w:eastAsia="Times New Roman" w:hAnsi="Times New Roman" w:cs="Times New Roman"/>
          <w:color w:val="000000"/>
          <w:sz w:val="26"/>
          <w:szCs w:val="26"/>
          <w:lang w:eastAsia="ru-RU"/>
        </w:rPr>
        <w:t xml:space="preserve"> целенаправленных  на творческую самореализацию и самодостаточность.</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Информирование обучающихся о новейших достижениях науки в избранной ими области умственной и творческой деятельности.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w:t>
      </w:r>
      <w:r w:rsidRPr="009B3025">
        <w:rPr>
          <w:rFonts w:ascii="Times New Roman" w:eastAsia="Times New Roman" w:hAnsi="Times New Roman" w:cs="Times New Roman"/>
          <w:color w:val="000000"/>
          <w:sz w:val="26"/>
          <w:szCs w:val="26"/>
          <w:lang w:eastAsia="ru-RU"/>
        </w:rPr>
        <w:t xml:space="preserve"> Знакомство </w:t>
      </w:r>
      <w:proofErr w:type="gramStart"/>
      <w:r w:rsidRPr="009B3025">
        <w:rPr>
          <w:rFonts w:ascii="Times New Roman" w:eastAsia="Times New Roman" w:hAnsi="Times New Roman" w:cs="Times New Roman"/>
          <w:color w:val="000000"/>
          <w:sz w:val="26"/>
          <w:szCs w:val="26"/>
          <w:lang w:eastAsia="ru-RU"/>
        </w:rPr>
        <w:t>обучающихся</w:t>
      </w:r>
      <w:proofErr w:type="gramEnd"/>
      <w:r w:rsidRPr="009B3025">
        <w:rPr>
          <w:rFonts w:ascii="Times New Roman" w:eastAsia="Times New Roman" w:hAnsi="Times New Roman" w:cs="Times New Roman"/>
          <w:color w:val="000000"/>
          <w:sz w:val="26"/>
          <w:szCs w:val="26"/>
          <w:lang w:eastAsia="ru-RU"/>
        </w:rPr>
        <w:t xml:space="preserve"> с новинками  литературы. Организация помощи ученикам в подборе необходимой литературы.</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6.</w:t>
      </w:r>
      <w:r w:rsidRPr="009B3025">
        <w:rPr>
          <w:rFonts w:ascii="Times New Roman" w:eastAsia="Times New Roman" w:hAnsi="Times New Roman" w:cs="Times New Roman"/>
          <w:color w:val="000000"/>
          <w:sz w:val="26"/>
          <w:szCs w:val="26"/>
          <w:lang w:eastAsia="ru-RU"/>
        </w:rPr>
        <w:t> Обеспечение высокого уровня компьютерной грамотности талантливых учеников.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7.</w:t>
      </w:r>
      <w:r w:rsidRPr="009B3025">
        <w:rPr>
          <w:rFonts w:ascii="Times New Roman" w:eastAsia="Times New Roman" w:hAnsi="Times New Roman" w:cs="Times New Roman"/>
          <w:color w:val="000000"/>
          <w:sz w:val="26"/>
          <w:szCs w:val="26"/>
          <w:lang w:eastAsia="ru-RU"/>
        </w:rPr>
        <w:t> Предоставление творческих дней для подготовки к олимпиадам, конкурсам, соревнованиям, фестивалям.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8.</w:t>
      </w:r>
      <w:r w:rsidRPr="009B3025">
        <w:rPr>
          <w:rFonts w:ascii="Times New Roman" w:eastAsia="Times New Roman" w:hAnsi="Times New Roman" w:cs="Times New Roman"/>
          <w:color w:val="000000"/>
          <w:sz w:val="26"/>
          <w:szCs w:val="26"/>
          <w:lang w:eastAsia="ru-RU"/>
        </w:rPr>
        <w:t> Увеличение времени для самостоятельной работы обучающихся и создание стимулирующих условий при наличии оригинальности, рациональности творчества в результатах самостоятельной работы.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lastRenderedPageBreak/>
        <w:t>Стимулирование и поощрение интеллектуальной и творческой деятельности одарённых детей</w:t>
      </w:r>
      <w:r w:rsidRPr="009B3025">
        <w:rPr>
          <w:rFonts w:ascii="Times New Roman" w:eastAsia="Times New Roman" w:hAnsi="Times New Roman" w:cs="Times New Roman"/>
          <w:color w:val="000000"/>
          <w:sz w:val="28"/>
          <w:szCs w:val="28"/>
          <w:lang w:eastAsia="ru-RU"/>
        </w:rPr>
        <w:t>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Создание в школе постоянно действующих стендов, посвященных победителям и призерам олимпиад, конкурсов, соревнований и фестивалей различного уровня.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Выносить на публичное слушание  поощрение успехов обучающихся (линейки, молнии-объявления и т.д.).</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Награждение  почётными грамотами отличников учебы по итогам года.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Отмечать заслуги родителей в воспитании одаренных детей на родительских и школьных собраниях.</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w:t>
      </w:r>
      <w:r w:rsidRPr="009B3025">
        <w:rPr>
          <w:rFonts w:ascii="Times New Roman" w:eastAsia="Times New Roman" w:hAnsi="Times New Roman" w:cs="Times New Roman"/>
          <w:color w:val="000000"/>
          <w:sz w:val="26"/>
          <w:szCs w:val="26"/>
          <w:lang w:eastAsia="ru-RU"/>
        </w:rPr>
        <w:t> Отправление благодарственных писем родителям по месту работы.</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III.</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Обучение и развитие одаренных детей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Начальная школа</w:t>
      </w:r>
      <w:r w:rsidRPr="009B3025">
        <w:rPr>
          <w:rFonts w:ascii="Times New Roman" w:eastAsia="Times New Roman" w:hAnsi="Times New Roman" w:cs="Times New Roman"/>
          <w:color w:val="000000"/>
          <w:sz w:val="26"/>
          <w:szCs w:val="26"/>
          <w:lang w:eastAsia="ru-RU"/>
        </w:rPr>
        <w:t> – при обучении и развитии одаренных детей в начальной школе </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IV классы) важную роль играют уроки творчества, работа в кружках (художественных, технического творчества,  конкурсы, интеллектуальные игры и др.) Вводятся элементы обучения по индивидуальным программам.</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Средняя ступень (</w:t>
      </w:r>
      <w:r w:rsidRPr="009B3025">
        <w:rPr>
          <w:rFonts w:ascii="Times New Roman" w:eastAsia="Times New Roman" w:hAnsi="Times New Roman" w:cs="Times New Roman"/>
          <w:color w:val="000000"/>
          <w:sz w:val="26"/>
          <w:szCs w:val="26"/>
          <w:lang w:eastAsia="ru-RU"/>
        </w:rPr>
        <w:t>V – VIII классы) – расширяется тематика кружков и секций при школе, проводятся факультативы, значительную роль играет обучение по индивидуальным и интегрированным программам. Сфера проявления одарённости связана с четырьмя потребностями — в общении, самовыражении, самоутверждении и самопознании.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Старшая ступень (</w:t>
      </w:r>
      <w:r w:rsidRPr="009B3025">
        <w:rPr>
          <w:rFonts w:ascii="Times New Roman" w:eastAsia="Times New Roman" w:hAnsi="Times New Roman" w:cs="Times New Roman"/>
          <w:color w:val="000000"/>
          <w:sz w:val="26"/>
          <w:szCs w:val="26"/>
          <w:lang w:eastAsia="ru-RU"/>
        </w:rPr>
        <w:t>IX – XI классы) – акцент работы с одаренными детьми смещается в сторону работы по индивидуальным программам. Формируются профильные классы, классы с углубленным изучением предметов, элективные курсы. Это период первоначального профессионального творчества и время приобретения опыта коллективного творчества.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Задачи обучения заключаются не только в том, чтобы обеспечить усвоение школьными программами по разным предметам, но и в том, чтобы продвинуть учащихся в развитии. Особое значение работа над развитием имеет, как и в начальных классах, так и далее, являющихся фундаментом дальнейшего становления личности школьника.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Основные контуры развития</w:t>
      </w:r>
      <w:r w:rsidRPr="009B3025">
        <w:rPr>
          <w:rFonts w:ascii="Times New Roman" w:eastAsia="Times New Roman" w:hAnsi="Times New Roman" w:cs="Times New Roman"/>
          <w:color w:val="000000"/>
          <w:sz w:val="26"/>
          <w:szCs w:val="26"/>
          <w:lang w:eastAsia="ru-RU"/>
        </w:rPr>
        <w:t> – это то, к чему мы должны стремиться, это те качества, на которые следует обратить особое внимание, стремление к формированию и развитию ребенка – это задача каждого учителя. Какие же специфические качества, и в каком виде деятельности мы можем развивать у наших учеников?</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Сфера познавательного развития (интеллект и творчество):</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нестандартно мыслить, предлагать неожиданные, оригинальные решения;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находить альтернативные пути решения проблем;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изобретательность в выборе и использовании различных предметов (например, использование в играх не только игрушек, но и мебели, предметов быта и т.д.);</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увлекаться, уходить «с головой» в интересное задание;</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большой словарный запас;</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четко излагать свои мысли;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интерес к решению сложных задач, требующих умственного усилия;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наблюдательность, интерес к анализу событий и явлений;</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долго удерживать в памяти символы, буквы, слова;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быстро запоминать услышанное и прочитанное без специального   заучивания;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проявление разносторонней любознательности;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делать выводы и обобщения.</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Психосоциальная сфера: </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самостоятельность, умение принимать решения;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настойчивость в выполнении задания;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готовность отстаивать свою точку зрения, независимость в суждениях;</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склонность к лидерству;</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склонность к самоанализу;</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терпимость к критике;</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уверенность в своих силах.</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Обучение одарённых  детей в условиях общеобразовательной школы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Обучение одаренных детей в условиях общеобразовательной школы  осуществляться на основе принципов дифференциации и индивидуализации (с помощью выделения групп учащихся в зависимости от вида их одаренности, организации индивидуального учебного плана, обучения по индивидуальным программам  отдельных учебным предметов  и т.д.).</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по индивидуальному плану и составление индивидуальных программ обучения предполагают использование современных информационных технологий (в том числе дистанционного обучения), в рамках которых одаренный ребенок может получать адресную информационную поддержку в зависимости от своих потребностей.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Занятия по свободному выбору — факультативные и особенно организация малых групп — в большей степени, чем работа в классе, позволяют реализовать дифференциацию обучения, предполагающую применение разных методов работы. Это помогает учесть различные потребности и возможности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подходы к разработке учебных программ</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Общие принципы обучения:</w:t>
      </w:r>
    </w:p>
    <w:p w:rsidR="009B3025" w:rsidRPr="009B3025"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развивающего и воспитывающего обучения;</w:t>
      </w:r>
    </w:p>
    <w:p w:rsidR="009B3025" w:rsidRPr="009B3025"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индивидуализации и дифференциации обучения;</w:t>
      </w:r>
    </w:p>
    <w:p w:rsidR="009B3025" w:rsidRPr="009B3025"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учета возрастных возможностей.</w:t>
      </w:r>
    </w:p>
    <w:p w:rsidR="009B3025" w:rsidRPr="009B3025" w:rsidRDefault="009B3025" w:rsidP="009B3025">
      <w:pPr>
        <w:shd w:val="clear" w:color="auto" w:fill="FFFFFF"/>
        <w:spacing w:after="0" w:line="240" w:lineRule="auto"/>
        <w:ind w:left="764"/>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 обучении одаренных детей применяются четыре основных подхода: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Ускорение.</w:t>
      </w:r>
      <w:r w:rsidRPr="009B3025">
        <w:rPr>
          <w:rFonts w:ascii="Times New Roman" w:eastAsia="Times New Roman" w:hAnsi="Times New Roman" w:cs="Times New Roman"/>
          <w:color w:val="000000"/>
          <w:sz w:val="26"/>
          <w:szCs w:val="26"/>
          <w:lang w:eastAsia="ru-RU"/>
        </w:rPr>
        <w:t xml:space="preserve"> Этот подход позволяет учесть потребности и возможности определенной категории детей, отличающихся ускоренным темпом развития. Но он должен применяться с особой осторожностью и только в тех случаях,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 что может свести на нет все преимущества продвижения одаренных учащихся в соответствии с их повышенными познавательными возможностями. Следует иметь в виду, что ускорение обучения оправдано лишь по отношению к обогащенному, и в той, или иной мере, углубленному учебному содержанию. Позитивным примером такого обучения  могут быть летние лагеря, творческие мастерские, мастер-классы, предполагающие прохождение интенсивных курсов </w:t>
      </w:r>
      <w:proofErr w:type="gramStart"/>
      <w:r w:rsidRPr="009B3025">
        <w:rPr>
          <w:rFonts w:ascii="Times New Roman" w:eastAsia="Times New Roman" w:hAnsi="Times New Roman" w:cs="Times New Roman"/>
          <w:color w:val="000000"/>
          <w:sz w:val="26"/>
          <w:szCs w:val="26"/>
          <w:lang w:eastAsia="ru-RU"/>
        </w:rPr>
        <w:t>обучения по</w:t>
      </w:r>
      <w:proofErr w:type="gramEnd"/>
      <w:r w:rsidRPr="009B3025">
        <w:rPr>
          <w:rFonts w:ascii="Times New Roman" w:eastAsia="Times New Roman" w:hAnsi="Times New Roman" w:cs="Times New Roman"/>
          <w:color w:val="000000"/>
          <w:sz w:val="26"/>
          <w:szCs w:val="26"/>
          <w:lang w:eastAsia="ru-RU"/>
        </w:rPr>
        <w:t xml:space="preserve"> дифференцированным программам для одаренных детей с разными видами одаренности.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Углубление</w:t>
      </w:r>
      <w:r w:rsidRPr="009B3025">
        <w:rPr>
          <w:rFonts w:ascii="Times New Roman" w:eastAsia="Times New Roman" w:hAnsi="Times New Roman" w:cs="Times New Roman"/>
          <w:color w:val="000000"/>
          <w:sz w:val="26"/>
          <w:szCs w:val="26"/>
          <w:lang w:eastAsia="ru-RU"/>
        </w:rPr>
        <w:t>. Данный подход эффективен по отношению к детям, которые обнаруживают особый интерес по отношению к той или иной конкретной области знания или  творческой деятельности.  При этом предполагается более глубокое изучение ими тем, дисциплин или областей знания. Практика обучения одаренных детей с углубленным изучением учебных дисциплин позволяет отметить ряд положительных результатов: высокий уровень компетентности в соответствующей предметной области знания, благоприятные условия для интеллектуального развития учащихся и т.п.  Однако применение углубленных программ не может решить всех проблем.</w:t>
      </w:r>
    </w:p>
    <w:p w:rsidR="009B3025" w:rsidRPr="009B3025"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Во-первых,</w:t>
      </w:r>
      <w:r w:rsidRPr="009B3025">
        <w:rPr>
          <w:rFonts w:ascii="Times New Roman" w:eastAsia="Times New Roman" w:hAnsi="Times New Roman" w:cs="Times New Roman"/>
          <w:color w:val="000000"/>
          <w:sz w:val="26"/>
          <w:szCs w:val="26"/>
          <w:lang w:eastAsia="ru-RU"/>
        </w:rPr>
        <w:t> далеко не все дети с общей одаренностью достаточно рано проявляют интерес к какой-то одной сфере знаний или деятельности, их интересы зачастую носят широкий характер.</w:t>
      </w:r>
    </w:p>
    <w:p w:rsidR="009B3025" w:rsidRPr="009B3025"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Во-вторых</w:t>
      </w:r>
      <w:r w:rsidRPr="009B3025">
        <w:rPr>
          <w:rFonts w:ascii="Times New Roman" w:eastAsia="Times New Roman" w:hAnsi="Times New Roman" w:cs="Times New Roman"/>
          <w:color w:val="000000"/>
          <w:sz w:val="26"/>
          <w:szCs w:val="26"/>
          <w:lang w:eastAsia="ru-RU"/>
        </w:rPr>
        <w:t>, углубленное изучение  отдельных дисциплин, особенно на ранних этапах обучения, может способствовать «насильственной» или слишком ранней специализации, наносящей ущерб общему развитию ребенка.</w:t>
      </w:r>
    </w:p>
    <w:p w:rsidR="009B3025" w:rsidRPr="009B3025"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В-третьих,</w:t>
      </w:r>
      <w:r w:rsidRPr="009B3025">
        <w:rPr>
          <w:rFonts w:ascii="Times New Roman" w:eastAsia="Times New Roman" w:hAnsi="Times New Roman" w:cs="Times New Roman"/>
          <w:color w:val="000000"/>
          <w:sz w:val="26"/>
          <w:szCs w:val="26"/>
          <w:lang w:eastAsia="ru-RU"/>
        </w:rPr>
        <w:t> программы, построенные на постоянном усложнении и увеличении объема учебного материала, могут привести к перегрузкам и, как следствие, физическому и психическому истощению учащихся. Эти недостатки во многом снимаются при обучении по обогащенным программам.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Обогащение.</w:t>
      </w:r>
      <w:r w:rsidRPr="009B3025">
        <w:rPr>
          <w:rFonts w:ascii="Times New Roman" w:eastAsia="Times New Roman" w:hAnsi="Times New Roman" w:cs="Times New Roman"/>
          <w:color w:val="000000"/>
          <w:sz w:val="26"/>
          <w:szCs w:val="26"/>
          <w:lang w:eastAsia="ru-RU"/>
        </w:rPr>
        <w:t> Этот подход ориентирован на качественно иное содержание обучения с выходом за рамки изучения традиционных тем, за счет установления связей с другими темами, проблемами или дисциплинами. Занятия планируются таким образом, чтобы у детей оставалось достаточно времени для свободных, нерегламентированных занятий любимой деятельностью, соответствующей виду их одаренности. Кроме того, обогащенная программа предполагает обучение детей разнообразным приемам умственной работы, способствует формированию таких качеств, как:  инициатива,  самоконтроль,  критичность,  широта  умственного кругозора и т.д., обеспечивает индивидуализацию обучения за счет использования дифференцированных форм предъявления учебной информации. Такое обучение может осуществляться в рамках инновационных образовательных технологий, а также через погружение учащихся в исследовательские проекты, использование специальных тренингов.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4. </w:t>
      </w:r>
      <w:proofErr w:type="spellStart"/>
      <w:r w:rsidRPr="009B3025">
        <w:rPr>
          <w:rFonts w:ascii="Times New Roman" w:eastAsia="Times New Roman" w:hAnsi="Times New Roman" w:cs="Times New Roman"/>
          <w:b/>
          <w:bCs/>
          <w:color w:val="000000"/>
          <w:sz w:val="26"/>
          <w:szCs w:val="26"/>
          <w:lang w:eastAsia="ru-RU"/>
        </w:rPr>
        <w:t>Проблематизация</w:t>
      </w:r>
      <w:proofErr w:type="spellEnd"/>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Этот подход предполагает стимулирование личностного развития учащихся. Специфика обучения в этом случае состоит в использовании оригинальных объяснений, пересмотре имеющихся  сведений,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 Как правило, такие программы не существуют как самостоятельные (учебные, общеобразовательные). Они являются либо компонентами обогащенных программ, либо реализуются в виде специальных внеучебных программ и позволяют максимально учесть познавательные и личностные особенности одаренных детей.</w:t>
      </w:r>
    </w:p>
    <w:p w:rsidR="009B3025" w:rsidRPr="009B3025" w:rsidRDefault="009B3025" w:rsidP="009B3025">
      <w:pPr>
        <w:shd w:val="clear" w:color="auto" w:fill="FFFFFF"/>
        <w:spacing w:after="0" w:line="240" w:lineRule="auto"/>
        <w:ind w:left="764"/>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Методы и средства обучения одарённых детей</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Индивидуально-образовательная программа</w:t>
      </w:r>
      <w:r w:rsidRPr="009B3025">
        <w:rPr>
          <w:rFonts w:ascii="Times New Roman" w:eastAsia="Times New Roman" w:hAnsi="Times New Roman" w:cs="Times New Roman"/>
          <w:color w:val="000000"/>
          <w:sz w:val="26"/>
          <w:szCs w:val="26"/>
          <w:lang w:eastAsia="ru-RU"/>
        </w:rPr>
        <w:t> - реальный помощник в сотрудничестве ученика и учителя, результат которого – рост ученика, как в личностном, так и образовательном плане. Нацеливание самого ученика на результат - главное при выполнении индивидуальной программы.</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Методы обучения, как способы организации учебной деятельности учащихся,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проблемные, поисковые, эвристические, исследовательские,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Процесс обучения одаренных детей должен предусматривать наличие и свободное использование разнообразных источников и способов получения информации, в том числе через компьютерные сети. В той мере, в какой у обучающегося есть потребность в быстром получении больших объемов информации и обратной связи о своих действиях, необходимо применение компьютеризованных средств обучения. Полезными могут быть и средства, обеспечивающие богатый зрительный ряд (видео, ОУО и т.п.).</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целом, в обучении одаренных детей, эффективность использования средств обучения определяется главным образом содержанием и методами обучения, которые реализуются с их помощью.</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Работа с одаренными детьми в начальных классах осуществляется через обучение по развивающей системе Л.В. </w:t>
      </w:r>
      <w:proofErr w:type="spellStart"/>
      <w:r w:rsidRPr="009B3025">
        <w:rPr>
          <w:rFonts w:ascii="Times New Roman" w:eastAsia="Times New Roman" w:hAnsi="Times New Roman" w:cs="Times New Roman"/>
          <w:color w:val="000000"/>
          <w:sz w:val="26"/>
          <w:szCs w:val="26"/>
          <w:lang w:eastAsia="ru-RU"/>
        </w:rPr>
        <w:t>Занкова</w:t>
      </w:r>
      <w:proofErr w:type="spellEnd"/>
      <w:r w:rsidRPr="009B3025">
        <w:rPr>
          <w:rFonts w:ascii="Times New Roman" w:eastAsia="Times New Roman" w:hAnsi="Times New Roman" w:cs="Times New Roman"/>
          <w:color w:val="000000"/>
          <w:sz w:val="26"/>
          <w:szCs w:val="26"/>
          <w:lang w:eastAsia="ru-RU"/>
        </w:rPr>
        <w:t>, образовательной модели «Школа 2100». Эти программы имеют систему познавательных задач, при решении которых появляется интерес не только к знаниям, но и к процессу их открытия, тем самым способствуют развитию творческих способностей учащихся, задачи творческого уровня, которые содержат элементы неизвестности, противоречия, требуют рассмотрения вопросов с разных точек зрения. Нестандартные задачи вызывают у ученика затруднение, для преодоления которого необходима активизация мыслительной деятельности. Решая такие задачи, дети испытывают радость приобщения к творческому мышлению, интуитивно ощущают красоту и величие науки. При выполнении творческих заданий следует оценивать не только успех. Учитель должен внимательно выслушивать ребенка, быть восприимчивым слушателем, видеть в каждом школьнике индивидуальность с особыми возможностями, дарованиями. Американский психолог Розенталь показал, что когда педагог ожидает «выдающихся успехов» от детей, они действительно эти успехи начинают показывать, даже если до этого считались не очень способными. Поисково-творческие задачи создают благоприятные условия для воспитания у детей культуры мышления, которая характеризуется возможностью самостоятельно управлять мыслительной деятельностью, проявлять инициативу в постановке ее целей и находить способы их достижений.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Педагогические технологии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Так как большинство старшеклассников мотивированы на продолжение учебы и  стремятся подготовить себя к профессиональной деятельности, наиболее эффективными являются технологии, которые реализуют идею индивидуализации обучения и дают простор для творческого самовыражения и самореализации учащихся. Это, прежде всего, технология проектного обучения, которая сочетается с технологией проблемного обучения, и методика обучения в «малых группах».</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 Технология проблемного обучения.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Эту технологию мы рассматриваем как базовую, поскольку преобразующая деятельность ученика может быть наиболее эффективно реализована в процессе выполнения заданий проблемного характера. Как показывает опыт, решение задач проблемного содержания обеспечивает высокий уровень познавательной активности учащихся.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Структура процесса проблемного обучения представляет собой комплекс взаимосвязанных и усложняющихся ситуаций. Реализуя технологию проблемного обучения, учитель использует проблемные вопросы в форме познавательной (проблемной) задачи.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Алгоритм решения проблемной задачи включает четыре этапа:</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осознание проблемы, выявление противоречия, заложенного в вопросе, определение разрыва в цепочке причинно-следственных связей;</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формирование гипотезы и поиск путей доказательства предположения;</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доказательство гипотезы, в процессе которого учащиеся переформулируют вопрос или задание;</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общий вывод, в котором изучаемые причинно-следственные связи являются и выявляются новые  стороны познавательного объекта или явления.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Таким образом, совокупность целенаправленно сконструированных задач, создающих проблемные ситуации, призвана обеспечить главную функцию проблемного обучения - развитие умения мыслить на уровне взаимосвязей и зависимостей. Это позволяет школьникам приобрести определенный опыт творческой   деятельности, необходимый в процессе ученических исследований.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Методика обучения в малых группах.</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Данная методика наиболее эффективно применяется на семинарских занятиях. Суть обучения в «малых группах» заключается в том, что класс разбивается на 3-4 подгруппы. Целесообразно, чтобы в каждую из них вошли 5-7 человек, поскольку в таком количестве учебное взаимодействие  наиболее эффективное.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Каждая </w:t>
      </w:r>
      <w:proofErr w:type="spellStart"/>
      <w:r w:rsidRPr="009B3025">
        <w:rPr>
          <w:rFonts w:ascii="Times New Roman" w:eastAsia="Times New Roman" w:hAnsi="Times New Roman" w:cs="Times New Roman"/>
          <w:color w:val="000000"/>
          <w:sz w:val="26"/>
          <w:szCs w:val="26"/>
          <w:lang w:eastAsia="ru-RU"/>
        </w:rPr>
        <w:t>микрогруппа</w:t>
      </w:r>
      <w:proofErr w:type="spellEnd"/>
      <w:r w:rsidRPr="009B3025">
        <w:rPr>
          <w:rFonts w:ascii="Times New Roman" w:eastAsia="Times New Roman" w:hAnsi="Times New Roman" w:cs="Times New Roman"/>
          <w:color w:val="000000"/>
          <w:sz w:val="26"/>
          <w:szCs w:val="26"/>
          <w:lang w:eastAsia="ru-RU"/>
        </w:rPr>
        <w:t xml:space="preserve"> готовит ответ на один из обсуждаемых на семинаре вопросов, который она  может выбирать как по собственному желанию, так и по жребию. При обсуждении вопросов участники каждой группы выступают, оппонируют, рецензируют и делают дополнения. За правильный ответ школьники получают индивидуальные оценки, а «малые группы» - определенное количество баллов.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Игровая ситуация позволяет создать на семинаре необходимый эмоциональный настрой и побудить школьников к более напряженной и разнообразной работе.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Технология проективного обучения.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основе системы проектного обучения лежит творческое усвоение школьниками знаний в процессе самостоятельной поисковой деятельности, то есть проектирования. Продукт проектирования - учебный проект, в качестве которого могут выступать текст выступления, реферат, доклад и т.д.</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Важно, что проектное обучение по своей сути является личностно ориентированным, а значит позволяет школьникам учиться на собственном опыте и опыте других. Это стимулирует познавательные интересы учащихся, дает возможность получить удовлетворение от результатов своего труда, осознать ситуацию успеха в обучении.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Педагогическое управление проектами</w:t>
      </w:r>
    </w:p>
    <w:tbl>
      <w:tblPr>
        <w:tblW w:w="10310" w:type="dxa"/>
        <w:tblInd w:w="-114" w:type="dxa"/>
        <w:shd w:val="clear" w:color="auto" w:fill="FFFFFF"/>
        <w:tblCellMar>
          <w:top w:w="15" w:type="dxa"/>
          <w:left w:w="15" w:type="dxa"/>
          <w:bottom w:w="15" w:type="dxa"/>
          <w:right w:w="15" w:type="dxa"/>
        </w:tblCellMar>
        <w:tblLook w:val="04A0"/>
      </w:tblPr>
      <w:tblGrid>
        <w:gridCol w:w="1007"/>
        <w:gridCol w:w="3350"/>
        <w:gridCol w:w="5953"/>
      </w:tblGrid>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Функции педагогического управления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Деятельность учителя</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Информационно-аналитическая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основе опросов, наблюдений и изучения продуктов деятельности школьников формирует банк данных о познавательных интересах обучающихся, их достижениях в процессе учебы, уровне учебных возможностей класса.</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Мотивационно-целевая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Совместно с учащимися определяет цели проектной деятельности, актуальность темы проекта; побуждает школьников к работе по его созданию.</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Планово-прогностическая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Совместно с учениками планирует пути и способы достижения цели; составляет план и график работы над проектом.</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Организационно-исполнительская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Организует исполнение намеченного плана в соответствии с графиком работы, консультирует обучающихся, поддерживает интерес к поисковой деятельности.</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Контрольно-</w:t>
            </w:r>
            <w:r w:rsidRPr="009B3025">
              <w:rPr>
                <w:rFonts w:ascii="Times New Roman" w:eastAsia="Times New Roman" w:hAnsi="Times New Roman" w:cs="Times New Roman"/>
                <w:color w:val="000000"/>
                <w:sz w:val="26"/>
                <w:szCs w:val="26"/>
                <w:lang w:eastAsia="ru-RU"/>
              </w:rPr>
              <w:lastRenderedPageBreak/>
              <w:t>диагностическая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xml:space="preserve">Осуществляет текущий контроль деятельности </w:t>
            </w:r>
            <w:r w:rsidRPr="009B3025">
              <w:rPr>
                <w:rFonts w:ascii="Times New Roman" w:eastAsia="Times New Roman" w:hAnsi="Times New Roman" w:cs="Times New Roman"/>
                <w:color w:val="000000"/>
                <w:sz w:val="26"/>
                <w:szCs w:val="26"/>
                <w:lang w:eastAsia="ru-RU"/>
              </w:rPr>
              <w:lastRenderedPageBreak/>
              <w:t>обучающихся и анализ результатов их поисковой работы.</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6.</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Регулятивно-коррекционная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Корректирует деятельность обучающихся, регламентирует их работу, обучает приемам самоуправления, проводит рефлексию.</w:t>
            </w:r>
          </w:p>
        </w:tc>
      </w:tr>
    </w:tbl>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 Элективные курсы.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Элективные курсы, как одна из форм организации образовательного процесса, представляет собой систему учебных занятий, содержание которых позволяет ученикам выполнить свои исследовательские проекты, углубленно изучить отдельные разделы школьной программы или получить знания  в интересующих их областях знаний.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Своеобразие элективного курса заключается в том, что основу его содержания составляют темы, которые не рассматриваются на уроках, но доступны и интересны для изучения; требует активной работы с дополнительной литературой, самостоятельного осмысления проблем, умения работать с устным источником информации учителя. Наиболее актуальны элективные курсы в старших классах, где учебный материал может быть сгруппирован крупными блоками. К тому же обычно старшеклассники уже имеют опыт самостоятельной творческой деятельности.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Элективный курс проводится поэтапно. На первом этапе учитель проводит диагностику уровня учебных возможностей, познавательных интересов, мотивов деятельности учащихся. Затем педагог разрабатывает примерную тематику исследовательских проектов, которые могут быть выполнены в рамках спецкурса, затем учитель проводит групповые консультации, цель - познакомить учащихся с основными приемами работы над исследовательским проектом, объясняет цели и задачи спецкурса как средства подготовки учащихся к самостоятельной работе над проектом.  Основная часть занятий предполагает проблемное изложение нового материала. Изучение элективного курса представляет собой проект и подготовку творческой работы к защите.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Контроль за выполнением программы «Одарённые дети»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Включение в план внутришкольного контроля вопросов организации и отслеживания результатов работы с одарёнными детьми.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Проведение контрольных срезов, тестов, анкетирования учащихся творческого уровня.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Проведение школьных конкурсов, олимпиад, соревнований, фестивалей, творческих  выставок.</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IY.</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формы работы и  поддержки одарённых детей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Крайне важно пробудить в ребенке познавательную мотивацию, но для развития его одаренности и тем более для обеспечения полноценной творческой отдачи этого еще недостаточно. Необходимо предоставить ему возможности адекватно удовлетворять пробудившуюся страсть к познанию. Поддержка  одаренных детей и учащихся - обеспечение  оптимальных условий их обучения и развития.</w:t>
      </w:r>
    </w:p>
    <w:p w:rsidR="009B3025" w:rsidRPr="009B3025" w:rsidRDefault="009B3025" w:rsidP="009B3025">
      <w:pPr>
        <w:shd w:val="clear" w:color="auto" w:fill="FFFFFF"/>
        <w:spacing w:after="0" w:line="240" w:lineRule="auto"/>
        <w:ind w:left="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Цели и задачи:</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конкретных трудностей, с которыми сталкиваются одаренный ребенок;</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эффективных форм помощи одаренным детям;</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оказание социальной помощи одаренным детям;</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использование стимулирующих факторов для одаренных детей (на уровне школы,  города).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Формы</w:t>
      </w:r>
      <w:r w:rsidRPr="009B3025">
        <w:rPr>
          <w:rFonts w:ascii="Times New Roman" w:eastAsia="Times New Roman" w:hAnsi="Times New Roman" w:cs="Times New Roman"/>
          <w:color w:val="000000"/>
          <w:sz w:val="28"/>
          <w:szCs w:val="28"/>
          <w:lang w:eastAsia="ru-RU"/>
        </w:rPr>
        <w:t> </w:t>
      </w:r>
      <w:r w:rsidRPr="009B3025">
        <w:rPr>
          <w:rFonts w:ascii="Times New Roman" w:eastAsia="Times New Roman" w:hAnsi="Times New Roman" w:cs="Times New Roman"/>
          <w:b/>
          <w:bCs/>
          <w:color w:val="000000"/>
          <w:sz w:val="28"/>
          <w:szCs w:val="28"/>
          <w:lang w:eastAsia="ru-RU"/>
        </w:rPr>
        <w:t>работы с одарёнными детьми (индивидуальная и групповая)</w:t>
      </w:r>
    </w:p>
    <w:p w:rsidR="009B3025" w:rsidRPr="009B3025" w:rsidRDefault="009B3025" w:rsidP="009B3025">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организация факультативных и кружковых (дополнительное образование) занятий в школе;</w:t>
      </w:r>
    </w:p>
    <w:p w:rsidR="009B3025" w:rsidRPr="009B3025" w:rsidRDefault="009B3025" w:rsidP="009B3025">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с одаренными детьми в условиях обычных классов (на основе внедрения развивающих и личностно-ориентированных методов обучения, нетрадиционных</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 работы на уроке);</w:t>
      </w:r>
    </w:p>
    <w:p w:rsidR="009B3025" w:rsidRPr="009B3025" w:rsidRDefault="009B3025" w:rsidP="009B3025">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проектная деятельность (работа по исследовательским и творческим  проектам);</w:t>
      </w:r>
    </w:p>
    <w:p w:rsidR="009B3025" w:rsidRPr="009B3025" w:rsidRDefault="009B3025" w:rsidP="009B3025">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участие в предметных олимпиадах, конкурсах, фестивалях,  соревнованиях, творческих выставках;</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поддержка участия детей во всероссийских и международных предметных олимпиадах;</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участие в  акции «Я - гражданин России»; научно-практической конференции «Шаг в будущее»;</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проведение психологических тренингов: интеллектуальных, личностного роста, развитию креативности;</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психолого-методическое сопровождение работы с одаренными детьми;</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консультации для детей, подростков и родителей, нуждающихся в психологической поддержке.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Обоснование проблемы в работе с одарёнными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свете Концепции модернизации остро встает вопрос поиска путей повышения социально-экономического потенциала общества. Это возможно только в  случае роста интеллектуального уровня подрастающего поколения.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Интеллектуальный потенциал общества во многом определяется выявлением одаренных детей и работой с ними. Это связано с развитием образования, которому присущи унификация и профильность, с ужесточением требований молодежного рынка труда, отсутствием механизма социальной поддержки для талантливой молодежи.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Переплетение семейных, школьных и личностных проблем одаренных детей предполагает ориентацию психолога и учителя на причины, порождающие эти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проблемы, а также характер необходимой психологической помощи каждому ребенку.</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В числе самых значимых проблем в школе по работе с одаренными детьми  являются </w:t>
      </w:r>
      <w:proofErr w:type="gramStart"/>
      <w:r w:rsidRPr="009B3025">
        <w:rPr>
          <w:rFonts w:ascii="Times New Roman" w:eastAsia="Times New Roman" w:hAnsi="Times New Roman" w:cs="Times New Roman"/>
          <w:b/>
          <w:bCs/>
          <w:color w:val="000000"/>
          <w:sz w:val="26"/>
          <w:szCs w:val="26"/>
          <w:lang w:eastAsia="ru-RU"/>
        </w:rPr>
        <w:t>следующие</w:t>
      </w:r>
      <w:proofErr w:type="gramEnd"/>
      <w:r w:rsidRPr="009B3025">
        <w:rPr>
          <w:rFonts w:ascii="Times New Roman" w:eastAsia="Times New Roman" w:hAnsi="Times New Roman" w:cs="Times New Roman"/>
          <w:b/>
          <w:bCs/>
          <w:color w:val="000000"/>
          <w:sz w:val="26"/>
          <w:szCs w:val="26"/>
          <w:lang w:eastAsia="ru-RU"/>
        </w:rPr>
        <w:t>: </w:t>
      </w:r>
    </w:p>
    <w:p w:rsidR="009B3025" w:rsidRPr="009B3025"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отсутствие научного руководителя  в школе; </w:t>
      </w:r>
    </w:p>
    <w:p w:rsidR="009B3025" w:rsidRPr="009B3025"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отсутствие возможности обмена опытом; </w:t>
      </w:r>
    </w:p>
    <w:p w:rsidR="009B3025" w:rsidRPr="009B3025"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обобщение опыта работы с одаренными детьми. </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Образовательные и социальные риски при реализации программы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«Одарённые дети»</w:t>
      </w:r>
    </w:p>
    <w:p w:rsidR="009B3025" w:rsidRPr="009B3025"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а проявления истинной одаренности снизятся;</w:t>
      </w:r>
    </w:p>
    <w:p w:rsidR="009B3025" w:rsidRPr="009B3025"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9B3025">
        <w:rPr>
          <w:rFonts w:ascii="Times New Roman" w:eastAsia="Times New Roman" w:hAnsi="Times New Roman" w:cs="Times New Roman"/>
          <w:color w:val="000000"/>
          <w:sz w:val="26"/>
          <w:szCs w:val="26"/>
          <w:lang w:eastAsia="ru-RU"/>
        </w:rPr>
        <w:t>к</w:t>
      </w:r>
      <w:proofErr w:type="gramEnd"/>
      <w:r w:rsidRPr="009B3025">
        <w:rPr>
          <w:rFonts w:ascii="Times New Roman" w:eastAsia="Times New Roman" w:hAnsi="Times New Roman" w:cs="Times New Roman"/>
          <w:color w:val="000000"/>
          <w:sz w:val="26"/>
          <w:szCs w:val="26"/>
          <w:lang w:eastAsia="ru-RU"/>
        </w:rPr>
        <w:t xml:space="preserve">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9B3025" w:rsidRPr="009B3025"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в результате неправильных действий в рамках программы  «Одарённые  дети» может произойти снижение социального престижа и значимости данной работы среди родителей, педагогов и учащихся школы.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Ожидаемые конечные результаты при реализации  программы</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w:t>
      </w:r>
      <w:proofErr w:type="gramStart"/>
      <w:r w:rsidRPr="009B3025">
        <w:rPr>
          <w:rFonts w:ascii="Times New Roman" w:eastAsia="Times New Roman" w:hAnsi="Times New Roman" w:cs="Times New Roman"/>
          <w:color w:val="000000"/>
          <w:sz w:val="26"/>
          <w:szCs w:val="26"/>
          <w:lang w:eastAsia="ru-RU"/>
        </w:rPr>
        <w:t>ИКТ-компетентности</w:t>
      </w:r>
      <w:proofErr w:type="gramEnd"/>
      <w:r w:rsidRPr="009B3025">
        <w:rPr>
          <w:rFonts w:ascii="Times New Roman" w:eastAsia="Times New Roman" w:hAnsi="Times New Roman" w:cs="Times New Roman"/>
          <w:color w:val="000000"/>
          <w:sz w:val="26"/>
          <w:szCs w:val="26"/>
          <w:lang w:eastAsia="ru-RU"/>
        </w:rPr>
        <w:t xml:space="preserve"> педагогов и учащихся;</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качества образования и воспитания школьников в целом;</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положительная динамика процента участников и призеров конкурсов, олимпиад, фестивалей, творческих выставок, соревнований  различного уровня;</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уровня психолого-педагогической компетентности всех участников образовательного процесса, имеющих отношение к работе с одаренными;</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благоприятных условий, обеспечивающего формирование и развитие личности.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Y.</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Работа с родителями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Знают ли родители об индивидуальных особенностях и склонностях своих детей? Готовы ли они поддержать искру любознательности, развить высокую познавательную активность в своём ребенке? К сожалению, не всегда. Поэтому работа с одаренными детьми в школе, без тесного контакта с родителями невозможна и малоэффективна.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Практическая работа может решаться через:</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Анкетирование родителей с целью  оказания психолого-педагогической помощи при обучении и воспитании ОД.</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Чтение   научно-популярных циклов лекций по проблемам развития  одаренных детей.</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Подбор научной и практической литературы для родителей.</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Организация  обучения   детей в системе дополнительного образования.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Одаренным детям иногда бывает довольно трудно адаптироваться к условиям обучения в массовой школе. Причины этого и пути устранения психологического дискомфорта следует искать учителю совместно с родителями ученика, т.к. такой ребенок и в семье не всегда имеет психологическую поддержку и возможность реализовать свои потенциальные возможности.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i/>
          <w:iCs/>
          <w:color w:val="000000"/>
          <w:sz w:val="26"/>
          <w:szCs w:val="26"/>
          <w:lang w:eastAsia="ru-RU"/>
        </w:rPr>
        <w:t> </w:t>
      </w:r>
      <w:r w:rsidRPr="009B3025">
        <w:rPr>
          <w:rFonts w:ascii="Times New Roman" w:eastAsia="Times New Roman" w:hAnsi="Times New Roman" w:cs="Times New Roman"/>
          <w:color w:val="000000"/>
          <w:sz w:val="26"/>
          <w:szCs w:val="26"/>
          <w:lang w:eastAsia="ru-RU"/>
        </w:rPr>
        <w:t>При организации работы с одаренными детьми следует:</w:t>
      </w:r>
    </w:p>
    <w:p w:rsidR="009B3025" w:rsidRPr="009B3025"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учитывать характер семейных отношений и развитие эмоционально – волевых качеств;</w:t>
      </w:r>
    </w:p>
    <w:p w:rsidR="009B3025" w:rsidRPr="009B3025"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создавать условия для освоения родителями способов формирования у ребенка положительной «Я – концепции»,  как важнейшего условия полной реализации интеллектуальных возможностей одаренного ребенка;</w:t>
      </w:r>
    </w:p>
    <w:p w:rsidR="009B3025" w:rsidRPr="009B3025"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оказывать помощь в создании соответствующего семейного микроклимата.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Развитию одаренности детей младшего школьного возраста способствуют высокие познавательные интересы самих родителей, которые, как правило, не только заняты в сфере своей профессии, но и имеют разного рода интеллектуальные «хобби». В общении с ребенком они всегда выходят за круг бытовых проблем, в их общении часто представлена, так называемая совместная познавательная деятельность — общие игры, совместная работа на компьютере, экскурсии, походы, активное обсуждение любимых героев литературных произведений. Таких родителей с детьми объединяют общие познавательные интересы, на основе которых между ними возникают устойчивые дружеские отношения.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Средний и старший возрастной этап является наиболее привлекательным для родителей с точки зрения формирования интеллектуально-творческих способностей ребенка и его самоопределения.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Следовательно, задача каждого учителя - разработать систему рекомендаций для родителей по воспитанию, развитию и обучению, оказанию  психолого-педагогической поддержки семьям, имеющим способных и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Рекомендации родителям по  воспитанию  одарённых  детей</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время для размышления и рефлексии;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старайтесь регулярно общаться со специалистами по одаренности и родителями одаренных детей, чтобы быть в курсе современной информации;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старайтесь развивать способности ребенка во всех сферах. Например, для интеллектуально одаренного ребенка были бы очень полезны занятия,</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направленные на развитие творческих, коммуникативных, физических и художественных способностей;</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избегайте сравнивать детей друг с другом;</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возможность находить решения без боязни ошибиться. Помогите</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ему ценить, прежде всего, собственные оригинальные мысли и учиться на своих ошибках;</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поощряйте хорошую организацию работы и правильное распределение времени;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поощряйте инициативу. Пусть ваш ребенок делает собственные игрушки</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игры и модели из любых имеющихся материалов;</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возможность получить максимум жизненного опыта. Поощряйте увлечения и интересы в самых разнообразных областях;</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ждите, что ребенок будет проявлять свою одаренность всегда и во всем;</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будьте осторожны, поправляя ребенка. Излишняя критика может заглушить творческую энергию и чувство собственной значимости;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находите время для общения всей семьей. Помогайте ребенку в его самовыражении</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 обязаны стремиться развивать в своих детях следующие личные качества:</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уверенность, базирующуюся на сознании самоценности;</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понимание достоинств и недостатков в себе самом и в окружающих;</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интеллектуальную и творческую любознательность;</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уважение к доброте, честности, дружелюбию, сопереживанию и терпению;</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привычку опираться на собственные силы и готовность нести ответственность</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за свои поступки;</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умение помогать находить общий язык и радость в общении с людьми всех возрастов, рас, </w:t>
      </w:r>
      <w:proofErr w:type="spellStart"/>
      <w:r w:rsidRPr="009B3025">
        <w:rPr>
          <w:rFonts w:ascii="Times New Roman" w:eastAsia="Times New Roman" w:hAnsi="Times New Roman" w:cs="Times New Roman"/>
          <w:color w:val="000000"/>
          <w:sz w:val="26"/>
          <w:szCs w:val="26"/>
          <w:lang w:eastAsia="ru-RU"/>
        </w:rPr>
        <w:t>социоэкономических</w:t>
      </w:r>
      <w:proofErr w:type="spellEnd"/>
      <w:r w:rsidRPr="009B3025">
        <w:rPr>
          <w:rFonts w:ascii="Times New Roman" w:eastAsia="Times New Roman" w:hAnsi="Times New Roman" w:cs="Times New Roman"/>
          <w:color w:val="000000"/>
          <w:sz w:val="26"/>
          <w:szCs w:val="26"/>
          <w:lang w:eastAsia="ru-RU"/>
        </w:rPr>
        <w:t xml:space="preserve"> и образовательных уровней.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 создадут прекрасные условия для развития этих качеств, если своим собственным поведением продемонстрируют, что:</w:t>
      </w:r>
    </w:p>
    <w:p w:rsidR="009B3025" w:rsidRPr="009B3025"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ценят то, что хотят привить ребенку в моральном, социальном или интеллектуальном плане;</w:t>
      </w:r>
    </w:p>
    <w:p w:rsidR="009B3025" w:rsidRPr="009B3025"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точно рассчитывают момент и степень реакции на потребности ребенка;</w:t>
      </w:r>
    </w:p>
    <w:p w:rsidR="009B3025" w:rsidRPr="009B3025"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опираются на собственные силы и позволяют ребенку самому искать выход из сложившейся ситуации, решать каждую задачу, которая ему под силу (даже если сами могут сделать все быстрее и лучше);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они практически не оказывают давления на ребенка в его школьных делах, но всегда готовы прийти на помощь в случае необходимости или предоставить дополнительную информацию в сфере, к которой ребенок проявляет интерес.</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YII.</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Список литературы</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Используемая литература при разработке программы</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 </w:t>
      </w:r>
      <w:proofErr w:type="spellStart"/>
      <w:r w:rsidRPr="009B3025">
        <w:rPr>
          <w:rFonts w:ascii="Times New Roman" w:eastAsia="Times New Roman" w:hAnsi="Times New Roman" w:cs="Times New Roman"/>
          <w:color w:val="000000"/>
          <w:sz w:val="26"/>
          <w:szCs w:val="26"/>
          <w:lang w:eastAsia="ru-RU"/>
        </w:rPr>
        <w:t>Аргинская</w:t>
      </w:r>
      <w:proofErr w:type="spellEnd"/>
      <w:r w:rsidRPr="009B3025">
        <w:rPr>
          <w:rFonts w:ascii="Times New Roman" w:eastAsia="Times New Roman" w:hAnsi="Times New Roman" w:cs="Times New Roman"/>
          <w:color w:val="000000"/>
          <w:sz w:val="26"/>
          <w:szCs w:val="26"/>
          <w:lang w:eastAsia="ru-RU"/>
        </w:rPr>
        <w:t xml:space="preserve"> И.И. Изучение развития учащихся учителем  (методические рекомендации для учителей начальных классов), Москва, 1999 г.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Ваганова Д.Х. Риторика в интеллектуальных играх и тренингах. М.,  «Цитадель», 1999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Начальное образование (научно – методический журнал). ЗАО «Русский журнал». 2004 г. № 3.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Концепция творческой одарённости. Московская психологическая школа: История и современность. Т.1. Кн.2.-М.: Психология. Ин-т РАО; МГППУ, 2004 г. – стр.84-91.</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Выготский Л.С. Воображение и творчество в детском возрасте. Психологический очерк.  Книга. Для учителя. М., Просвещение, 1991г.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6. </w:t>
      </w:r>
      <w:proofErr w:type="spellStart"/>
      <w:r w:rsidRPr="009B3025">
        <w:rPr>
          <w:rFonts w:ascii="Times New Roman" w:eastAsia="Times New Roman" w:hAnsi="Times New Roman" w:cs="Times New Roman"/>
          <w:color w:val="000000"/>
          <w:sz w:val="26"/>
          <w:szCs w:val="26"/>
          <w:lang w:eastAsia="ru-RU"/>
        </w:rPr>
        <w:t>Аннастази</w:t>
      </w:r>
      <w:proofErr w:type="spellEnd"/>
      <w:r w:rsidRPr="009B3025">
        <w:rPr>
          <w:rFonts w:ascii="Times New Roman" w:eastAsia="Times New Roman" w:hAnsi="Times New Roman" w:cs="Times New Roman"/>
          <w:color w:val="000000"/>
          <w:sz w:val="26"/>
          <w:szCs w:val="26"/>
          <w:lang w:eastAsia="ru-RU"/>
        </w:rPr>
        <w:t xml:space="preserve"> А. Психологическое тестирование. Кн. 2. М., Педагогика, 1982, с. 32–35.</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7. </w:t>
      </w:r>
      <w:proofErr w:type="spellStart"/>
      <w:r w:rsidRPr="009B3025">
        <w:rPr>
          <w:rFonts w:ascii="Times New Roman" w:eastAsia="Times New Roman" w:hAnsi="Times New Roman" w:cs="Times New Roman"/>
          <w:color w:val="000000"/>
          <w:sz w:val="26"/>
          <w:szCs w:val="26"/>
          <w:lang w:eastAsia="ru-RU"/>
        </w:rPr>
        <w:t>Брюно</w:t>
      </w:r>
      <w:proofErr w:type="spellEnd"/>
      <w:r w:rsidRPr="009B3025">
        <w:rPr>
          <w:rFonts w:ascii="Times New Roman" w:eastAsia="Times New Roman" w:hAnsi="Times New Roman" w:cs="Times New Roman"/>
          <w:color w:val="000000"/>
          <w:sz w:val="26"/>
          <w:szCs w:val="26"/>
          <w:lang w:eastAsia="ru-RU"/>
        </w:rPr>
        <w:t xml:space="preserve"> Ж. Одаренные дети: психолого-педагогические исследования и практика. Психологический журнал. 1995 г. № 4.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Завуч (научно-практический журнал для администрации школ). 2000 г. № 1.</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9. Бондарчук М. М., </w:t>
      </w:r>
      <w:proofErr w:type="spellStart"/>
      <w:r w:rsidRPr="009B3025">
        <w:rPr>
          <w:rFonts w:ascii="Times New Roman" w:eastAsia="Times New Roman" w:hAnsi="Times New Roman" w:cs="Times New Roman"/>
          <w:color w:val="000000"/>
          <w:sz w:val="26"/>
          <w:szCs w:val="26"/>
          <w:lang w:eastAsia="ru-RU"/>
        </w:rPr>
        <w:t>Ковылина</w:t>
      </w:r>
      <w:proofErr w:type="spellEnd"/>
      <w:r w:rsidRPr="009B3025">
        <w:rPr>
          <w:rFonts w:ascii="Times New Roman" w:eastAsia="Times New Roman" w:hAnsi="Times New Roman" w:cs="Times New Roman"/>
          <w:color w:val="000000"/>
          <w:sz w:val="26"/>
          <w:szCs w:val="26"/>
          <w:lang w:eastAsia="ru-RU"/>
        </w:rPr>
        <w:t xml:space="preserve"> Н. В. Биология.  Дополнительные материалы к урокам и внеклассным мероприятиям. – Волгоград: Учитель, 2007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10. Одаренный ребенок. Научно-практический журнал  № 1-5 2005 г.; № 1-5 2006 г.; № 1- 3  2007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 Руководство практического психолога: Психическое здоровье детей и подростков в  контексте психологической службы. И.В. Дубровина, А.Д. Андреева, Т.В.  Вохмянина. Под редакцией И.В. Дубровиной – 4-е изд., стереотип. – М.: Академия, 2000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 Шамова Т.И., Давыденко Т.М. Управление образовательным процессом в адаптивной школе. – М.: Цент «Педагогический поиск», 2001 г.)</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13. </w:t>
      </w:r>
      <w:proofErr w:type="spellStart"/>
      <w:r w:rsidRPr="009B3025">
        <w:rPr>
          <w:rFonts w:ascii="Times New Roman" w:eastAsia="Times New Roman" w:hAnsi="Times New Roman" w:cs="Times New Roman"/>
          <w:color w:val="000000"/>
          <w:sz w:val="26"/>
          <w:szCs w:val="26"/>
          <w:lang w:eastAsia="ru-RU"/>
        </w:rPr>
        <w:t>Селевко</w:t>
      </w:r>
      <w:proofErr w:type="spellEnd"/>
      <w:r w:rsidRPr="009B3025">
        <w:rPr>
          <w:rFonts w:ascii="Times New Roman" w:eastAsia="Times New Roman" w:hAnsi="Times New Roman" w:cs="Times New Roman"/>
          <w:color w:val="000000"/>
          <w:sz w:val="26"/>
          <w:szCs w:val="26"/>
          <w:lang w:eastAsia="ru-RU"/>
        </w:rPr>
        <w:t xml:space="preserve"> Г.К. Современные образовательные технологии -М.: Народное образование, 1998 г. -256 с.)</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14.Экземплярский В.М. «Проблема школ для одаренных», М., 1977 г.</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Рекомендуемая литература для учащихся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1.Лейтес Н.С. “Легко ли быть одаренным?”  Журнал  “Семья и школа” № 6. 1990 г., с. 34.</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2.Антипова Л., Корнеева Н. Проекты как способ организации детской жизни Ханты-Мансийск. ГУИПП «Полиграфист» 2002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3.Лейтес Н.С. Психология одаренных детей. М., 1996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4.Фельдштейн Д.И. Психология становления личности. – М.: Международная педагогическая академия, 1994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5.Лейтес Н.С. Судьба вундеркиндов. Журнал  “Семья и школа”. № 12, 1990 г.</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Рекомендуемая  литература для  родителей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Мартынов С. “Хочу, чтобы мой ребенок был вундеркиндом”. Журнал “Дошкольное воспитание”. № 8. 1994 г., с. 77–80.</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Леонтьев А.А. Психология общения. М.: Смысл, 1997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Одаренный ребенок: особенности обучения. Под ред. Н.В. Шумаковой. – М.: Просвещение, 2006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Степанов С.С.  «Психологический словарь для родителей», М., 1996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5.Терасье Ж.К. «Сверходаренные дети», М., 1999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Клименко В. В. «Психологические тесты таланта. Харьков 1996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7. Попова Л.В. «Биографический метод в изучении подростков с разными видами одаренности», М., 1993г.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8. Богоявленская Д.Б., </w:t>
      </w:r>
      <w:proofErr w:type="spellStart"/>
      <w:r w:rsidRPr="009B3025">
        <w:rPr>
          <w:rFonts w:ascii="Times New Roman" w:eastAsia="Times New Roman" w:hAnsi="Times New Roman" w:cs="Times New Roman"/>
          <w:color w:val="000000"/>
          <w:sz w:val="26"/>
          <w:szCs w:val="26"/>
          <w:lang w:eastAsia="ru-RU"/>
        </w:rPr>
        <w:t>Брушлинский</w:t>
      </w:r>
      <w:proofErr w:type="spellEnd"/>
      <w:r w:rsidRPr="009B3025">
        <w:rPr>
          <w:rFonts w:ascii="Times New Roman" w:eastAsia="Times New Roman" w:hAnsi="Times New Roman" w:cs="Times New Roman"/>
          <w:color w:val="000000"/>
          <w:sz w:val="26"/>
          <w:szCs w:val="26"/>
          <w:lang w:eastAsia="ru-RU"/>
        </w:rPr>
        <w:t xml:space="preserve"> А.В., Бабаева и др. «Рабочая концепция одаренности» под редакцией В.Д. </w:t>
      </w:r>
      <w:proofErr w:type="spellStart"/>
      <w:r w:rsidRPr="009B3025">
        <w:rPr>
          <w:rFonts w:ascii="Times New Roman" w:eastAsia="Times New Roman" w:hAnsi="Times New Roman" w:cs="Times New Roman"/>
          <w:color w:val="000000"/>
          <w:sz w:val="26"/>
          <w:szCs w:val="26"/>
          <w:lang w:eastAsia="ru-RU"/>
        </w:rPr>
        <w:t>Шадриков</w:t>
      </w:r>
      <w:proofErr w:type="spellEnd"/>
      <w:r w:rsidRPr="009B3025">
        <w:rPr>
          <w:rFonts w:ascii="Times New Roman" w:eastAsia="Times New Roman" w:hAnsi="Times New Roman" w:cs="Times New Roman"/>
          <w:color w:val="000000"/>
          <w:sz w:val="26"/>
          <w:szCs w:val="26"/>
          <w:lang w:eastAsia="ru-RU"/>
        </w:rPr>
        <w:t>, М., 1998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9.Теплов Б. М. «Проблемы индивидуальных различий» М, 1961г.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10. </w:t>
      </w:r>
      <w:proofErr w:type="spellStart"/>
      <w:r w:rsidRPr="009B3025">
        <w:rPr>
          <w:rFonts w:ascii="Times New Roman" w:eastAsia="Times New Roman" w:hAnsi="Times New Roman" w:cs="Times New Roman"/>
          <w:color w:val="000000"/>
          <w:sz w:val="26"/>
          <w:szCs w:val="26"/>
          <w:lang w:eastAsia="ru-RU"/>
        </w:rPr>
        <w:t>Бурменская</w:t>
      </w:r>
      <w:proofErr w:type="spellEnd"/>
      <w:r w:rsidRPr="009B3025">
        <w:rPr>
          <w:rFonts w:ascii="Times New Roman" w:eastAsia="Times New Roman" w:hAnsi="Times New Roman" w:cs="Times New Roman"/>
          <w:color w:val="000000"/>
          <w:sz w:val="26"/>
          <w:szCs w:val="26"/>
          <w:lang w:eastAsia="ru-RU"/>
        </w:rPr>
        <w:t xml:space="preserve"> Г.В., Слуцкой В.М. “Одаренные дети”. М., Прогресс, 1991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11. </w:t>
      </w:r>
      <w:proofErr w:type="spellStart"/>
      <w:r w:rsidRPr="009B3025">
        <w:rPr>
          <w:rFonts w:ascii="Times New Roman" w:eastAsia="Times New Roman" w:hAnsi="Times New Roman" w:cs="Times New Roman"/>
          <w:color w:val="000000"/>
          <w:sz w:val="26"/>
          <w:szCs w:val="26"/>
          <w:lang w:eastAsia="ru-RU"/>
        </w:rPr>
        <w:t>Лейтес</w:t>
      </w:r>
      <w:proofErr w:type="spellEnd"/>
      <w:r w:rsidRPr="009B3025">
        <w:rPr>
          <w:rFonts w:ascii="Times New Roman" w:eastAsia="Times New Roman" w:hAnsi="Times New Roman" w:cs="Times New Roman"/>
          <w:color w:val="000000"/>
          <w:sz w:val="26"/>
          <w:szCs w:val="26"/>
          <w:lang w:eastAsia="ru-RU"/>
        </w:rPr>
        <w:t xml:space="preserve"> Н.С. Умственные способности и возраст. М., Педагогика, 1971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12. </w:t>
      </w:r>
      <w:proofErr w:type="spellStart"/>
      <w:r w:rsidRPr="009B3025">
        <w:rPr>
          <w:rFonts w:ascii="Times New Roman" w:eastAsia="Times New Roman" w:hAnsi="Times New Roman" w:cs="Times New Roman"/>
          <w:color w:val="000000"/>
          <w:sz w:val="26"/>
          <w:szCs w:val="26"/>
          <w:lang w:eastAsia="ru-RU"/>
        </w:rPr>
        <w:t>Гильбух</w:t>
      </w:r>
      <w:proofErr w:type="spellEnd"/>
      <w:r w:rsidRPr="009B3025">
        <w:rPr>
          <w:rFonts w:ascii="Times New Roman" w:eastAsia="Times New Roman" w:hAnsi="Times New Roman" w:cs="Times New Roman"/>
          <w:color w:val="000000"/>
          <w:sz w:val="26"/>
          <w:szCs w:val="26"/>
          <w:lang w:eastAsia="ru-RU"/>
        </w:rPr>
        <w:t xml:space="preserve"> Ю.З. Внимание, одаренные дети. М., Знание, 1991г</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YIII.</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Приложения</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1</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УМСТВЕННАЯ ОДАРЕННОСТЬ,</w:t>
      </w:r>
      <w:r w:rsidRPr="009B3025">
        <w:rPr>
          <w:rFonts w:ascii="Times New Roman" w:eastAsia="Times New Roman" w:hAnsi="Times New Roman" w:cs="Times New Roman"/>
          <w:b/>
          <w:bCs/>
          <w:color w:val="000000"/>
          <w:sz w:val="26"/>
          <w:szCs w:val="26"/>
          <w:lang w:eastAsia="ru-RU"/>
        </w:rPr>
        <w:br/>
        <w:t>ЕЕ ПСИХОЛОГИЧЕСКИЕ ПРОЯВЛЕНИЯ</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Понятие и определение одарённости  детей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i/>
          <w:iCs/>
          <w:color w:val="000000"/>
          <w:sz w:val="26"/>
          <w:szCs w:val="26"/>
          <w:lang w:eastAsia="ru-RU"/>
        </w:rPr>
        <w:t>Одаренность </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конкретизировать  информацию и опыт, умение широко пользоваться накопленными знаниями.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 придумывают слова, должные, по их мнению, выражать их собственные понятия и </w:t>
      </w:r>
      <w:r w:rsidRPr="009B3025">
        <w:rPr>
          <w:rFonts w:ascii="Times New Roman" w:eastAsia="Times New Roman" w:hAnsi="Times New Roman" w:cs="Times New Roman"/>
          <w:color w:val="000000"/>
          <w:sz w:val="26"/>
          <w:szCs w:val="26"/>
          <w:lang w:eastAsia="ru-RU"/>
        </w:rPr>
        <w:lastRenderedPageBreak/>
        <w:t>воображаемые события, предпочитают игры, требующие активизации умственных способностей.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Виды одарённости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Одаренные дети чрезвычайно сильно отличаются друг от друга по видам одаренности.  К выделенным видам одаренности относятся следующие: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Художественная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Общая интеллектуальная и академическая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Творческая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отсутствие внимания условностям и авторитетам;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большая независимость в суждениях;</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тонкое чувство юмора;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отсутствие внимания к порядку и организации работы;</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яркий темперамент.</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Социальная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w:t>
      </w:r>
      <w:proofErr w:type="spellStart"/>
      <w:r w:rsidRPr="009B3025">
        <w:rPr>
          <w:rFonts w:ascii="Times New Roman" w:eastAsia="Times New Roman" w:hAnsi="Times New Roman" w:cs="Times New Roman"/>
          <w:color w:val="000000"/>
          <w:sz w:val="26"/>
          <w:szCs w:val="26"/>
          <w:lang w:eastAsia="ru-RU"/>
        </w:rPr>
        <w:t>просоциальное</w:t>
      </w:r>
      <w:proofErr w:type="spellEnd"/>
      <w:r w:rsidRPr="009B3025">
        <w:rPr>
          <w:rFonts w:ascii="Times New Roman" w:eastAsia="Times New Roman" w:hAnsi="Times New Roman" w:cs="Times New Roman"/>
          <w:color w:val="000000"/>
          <w:sz w:val="26"/>
          <w:szCs w:val="26"/>
          <w:lang w:eastAsia="ru-RU"/>
        </w:rPr>
        <w:t xml:space="preserve"> поведение, нравственные суждения, организаторские умения и т. д.</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w:t>
      </w:r>
      <w:proofErr w:type="gramStart"/>
      <w:r w:rsidRPr="009B3025">
        <w:rPr>
          <w:rFonts w:ascii="Times New Roman" w:eastAsia="Times New Roman" w:hAnsi="Times New Roman" w:cs="Times New Roman"/>
          <w:color w:val="000000"/>
          <w:sz w:val="26"/>
          <w:szCs w:val="26"/>
          <w:lang w:eastAsia="ru-RU"/>
        </w:rPr>
        <w:t>менее</w:t>
      </w:r>
      <w:proofErr w:type="gramEnd"/>
      <w:r w:rsidRPr="009B3025">
        <w:rPr>
          <w:rFonts w:ascii="Times New Roman" w:eastAsia="Times New Roman" w:hAnsi="Times New Roman" w:cs="Times New Roman"/>
          <w:color w:val="000000"/>
          <w:sz w:val="26"/>
          <w:szCs w:val="26"/>
          <w:lang w:eastAsia="ru-RU"/>
        </w:rPr>
        <w:t xml:space="preserve">  выделить общее черты:</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интеллект выше среднего;</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принимать решение;</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иметь дело с абстрактными понятиями,  с планированием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будущего,  с временными ограничениями;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ощущение цели, направления движения;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гибкость;</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чувство ответственности;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уверенность в себе и знание себя;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настойчивость;</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энтузиазм;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ясно выражать мысли.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Сложности психического развития одаренных детей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w:t>
      </w:r>
      <w:r w:rsidRPr="009B3025">
        <w:rPr>
          <w:rFonts w:ascii="Times New Roman" w:eastAsia="Times New Roman" w:hAnsi="Times New Roman" w:cs="Times New Roman"/>
          <w:color w:val="000000"/>
          <w:sz w:val="26"/>
          <w:szCs w:val="26"/>
          <w:lang w:eastAsia="ru-RU"/>
        </w:rPr>
        <w:lastRenderedPageBreak/>
        <w:t>отрицательно оценивают их способности и достижения. Сложность положения усугубляется тем, что сами дети осознают свою непохожесть.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Специфика одаренности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Каждый детский возраст имеет свои предпосылки развития способностей.  Учащиеся начальных классов  характеризуются особой предрасположенностью к усвоению языков, высоким уровнем любознательности, чрезвычайной яркостью фантазии;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в виде ускоренного развития определенных психических функций, специализации интересов и т.п.</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Проявления детской одаренности зачастую трудно отличить от обученности, являющейся результатом более благоприятных условий жизни данного  ребенка</w:t>
      </w:r>
      <w:proofErr w:type="gramStart"/>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 xml:space="preserve">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 для которого не были созданы аналогичные условия.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Оценка конкретного  ребенка  как  одаренного  в значительной мере условна. Не стоит использовать словосочетание « одаренный   ребенок »  в плане констатации (жесткой фиксации) статуса определенного  ребенка.  Ребенок</w:t>
      </w:r>
      <w:proofErr w:type="gramStart"/>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 xml:space="preserve"> привыкший к тому, что он  одаренный , на следующих этапах развития может объективно  потерять признаки своей исключительности.</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2</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БАЗА ДАННЫХ ОДАРЁННЫХ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 20</w:t>
      </w:r>
      <w:r w:rsidR="00F56F2E">
        <w:rPr>
          <w:rFonts w:ascii="Times New Roman" w:eastAsia="Times New Roman" w:hAnsi="Times New Roman" w:cs="Times New Roman"/>
          <w:b/>
          <w:bCs/>
          <w:color w:val="000000"/>
          <w:sz w:val="26"/>
          <w:szCs w:val="26"/>
          <w:lang w:eastAsia="ru-RU"/>
        </w:rPr>
        <w:t>21</w:t>
      </w:r>
      <w:r w:rsidRPr="009B3025">
        <w:rPr>
          <w:rFonts w:ascii="Times New Roman" w:eastAsia="Times New Roman" w:hAnsi="Times New Roman" w:cs="Times New Roman"/>
          <w:b/>
          <w:bCs/>
          <w:color w:val="000000"/>
          <w:sz w:val="26"/>
          <w:szCs w:val="26"/>
          <w:lang w:eastAsia="ru-RU"/>
        </w:rPr>
        <w:t>-20</w:t>
      </w:r>
      <w:r>
        <w:rPr>
          <w:rFonts w:ascii="Times New Roman" w:eastAsia="Times New Roman" w:hAnsi="Times New Roman" w:cs="Times New Roman"/>
          <w:b/>
          <w:bCs/>
          <w:color w:val="000000"/>
          <w:sz w:val="26"/>
          <w:szCs w:val="26"/>
          <w:lang w:eastAsia="ru-RU"/>
        </w:rPr>
        <w:t>2</w:t>
      </w:r>
      <w:r w:rsidR="00F56F2E">
        <w:rPr>
          <w:rFonts w:ascii="Times New Roman" w:eastAsia="Times New Roman" w:hAnsi="Times New Roman" w:cs="Times New Roman"/>
          <w:b/>
          <w:bCs/>
          <w:color w:val="000000"/>
          <w:sz w:val="26"/>
          <w:szCs w:val="26"/>
          <w:lang w:eastAsia="ru-RU"/>
        </w:rPr>
        <w:t>6</w:t>
      </w:r>
      <w:r w:rsidRPr="009B3025">
        <w:rPr>
          <w:rFonts w:ascii="Times New Roman" w:eastAsia="Times New Roman" w:hAnsi="Times New Roman" w:cs="Times New Roman"/>
          <w:b/>
          <w:bCs/>
          <w:color w:val="000000"/>
          <w:sz w:val="26"/>
          <w:szCs w:val="26"/>
          <w:lang w:eastAsia="ru-RU"/>
        </w:rPr>
        <w:t>уч. г. (образец)</w:t>
      </w:r>
    </w:p>
    <w:tbl>
      <w:tblPr>
        <w:tblW w:w="11019" w:type="dxa"/>
        <w:tblInd w:w="-114" w:type="dxa"/>
        <w:shd w:val="clear" w:color="auto" w:fill="FFFFFF"/>
        <w:tblCellMar>
          <w:top w:w="15" w:type="dxa"/>
          <w:left w:w="15" w:type="dxa"/>
          <w:bottom w:w="15" w:type="dxa"/>
          <w:right w:w="15" w:type="dxa"/>
        </w:tblCellMar>
        <w:tblLook w:val="04A0"/>
      </w:tblPr>
      <w:tblGrid>
        <w:gridCol w:w="615"/>
        <w:gridCol w:w="1606"/>
        <w:gridCol w:w="936"/>
        <w:gridCol w:w="1383"/>
        <w:gridCol w:w="1525"/>
        <w:gridCol w:w="1803"/>
        <w:gridCol w:w="1592"/>
        <w:gridCol w:w="1559"/>
      </w:tblGrid>
      <w:tr w:rsidR="009B3025" w:rsidRPr="009B3025" w:rsidTr="00F56F2E">
        <w:trPr>
          <w:trHeight w:val="90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Ф.И.О.</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ученика</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Класс</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Дата</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рождения</w:t>
            </w: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hanging="2"/>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Год</w:t>
            </w:r>
          </w:p>
          <w:p w:rsidR="009B3025" w:rsidRPr="009B3025" w:rsidRDefault="009B3025" w:rsidP="009B3025">
            <w:pPr>
              <w:spacing w:after="0" w:line="240" w:lineRule="auto"/>
              <w:ind w:hanging="2"/>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занесения в базу данных</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Область</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деятельности</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(конкретно)</w:t>
            </w: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firstLine="3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Учитель-наставник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firstLine="3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Домашний адрес, телефон</w:t>
            </w:r>
          </w:p>
        </w:tc>
      </w:tr>
      <w:tr w:rsidR="009B3025" w:rsidRPr="009B3025" w:rsidTr="00F56F2E">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9B3025" w:rsidRPr="009B3025" w:rsidTr="00F56F2E">
        <w:trPr>
          <w:trHeight w:val="26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9B3025" w:rsidRPr="009B3025" w:rsidTr="00F56F2E">
        <w:trPr>
          <w:trHeight w:val="26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9B3025" w:rsidRPr="009B3025" w:rsidTr="00F56F2E">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bl>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Руководитель  творческой группы ОД  ____________________________________________________  </w:t>
      </w:r>
    </w:p>
    <w:p w:rsidR="009B3025" w:rsidRDefault="009B3025"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0"/>
          <w:szCs w:val="20"/>
          <w:lang w:eastAsia="ru-RU"/>
        </w:rPr>
        <w:t>(подпись)</w:t>
      </w: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Pr="009B3025"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3</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МОНИТОРИНГ  РЕЗУЛЬТАТИВНОСТИ  РАБОТЫ  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 20</w:t>
      </w:r>
      <w:r w:rsidR="00F56F2E">
        <w:rPr>
          <w:rFonts w:ascii="Times New Roman" w:eastAsia="Times New Roman" w:hAnsi="Times New Roman" w:cs="Times New Roman"/>
          <w:b/>
          <w:bCs/>
          <w:color w:val="000000"/>
          <w:sz w:val="26"/>
          <w:szCs w:val="26"/>
          <w:lang w:eastAsia="ru-RU"/>
        </w:rPr>
        <w:t>21</w:t>
      </w:r>
      <w:r w:rsidRPr="009B3025">
        <w:rPr>
          <w:rFonts w:ascii="Times New Roman" w:eastAsia="Times New Roman" w:hAnsi="Times New Roman" w:cs="Times New Roman"/>
          <w:b/>
          <w:bCs/>
          <w:color w:val="000000"/>
          <w:sz w:val="26"/>
          <w:szCs w:val="26"/>
          <w:lang w:eastAsia="ru-RU"/>
        </w:rPr>
        <w:t>-20</w:t>
      </w:r>
      <w:r>
        <w:rPr>
          <w:rFonts w:ascii="Times New Roman" w:eastAsia="Times New Roman" w:hAnsi="Times New Roman" w:cs="Times New Roman"/>
          <w:b/>
          <w:bCs/>
          <w:color w:val="000000"/>
          <w:sz w:val="26"/>
          <w:szCs w:val="26"/>
          <w:lang w:eastAsia="ru-RU"/>
        </w:rPr>
        <w:t>2</w:t>
      </w:r>
      <w:r w:rsidR="00F56F2E">
        <w:rPr>
          <w:rFonts w:ascii="Times New Roman" w:eastAsia="Times New Roman" w:hAnsi="Times New Roman" w:cs="Times New Roman"/>
          <w:b/>
          <w:bCs/>
          <w:color w:val="000000"/>
          <w:sz w:val="26"/>
          <w:szCs w:val="26"/>
          <w:lang w:eastAsia="ru-RU"/>
        </w:rPr>
        <w:t>6</w:t>
      </w:r>
      <w:r>
        <w:rPr>
          <w:rFonts w:ascii="Times New Roman" w:eastAsia="Times New Roman" w:hAnsi="Times New Roman" w:cs="Times New Roman"/>
          <w:b/>
          <w:bCs/>
          <w:color w:val="000000"/>
          <w:sz w:val="26"/>
          <w:szCs w:val="26"/>
          <w:lang w:eastAsia="ru-RU"/>
        </w:rPr>
        <w:t xml:space="preserve"> </w:t>
      </w:r>
      <w:r w:rsidRPr="009B3025">
        <w:rPr>
          <w:rFonts w:ascii="Times New Roman" w:eastAsia="Times New Roman" w:hAnsi="Times New Roman" w:cs="Times New Roman"/>
          <w:b/>
          <w:bCs/>
          <w:color w:val="000000"/>
          <w:sz w:val="26"/>
          <w:szCs w:val="26"/>
          <w:lang w:eastAsia="ru-RU"/>
        </w:rPr>
        <w:t>уч. г. (образец)</w:t>
      </w:r>
    </w:p>
    <w:tbl>
      <w:tblPr>
        <w:tblW w:w="11303" w:type="dxa"/>
        <w:tblInd w:w="-114" w:type="dxa"/>
        <w:shd w:val="clear" w:color="auto" w:fill="FFFFFF"/>
        <w:tblLayout w:type="fixed"/>
        <w:tblCellMar>
          <w:top w:w="15" w:type="dxa"/>
          <w:left w:w="15" w:type="dxa"/>
          <w:bottom w:w="15" w:type="dxa"/>
          <w:right w:w="15" w:type="dxa"/>
        </w:tblCellMar>
        <w:tblLook w:val="04A0"/>
      </w:tblPr>
      <w:tblGrid>
        <w:gridCol w:w="588"/>
        <w:gridCol w:w="1076"/>
        <w:gridCol w:w="708"/>
        <w:gridCol w:w="1134"/>
        <w:gridCol w:w="851"/>
        <w:gridCol w:w="992"/>
        <w:gridCol w:w="1134"/>
        <w:gridCol w:w="992"/>
        <w:gridCol w:w="993"/>
        <w:gridCol w:w="992"/>
        <w:gridCol w:w="1134"/>
        <w:gridCol w:w="709"/>
      </w:tblGrid>
      <w:tr w:rsidR="009B3025" w:rsidRPr="009B3025" w:rsidTr="00F56F2E">
        <w:trPr>
          <w:trHeight w:val="380"/>
        </w:trPr>
        <w:tc>
          <w:tcPr>
            <w:tcW w:w="58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10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Ф.И.О.</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учащегося</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Класс</w:t>
            </w:r>
          </w:p>
        </w:tc>
        <w:tc>
          <w:tcPr>
            <w:tcW w:w="8931"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Результативность участия</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(указывать уровень)</w:t>
            </w:r>
          </w:p>
        </w:tc>
      </w:tr>
      <w:tr w:rsidR="00F56F2E" w:rsidRPr="009B3025" w:rsidTr="00F56F2E">
        <w:trPr>
          <w:trHeight w:val="360"/>
        </w:trPr>
        <w:tc>
          <w:tcPr>
            <w:tcW w:w="5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0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297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олимпиады</w:t>
            </w:r>
          </w:p>
        </w:tc>
        <w:tc>
          <w:tcPr>
            <w:tcW w:w="31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конкурсы</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фестивали, выставки</w:t>
            </w:r>
          </w:p>
        </w:tc>
      </w:tr>
      <w:tr w:rsidR="00F56F2E" w:rsidRPr="009B3025" w:rsidTr="00F56F2E">
        <w:trPr>
          <w:trHeight w:val="700"/>
        </w:trPr>
        <w:tc>
          <w:tcPr>
            <w:tcW w:w="5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0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Предмет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Название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Название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bl>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Руководитель  творческой  группы  ОД _________________________________________</w:t>
      </w:r>
    </w:p>
    <w:p w:rsidR="009B3025" w:rsidRPr="009B3025" w:rsidRDefault="009B3025"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0"/>
          <w:szCs w:val="20"/>
          <w:lang w:eastAsia="ru-RU"/>
        </w:rPr>
        <w:t>(подпись)</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4</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МЕТОДЫ ПСИХОЛОГИЧЕСКИХ ВОЗДЕЙСТВИЙ  ПРИ РАБОТЕ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(по Ю.Б. </w:t>
      </w:r>
      <w:proofErr w:type="spellStart"/>
      <w:r w:rsidRPr="009B3025">
        <w:rPr>
          <w:rFonts w:ascii="Times New Roman" w:eastAsia="Times New Roman" w:hAnsi="Times New Roman" w:cs="Times New Roman"/>
          <w:b/>
          <w:bCs/>
          <w:color w:val="000000"/>
          <w:sz w:val="26"/>
          <w:szCs w:val="26"/>
          <w:lang w:eastAsia="ru-RU"/>
        </w:rPr>
        <w:t>Гатанову</w:t>
      </w:r>
      <w:proofErr w:type="spellEnd"/>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«Мозговой штурм».</w:t>
      </w:r>
      <w:r w:rsidRPr="009B3025">
        <w:rPr>
          <w:rFonts w:ascii="Times New Roman" w:eastAsia="Times New Roman" w:hAnsi="Times New Roman" w:cs="Times New Roman"/>
          <w:color w:val="000000"/>
          <w:sz w:val="26"/>
          <w:szCs w:val="26"/>
          <w:lang w:eastAsia="ru-RU"/>
        </w:rPr>
        <w:t> Для его реализации необходимо найти проблему, которая имеет множество решений. 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«Мягкое соревнование»</w:t>
      </w:r>
      <w:r w:rsidRPr="009B3025">
        <w:rPr>
          <w:rFonts w:ascii="Times New Roman" w:eastAsia="Times New Roman" w:hAnsi="Times New Roman" w:cs="Times New Roman"/>
          <w:color w:val="000000"/>
          <w:sz w:val="26"/>
          <w:szCs w:val="26"/>
          <w:lang w:eastAsia="ru-RU"/>
        </w:rPr>
        <w:t> реализуется в соответствии со следующими правилами: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групповые соревнования следует использовать более часто, чем индивидуальные;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соревновательная деятельность не должна быть связана с материальным вознаграждением, оценками в журнале и т.п.;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команды должны постоянно перераспределяться так, чтобы все дети имели возможность побывать в числе победителей и не было постоянных неудачников. Критерии оценки деятельности команд: количество идей и идеи, отличающиеся от остальных.</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Сотрудничество и кооперация</w:t>
      </w:r>
      <w:r w:rsidRPr="009B3025">
        <w:rPr>
          <w:rFonts w:ascii="Times New Roman" w:eastAsia="Times New Roman" w:hAnsi="Times New Roman" w:cs="Times New Roman"/>
          <w:color w:val="000000"/>
          <w:sz w:val="26"/>
          <w:szCs w:val="26"/>
          <w:lang w:eastAsia="ru-RU"/>
        </w:rPr>
        <w:t> дают возможность научиться жить в группе. Они учат взаимопониманию, развивают способности к лидерству, позволяют менее одаренным детям пережить успех, сотрудничая с более одаренными. При этом важно, чтобы функции в группе распределялись самими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 Неоценимая деятельность</w:t>
      </w:r>
      <w:r w:rsidRPr="009B3025">
        <w:rPr>
          <w:rFonts w:ascii="Times New Roman" w:eastAsia="Times New Roman" w:hAnsi="Times New Roman" w:cs="Times New Roman"/>
          <w:color w:val="000000"/>
          <w:sz w:val="26"/>
          <w:szCs w:val="26"/>
          <w:lang w:eastAsia="ru-RU"/>
        </w:rPr>
        <w:t>.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rsidR="009B3025" w:rsidRPr="009B3025" w:rsidRDefault="009B3025" w:rsidP="009B3025">
      <w:pPr>
        <w:shd w:val="clear" w:color="auto" w:fill="FFFFFF"/>
        <w:spacing w:after="0" w:line="240" w:lineRule="auto"/>
        <w:ind w:left="72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5</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Психолого-педагогический мониторинг</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 учетом специфики одаренности в младшем школьном возрасте наиболее адекватной формой идентификации признаков одаренности того или другого конкретного ребенка является </w:t>
      </w:r>
      <w:r w:rsidRPr="009B3025">
        <w:rPr>
          <w:rFonts w:ascii="Times New Roman" w:eastAsia="Times New Roman" w:hAnsi="Times New Roman" w:cs="Times New Roman"/>
          <w:b/>
          <w:bCs/>
          <w:i/>
          <w:iCs/>
          <w:color w:val="000000"/>
          <w:sz w:val="26"/>
          <w:szCs w:val="26"/>
          <w:lang w:eastAsia="ru-RU"/>
        </w:rPr>
        <w:t>психолого-педагогический мониторинг.</w:t>
      </w: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Психолого-педагогический мониторинг, используемый с целью выявления одаренных детей, должен отвечать целому ряду требований:</w:t>
      </w:r>
    </w:p>
    <w:p w:rsidR="009B3025" w:rsidRPr="009B3025" w:rsidRDefault="009B3025" w:rsidP="009B3025">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w:t>
      </w:r>
    </w:p>
    <w:p w:rsidR="009B3025" w:rsidRPr="009B3025" w:rsidRDefault="009B3025" w:rsidP="009B3025">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длительность процесса идентификации (развернутое во времени наблюдение за поведением данного ребенка в разных ситуациях);</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анализ поведения ребенка в тех сферах деятельности, которые в максимальной мере соответствуют его склонностям и интересам (включение ребенка в специально организованные</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предметно-игровые занятия, вовлечение его в различные формы соответствующей предметной деятельности и т. д.);</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экспертная оценка продуктов деятельности детей (рисунков, стихотворений, технических моделей, способов решения математических задач и пр.) с привлечением экспертов: специалистов высшей квалификации в соответствующей предметной области деятельности (математиков, филологов, шахматистов, инженеров и т. д.). При этом следует иметь в виду возможный консерватизм мнения эксперта, особенно при оценке продуктов подросткового и юношеского творчества;</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выявление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в условиях обогащенной предметной и образовательной среды при разработке индивидуализированной стратегии обучения данного ребенка). Целесообразно проведение проблемных уроков по особой программе; использование тренинговых методов, в рамках которых можно организовывать определенные развивающие влияния и снимать типичные для данного ребенка психологические «преграды», и т. п.;</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многократность и многоэтапность обследования с использованием множества психодиагностических процедур, отбираемых в соответствии с предполагаемым видом одаренности и индивидуальностью данного ребенка;</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диагностическое обследование желательно проводить в ситуации реальной жизнедеятельности, приближая его по форме организации</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к естественному эксперименту (метод проектов, предметных и профессиональных проб и т. д.);</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овладении и развитии деятельности;</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 анализ реальных достижений детей и подростков в различных предметных олимпиадах, конференциях, спортивных соревнованиях, творческих конкурсах, фестивалях, смотрах и т. п.;</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10) преимущественная опора на экологически валидные методы психодиагностики, имеющие дело с оценкой реального поведения ребенка в реальной ситуации, — анализ продуктов деятельности, наблюдение, беседа, экспертные оценки учителей и родителей.</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Однако и комплексный подход к выявлению одаренности не избавляет полностью от ошибок. В результате может быть «пропущен» одаренный ребенок или, напротив, к числу таковых может быть отнесен ребенок, который никак не подтвердит этой оценки в своей последующей деятельности (случаи рассогласования диагноза и прогноза).</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 выявлении одаренных детей необходимо дифференцировать:</w:t>
      </w:r>
    </w:p>
    <w:p w:rsidR="009B3025" w:rsidRPr="009B3025" w:rsidRDefault="009B3025" w:rsidP="009B3025">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актуальный уровень развития одаренности, достигнутый на данном возрастном этапе;</w:t>
      </w:r>
    </w:p>
    <w:p w:rsidR="009B3025" w:rsidRPr="009B3025" w:rsidRDefault="009B3025" w:rsidP="009B3025">
      <w:pPr>
        <w:numPr>
          <w:ilvl w:val="0"/>
          <w:numId w:val="4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особенности конкретных проявлений одаренности, связанные с попытками ее реализации в различных видах деятельности;  </w:t>
      </w:r>
    </w:p>
    <w:p w:rsidR="009B3025" w:rsidRPr="009B3025" w:rsidRDefault="009B3025" w:rsidP="009B3025">
      <w:pPr>
        <w:numPr>
          <w:ilvl w:val="0"/>
          <w:numId w:val="4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потенциальные возможности ребенка к развитию.</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6</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Учитель в системе реализации программы</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Основной базовый  компонент  профессионально-личностной  квалификации педагога для работы с одаренными детьми</w:t>
      </w:r>
      <w:r w:rsidRPr="009B3025">
        <w:rPr>
          <w:rFonts w:ascii="Times New Roman" w:eastAsia="Times New Roman" w:hAnsi="Times New Roman" w:cs="Times New Roman"/>
          <w:b/>
          <w:bCs/>
          <w:i/>
          <w:iCs/>
          <w:color w:val="000000"/>
          <w:sz w:val="26"/>
          <w:szCs w:val="26"/>
          <w:lang w:eastAsia="ru-RU"/>
        </w:rPr>
        <w:t>:</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общая профессиональная педагогическая подготовка — предметные, психолого-педагогические и методические знания, умения и навыки;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основные профессионально значимые личностные качества педагога.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Специфический компонент</w:t>
      </w:r>
      <w:r w:rsidRPr="009B3025">
        <w:rPr>
          <w:rFonts w:ascii="Times New Roman" w:eastAsia="Times New Roman" w:hAnsi="Times New Roman" w:cs="Times New Roman"/>
          <w:color w:val="000000"/>
          <w:sz w:val="26"/>
          <w:szCs w:val="26"/>
          <w:lang w:eastAsia="ru-RU"/>
        </w:rPr>
        <w:t> профессиональной квалификации педагогов для работы с одаренными детьми образуют:</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психолого-педагогические знания, умения и навыки, являющиеся результатом активного усвоения психологии и педагогики одаренности (знания об одаренности, ее видах, психологических основах, критериях и принципах выявления; знания о психологических особенностях одаренных детей, их возрастном и индивидуальном развитии; знания об особенностях профессиональной квалификации специалистов для работы с одаренными детьми; знания о направлениях и формах работы с одаренными детьми, о принципах и стратегиях разработки программ и технологий обучения одаренных детей; умения и навыки в области разработки 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реализации методов выявления одаренных детей на основе признаков одаренности; умения и навыки в области дидактики и методики обучения одаренных детей с учетом видов и особенностей одаренности учащихся, их контингента и конкретных условий обучения; умения и навыки психолого-педагогического консультирования одаренных детей, их родителей и других членов семьи);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профессионально-личностная позиция педагогов, позволяющая: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не столько успешно реализовывать традиционный тип обучения (преподавания) для одаренных детей, сколько успешно активизировать и развивать детскую одаренность;</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не столько управлять процессом обучения и контролировать его, сколько предоставлять учащимся свободу учиться;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профессионально значимые личностные качества педагогов: высокие уровни развития познавательной и внутренней профессиональной мотивации, эмпатии; внутренний локус контроля; высокая и адекватная самооценка; стремление к личностному росту и т. д. Эти качества срабатывают эффективно лишь в системе и тогда, когда подчинены важнейшему качеству педагога — «желанию жить в ученике».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Профессионально-личностная подготовка  педагогов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для работы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педагогов для работы с одаренными детьми — ее стратегия, содержание, формы и методы — должна обеспечивать становление и развитие как базового, так и специфического компонентов их профессиональной квалификации. В процессе подготовки педагогов следует обеспечить формирование не только соответствующих умений, но и «шлифовку» качеств личности, необходимых для работы с одаренными детьми. Специфика такой подготовки специалистов должна отвечать целому ряду требований: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формирование профессионально-личностной позиции педагогов (см. выше). С учетом психологических, дидактических и иных особенностей обучения и развития одаренных детей основным требованием к подготовке педагогов для работы с ними является изменение педагогического сознания. А именно ломка сложившихся ранее у данного педагога стереотипов восприятия (ученика, учебного процесса и самого себя), общения и поведения (способов взаимодействия) и, в итоге, методов обучения и воспитания.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Именно дети с признаками одаренности вольно или невольно могут создавать своим поведением нестандартные ситуации, для решения которых сформировавшиеся ранее «учительские» стереотипы не только бесполезны, но даже вредны как для ребенка, так и для самого учителя.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Одной из причин возникновения подобных ситуаций является то, что, например, вследствие высокого темпа интеллектуального развития одаренные дети (а по большому счету и любые другие дети) осознанно или неосознанно требуют к себе отношения как к полноправному субъекту учебной деятельности, общения и т. д. Между тем один из наиболее распространенных стереотипов традиционного учительского сознания заключается в том, что ученик (именно потому, что он ученик) исходно рассматривается как объект педагогического воздействия, но не как субъект совместного образовательного процесса.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Это означает, что, работая с одаренными детьми, педагог должен уметь вставать в рефлексивную позицию к самому себе. Так, одним из основных психологических принципов работы с детьми является принцип «принятия другого», согласно которому учитель должен изначально принимать ученика как индивидуальность со своими уже сложившимися особенностями;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комплексный (психолого-педагогический и профессионально-личностный) характер образования педагогов;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создание системы консультирования и тренингов. Именно в этой форме, как показывает опыт обучения педагогов, им легче осознать собственные личностные проблемы, мешающие в работе. Эта форма эффективна для формирования необходимых учителю навыков самопознания, самоконтроля, а также потребности саморазвития;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создание психолого-педагогических условий (системы факультативов, кружков, секций) для развития профессионального мастерства;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демократизация и гуманизация всех обучающих процедур, создание творческой и свободной атмосферы 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6) образовательная ступень и сфера деятельности педагогов (педагоги дошкольных учреждений, учителя начальной школы, учителя-предметники, педагоги, работающие в системе дополнительного образования, педагоги-дефектологи, практические психологи, а также представители школьной администрации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особенности контингента учащихся (их возраста, состояния здоровья и т. п., при этом специальное внимание должно уделяться специфическим группам одаренных детей — детям-сиротам, детям-инвалидам и др.);</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8) профессиональная, </w:t>
      </w:r>
      <w:proofErr w:type="spellStart"/>
      <w:r w:rsidRPr="009B3025">
        <w:rPr>
          <w:rFonts w:ascii="Times New Roman" w:eastAsia="Times New Roman" w:hAnsi="Times New Roman" w:cs="Times New Roman"/>
          <w:color w:val="000000"/>
          <w:sz w:val="26"/>
          <w:szCs w:val="26"/>
          <w:lang w:eastAsia="ru-RU"/>
        </w:rPr>
        <w:t>постпрофессиональная</w:t>
      </w:r>
      <w:proofErr w:type="spellEnd"/>
      <w:r w:rsidRPr="009B3025">
        <w:rPr>
          <w:rFonts w:ascii="Times New Roman" w:eastAsia="Times New Roman" w:hAnsi="Times New Roman" w:cs="Times New Roman"/>
          <w:color w:val="000000"/>
          <w:sz w:val="26"/>
          <w:szCs w:val="26"/>
          <w:lang w:eastAsia="ru-RU"/>
        </w:rPr>
        <w:t xml:space="preserve"> подготовка и профессиональный опыт педагогов: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опыт педагогической, воспитательной работы с детьми (студенты, обучающиеся в педагогических и психологических учебных заведениях; педагоги и психологи, имеющие опыт работы в массовых школах; педагоги и психологи, имеющие опыт работы с одаренными детьми в специализированных школах-интернатах, в школах и классах «для одаренных» и т. п.);</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уровень полученной ранее специальной подготовки для работы с одаренными детьми (содержание и объем полученной информации по выявлению, обучению, развитию и воспитанию одаренных детей, участие в специальных тренинговых занятиях по развитию способностей, навыков педагогического взаимодействия и др., прохождение стажировки и практики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 специфика образовательной инфраструктуры. Характерные особенности условий, в которых проводится работа с одаренными детьми, связанные с наличием (или, напротив, отсутствием) тех или иных компонентов образовательной системы, которые значимы для обучения и развития одаренных детей (необходимых учебно-методических материалов, музеев, концертных залов, библиотек, театров, а также ряда специалистов, например психологов, педагогов дополнительного образования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 соответствии с этим подготовка педагогов может строиться с учетом следующих принципов: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1).Принцип единства и дифференциации общего и специального обучения.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рамках общего обучения раздел по проблематике одаренности должен быть включен в курс психологии во всех психологических и педагогических вузах. Таким образом может осуществляться необходимая первичная подготовка всех специалистов, работающих с детьми. Курс подготовки должен включать все основные разделы разработанной «Концепции» (см. выше).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Специальное обучение должно строиться с учетом специфики подготовки педагога, работающего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Принцип этапности обучения. Подготовка должна проводиться на разных этапах обучения и дальнейшей профессиональной деятельности (вуз, магистратура, курсы повышения квалификации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Принцип единства теоретической и практической подготовки. В ходе подготовки специалистов, работающих с одаренными детьми, необходимо адекватно сочетать теоретическую и практическую направленность. Реализация данного принципа требует использования существующих или подготовки соответствующих экспериментальных площадок, на базе которых может проводиться стажировка специалистов для работы с одаренными детьми, сочетаемая с последовательным или одновременным слушанием теоретических курсов.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ОУ.</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5. Включение в работу с одаренными учащимися в первую учителей, обладающих определенными качествами: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одаренным учеником должно быть направлено на оптимальное развитие способностей, иметь характер помощи, поддержки, быть </w:t>
      </w:r>
      <w:proofErr w:type="spellStart"/>
      <w:r w:rsidRPr="009B3025">
        <w:rPr>
          <w:rFonts w:ascii="Times New Roman" w:eastAsia="Times New Roman" w:hAnsi="Times New Roman" w:cs="Times New Roman"/>
          <w:color w:val="000000"/>
          <w:sz w:val="26"/>
          <w:szCs w:val="26"/>
          <w:lang w:eastAsia="ru-RU"/>
        </w:rPr>
        <w:t>недирективным</w:t>
      </w:r>
      <w:proofErr w:type="spell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Учитель считает окружающих способными самостоятельно решать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Учитель стремится к интеллектуальному самосовершенствованию, работает над пополнением собственных знаний, готов учится у других, заниматься самообразованием и саморазвитием.</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 должен быть:</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увлечён своим делом;</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способным</w:t>
      </w:r>
      <w:proofErr w:type="gramEnd"/>
      <w:r w:rsidRPr="009B3025">
        <w:rPr>
          <w:rFonts w:ascii="Times New Roman" w:eastAsia="Times New Roman" w:hAnsi="Times New Roman" w:cs="Times New Roman"/>
          <w:color w:val="000000"/>
          <w:sz w:val="26"/>
          <w:szCs w:val="26"/>
          <w:lang w:eastAsia="ru-RU"/>
        </w:rPr>
        <w:t>   к   экспериментальной,   научной   и   творческой деятельности</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грамотным;</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интеллектуальным, нравственным и эрудированным;</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проводником передовых педагогических технологий;     </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 воспитателем и умелым организатором учебно-воспитательного  процесса;</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знатоком во всех областях человеческой жизни.</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7</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Рекомендации учителям  по работе с одарёнными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Начальные классы (</w:t>
      </w:r>
      <w:r w:rsidRPr="009B3025">
        <w:rPr>
          <w:rFonts w:ascii="Times New Roman" w:eastAsia="Times New Roman" w:hAnsi="Times New Roman" w:cs="Times New Roman"/>
          <w:color w:val="000000"/>
          <w:sz w:val="26"/>
          <w:szCs w:val="26"/>
          <w:lang w:eastAsia="ru-RU"/>
        </w:rPr>
        <w:t>I</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IV классы)</w:t>
      </w: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не следует уделять слишком много внимания игровому обучению с ярко выраженным элементом соревновательности. Одаренный ребенок будет чаще всего оказываться победителем, что может вызвать неприязнь соучеников и не благоприятствует созданию атмосферы всеобщей заинтересованности,  к которой стремится учитель.</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Учителю следует избегать укрепления </w:t>
      </w:r>
      <w:proofErr w:type="spellStart"/>
      <w:r w:rsidRPr="009B3025">
        <w:rPr>
          <w:rFonts w:ascii="Times New Roman" w:eastAsia="Times New Roman" w:hAnsi="Times New Roman" w:cs="Times New Roman"/>
          <w:color w:val="000000"/>
          <w:sz w:val="26"/>
          <w:szCs w:val="26"/>
          <w:lang w:eastAsia="ru-RU"/>
        </w:rPr>
        <w:t>перфекционистских</w:t>
      </w:r>
      <w:proofErr w:type="spellEnd"/>
      <w:r w:rsidRPr="009B3025">
        <w:rPr>
          <w:rFonts w:ascii="Times New Roman" w:eastAsia="Times New Roman" w:hAnsi="Times New Roman" w:cs="Times New Roman"/>
          <w:color w:val="000000"/>
          <w:sz w:val="26"/>
          <w:szCs w:val="26"/>
          <w:lang w:eastAsia="ru-RU"/>
        </w:rPr>
        <w:t xml:space="preserve"> тенденций в одаренном ребенке, перехваливая лучшую или самую аккуратную работу. Ему не стоит выделять одаренного ребенка за прекрасные индивидуальные успехи, а лучше поощрять совместные занятия с другими детьми.</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Учитель не должен возводить одаренного ребенка на пьедестал или делать из него вундеркинда в глазах других учеников. Успехи его будут должным образом оценены, а неуместное выпячивание его исключительности достижений рождает чаще всего раздражение, ревность и отторжение вместо ожидаемой похвалы.</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следует помнить, что в большинстве своем одаренные дети плохо воспринимают строго регламентированные, повторяющиеся занятия. Учителям нередко необходима помощь методистов, чтобы разнообразить программу с учетом потребностей высокоодаренных учеников.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Средняя ступень (</w:t>
      </w:r>
      <w:r w:rsidRPr="009B3025">
        <w:rPr>
          <w:rFonts w:ascii="Times New Roman" w:eastAsia="Times New Roman" w:hAnsi="Times New Roman" w:cs="Times New Roman"/>
          <w:color w:val="000000"/>
          <w:sz w:val="26"/>
          <w:szCs w:val="26"/>
          <w:lang w:eastAsia="ru-RU"/>
        </w:rPr>
        <w:t>V – VIII классы).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Старшая ступень (</w:t>
      </w:r>
      <w:r w:rsidRPr="009B3025">
        <w:rPr>
          <w:rFonts w:ascii="Times New Roman" w:eastAsia="Times New Roman" w:hAnsi="Times New Roman" w:cs="Times New Roman"/>
          <w:color w:val="000000"/>
          <w:sz w:val="26"/>
          <w:szCs w:val="26"/>
          <w:lang w:eastAsia="ru-RU"/>
        </w:rPr>
        <w:t>IX – XI классы)</w:t>
      </w:r>
    </w:p>
    <w:p w:rsidR="009B3025" w:rsidRPr="009B3025"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Создавать ситуации незавершенности или открытости, в отличие от жестко заданных и строго контролируемых ситуаций.</w:t>
      </w:r>
    </w:p>
    <w:p w:rsidR="009B3025" w:rsidRPr="009B3025"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Разрешение и поощрение множества вопросов.</w:t>
      </w:r>
    </w:p>
    <w:p w:rsidR="009B3025" w:rsidRPr="009B3025"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и разработка приемов, стратегий, инструментов, предметов для последующей деятельности.</w:t>
      </w:r>
    </w:p>
    <w:p w:rsidR="009B3025" w:rsidRPr="009B3025" w:rsidRDefault="009B3025" w:rsidP="009B3025">
      <w:pPr>
        <w:numPr>
          <w:ilvl w:val="0"/>
          <w:numId w:val="5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Стимулирование ответственности и независимости.</w:t>
      </w:r>
    </w:p>
    <w:p w:rsidR="009B3025" w:rsidRPr="009B3025" w:rsidRDefault="009B3025" w:rsidP="009B3025">
      <w:pPr>
        <w:numPr>
          <w:ilvl w:val="0"/>
          <w:numId w:val="5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Делать акцент на самостоятельных разработках, наблюдениях, чувствах, обобщениях, сопоставлениях.</w:t>
      </w:r>
    </w:p>
    <w:p w:rsidR="009B3025" w:rsidRPr="009B3025" w:rsidRDefault="009B3025" w:rsidP="009B3025">
      <w:pPr>
        <w:numPr>
          <w:ilvl w:val="0"/>
          <w:numId w:val="5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Формировать более разнообразный взгляд на мир.</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Внимание к интересам детей со стороны родителей, окружающих их взрослых.</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давать ребенку прямых условий, рекомендаций. Ребенок должен сам их выработать.</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сдерживать инициативу, даже в ущерб урока.</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Научить прослеживать межпредметные связи.</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Приучить детей к самостоятельности принятия решения и анализа ситуации.</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Оказывать поддержку в ситуации успеха.</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Обеспечить исследовательскую деятельность для одаренных детей.</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 взаимодействии с одаренным ребенком учитель должен проявлять чувство юмора.</w:t>
      </w:r>
    </w:p>
    <w:p w:rsidR="009B3025" w:rsidRPr="009B3025" w:rsidRDefault="009B3025" w:rsidP="009B3025">
      <w:pPr>
        <w:numPr>
          <w:ilvl w:val="0"/>
          <w:numId w:val="5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Формировать </w:t>
      </w:r>
      <w:proofErr w:type="spellStart"/>
      <w:r w:rsidRPr="009B3025">
        <w:rPr>
          <w:rFonts w:ascii="Times New Roman" w:eastAsia="Times New Roman" w:hAnsi="Times New Roman" w:cs="Times New Roman"/>
          <w:color w:val="000000"/>
          <w:sz w:val="26"/>
          <w:szCs w:val="26"/>
          <w:lang w:eastAsia="ru-RU"/>
        </w:rPr>
        <w:t>безоценочные</w:t>
      </w:r>
      <w:proofErr w:type="spellEnd"/>
      <w:r w:rsidRPr="009B3025">
        <w:rPr>
          <w:rFonts w:ascii="Times New Roman" w:eastAsia="Times New Roman" w:hAnsi="Times New Roman" w:cs="Times New Roman"/>
          <w:color w:val="000000"/>
          <w:sz w:val="26"/>
          <w:szCs w:val="26"/>
          <w:lang w:eastAsia="ru-RU"/>
        </w:rPr>
        <w:t xml:space="preserve"> критерии в работе с одаренным ребенком.</w:t>
      </w:r>
    </w:p>
    <w:p w:rsidR="009B3025" w:rsidRPr="009B3025" w:rsidRDefault="009B3025" w:rsidP="009B3025">
      <w:pPr>
        <w:numPr>
          <w:ilvl w:val="0"/>
          <w:numId w:val="5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Педагогу необходимо проявлять настойчивость в работе по развитию определенных способностей ребенка.</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Рекомендации психолога:  как развивать творческие способности у детей</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Подхватывай мысли учащихся и оценивай их тут же, подчеркивая оригинальность, важность и т.п.</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Усиливай впечатлительность детей на новое в его области интересов (животные, искусство, техника).</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 оперирование предметами, материалом, идеями. Ребенок пытается практически решать исследовательские задачи.</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 детей систематической оценке каждой мысли. Никогда не отрицай, не отбрасывай ее.</w:t>
      </w:r>
    </w:p>
    <w:p w:rsidR="009B3025" w:rsidRPr="009B3025" w:rsidRDefault="009B3025" w:rsidP="009B3025">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Вырабатывай у учащихся терпимое отношение к новым понятиям, мыслям.</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настаивай на запоминании схем, формул, одностороннего решения, где имеется много способов.</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Культивируй творческую атмосферу.  Учащиеся должны знать, что творческие предложения, мысли, класс встречает с признанием, принимает их, использует.</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 детей ценить свои и чужие мысли. Очень ценно фиксировать их в блокноте, в тетради.</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Часто ровесники относятся к способным детям агрессивно, насмешливо. Это необходимо предупреждать. И лучшим способом является объяснение способному ученику, что это обычно, и развивать у него терпимость и уверенность.</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Подбрасывай интересные факты, случаи, технические и научные идеи.</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Рассеивай страх у талантливых детей, вызываемый произведениями искусства. Рассказывай об истории, творческой лаборатории художника, ученого и др.</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Стимулируй и поддерживай инициативу и самостоятельность учащихся, подбрасывай им проекты, которые могут увлечь.</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Привязывай талантливых учеников к какой-либо действительной проблеме, что они носились с ней.</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Создавай проблемные ситуации, требующие альтернатив, прогнозирования,    воображения.</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Создавай поочередно периоды творческой активности. Многие гениальные решения приходят в такие фазы.</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Развивай критическое отношение.</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Побуждай доводить начинания до логического завершения.</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Воздействуй собственным примером.</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Рекомендации учителям, работающим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Как показывает практика, наиболее эффективный метод взаимодействия учителя с одаренным ребенком – индивидуальные занятия с акцентом на его самостоятельную работу с материалом. Учителю-предметнику в работе необходимо:</w:t>
      </w:r>
    </w:p>
    <w:p w:rsidR="009B3025" w:rsidRPr="009B3025"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составить план занятий с ребенком, учитывая  его склонности (гуманитарные, математические, </w:t>
      </w:r>
      <w:proofErr w:type="gramStart"/>
      <w:r w:rsidRPr="009B3025">
        <w:rPr>
          <w:rFonts w:ascii="Times New Roman" w:eastAsia="Times New Roman" w:hAnsi="Times New Roman" w:cs="Times New Roman"/>
          <w:color w:val="000000"/>
          <w:sz w:val="26"/>
          <w:szCs w:val="26"/>
          <w:lang w:eastAsia="ru-RU"/>
        </w:rPr>
        <w:t>естественно-научные</w:t>
      </w:r>
      <w:proofErr w:type="gramEnd"/>
      <w:r w:rsidRPr="009B3025">
        <w:rPr>
          <w:rFonts w:ascii="Times New Roman" w:eastAsia="Times New Roman" w:hAnsi="Times New Roman" w:cs="Times New Roman"/>
          <w:color w:val="000000"/>
          <w:sz w:val="26"/>
          <w:szCs w:val="26"/>
          <w:lang w:eastAsia="ru-RU"/>
        </w:rPr>
        <w:t>; музыкальные и т.д.), психические особенности ребенка;</w:t>
      </w:r>
    </w:p>
    <w:p w:rsidR="009B3025" w:rsidRPr="009B3025"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определить темы консультаций по наиболее сложным  вопросам;</w:t>
      </w:r>
    </w:p>
    <w:p w:rsidR="009B3025" w:rsidRPr="009B3025"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выбрать форму отчета ребенка по предмету (тесты, вопросы и т.д.) за определенные промежутки времени.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Ребенку предоставить:</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название темы;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план изучения темы;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основные вопросы;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понятия и термины, которые он должен усвоить;</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практические работы;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список необходимой литературы;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формы контроля;</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задания для самопроверки.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Для анализа результатов работы оформить таблицу:</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дата и время консультаций</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главные рассматриваемые вопросы</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время работы с темой по программе</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фактически затраченное время (причины отклонений от сроков);</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дополнительные вопросы, не предусмотренные программой.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rsidR="00C322FE" w:rsidRDefault="00C322FE"/>
    <w:sectPr w:rsidR="00C322FE" w:rsidSect="00F56F2E">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6F4A"/>
    <w:multiLevelType w:val="multilevel"/>
    <w:tmpl w:val="82A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96C1C"/>
    <w:multiLevelType w:val="multilevel"/>
    <w:tmpl w:val="922C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66F03"/>
    <w:multiLevelType w:val="multilevel"/>
    <w:tmpl w:val="4E8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8700F"/>
    <w:multiLevelType w:val="multilevel"/>
    <w:tmpl w:val="9E52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42FCA"/>
    <w:multiLevelType w:val="multilevel"/>
    <w:tmpl w:val="3932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259F6"/>
    <w:multiLevelType w:val="multilevel"/>
    <w:tmpl w:val="D5D4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41536"/>
    <w:multiLevelType w:val="multilevel"/>
    <w:tmpl w:val="CC9E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70CB3"/>
    <w:multiLevelType w:val="multilevel"/>
    <w:tmpl w:val="DD3A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B932F1"/>
    <w:multiLevelType w:val="multilevel"/>
    <w:tmpl w:val="0E14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F8267E"/>
    <w:multiLevelType w:val="multilevel"/>
    <w:tmpl w:val="F442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84183"/>
    <w:multiLevelType w:val="multilevel"/>
    <w:tmpl w:val="020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B2DE7"/>
    <w:multiLevelType w:val="multilevel"/>
    <w:tmpl w:val="49D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C53126"/>
    <w:multiLevelType w:val="multilevel"/>
    <w:tmpl w:val="83B6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8270A6"/>
    <w:multiLevelType w:val="multilevel"/>
    <w:tmpl w:val="B7B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99422B"/>
    <w:multiLevelType w:val="multilevel"/>
    <w:tmpl w:val="3806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02305"/>
    <w:multiLevelType w:val="multilevel"/>
    <w:tmpl w:val="71F4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E87700"/>
    <w:multiLevelType w:val="multilevel"/>
    <w:tmpl w:val="F440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AB3B76"/>
    <w:multiLevelType w:val="multilevel"/>
    <w:tmpl w:val="E00C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F0591D"/>
    <w:multiLevelType w:val="multilevel"/>
    <w:tmpl w:val="FBDA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0569BA"/>
    <w:multiLevelType w:val="multilevel"/>
    <w:tmpl w:val="A20E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4A7789"/>
    <w:multiLevelType w:val="multilevel"/>
    <w:tmpl w:val="4FE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1C7E3D"/>
    <w:multiLevelType w:val="multilevel"/>
    <w:tmpl w:val="6DD2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871C0D"/>
    <w:multiLevelType w:val="multilevel"/>
    <w:tmpl w:val="9CE2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4F0A58"/>
    <w:multiLevelType w:val="multilevel"/>
    <w:tmpl w:val="F33E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8A0857"/>
    <w:multiLevelType w:val="multilevel"/>
    <w:tmpl w:val="5692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2D6F06"/>
    <w:multiLevelType w:val="multilevel"/>
    <w:tmpl w:val="F9B8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CF0A45"/>
    <w:multiLevelType w:val="multilevel"/>
    <w:tmpl w:val="5EA0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224E9"/>
    <w:multiLevelType w:val="multilevel"/>
    <w:tmpl w:val="5BE0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090D7B"/>
    <w:multiLevelType w:val="multilevel"/>
    <w:tmpl w:val="C52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B0408F"/>
    <w:multiLevelType w:val="multilevel"/>
    <w:tmpl w:val="DC52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882459"/>
    <w:multiLevelType w:val="multilevel"/>
    <w:tmpl w:val="39C4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E67129"/>
    <w:multiLevelType w:val="multilevel"/>
    <w:tmpl w:val="0174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9D4935"/>
    <w:multiLevelType w:val="multilevel"/>
    <w:tmpl w:val="931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A139A"/>
    <w:multiLevelType w:val="multilevel"/>
    <w:tmpl w:val="5560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7A665A"/>
    <w:multiLevelType w:val="multilevel"/>
    <w:tmpl w:val="8E64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D222A4"/>
    <w:multiLevelType w:val="multilevel"/>
    <w:tmpl w:val="454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2C0552"/>
    <w:multiLevelType w:val="multilevel"/>
    <w:tmpl w:val="ADB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2072B0"/>
    <w:multiLevelType w:val="multilevel"/>
    <w:tmpl w:val="210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8231D"/>
    <w:multiLevelType w:val="multilevel"/>
    <w:tmpl w:val="A250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D427807"/>
    <w:multiLevelType w:val="multilevel"/>
    <w:tmpl w:val="01B8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A70D4E"/>
    <w:multiLevelType w:val="multilevel"/>
    <w:tmpl w:val="5B8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E55EE4"/>
    <w:multiLevelType w:val="multilevel"/>
    <w:tmpl w:val="1CB4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EB3311F"/>
    <w:multiLevelType w:val="multilevel"/>
    <w:tmpl w:val="7FC4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F3D74F3"/>
    <w:multiLevelType w:val="multilevel"/>
    <w:tmpl w:val="BB2A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D95F99"/>
    <w:multiLevelType w:val="multilevel"/>
    <w:tmpl w:val="9CE6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6F354AA"/>
    <w:multiLevelType w:val="multilevel"/>
    <w:tmpl w:val="9F34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9F37038"/>
    <w:multiLevelType w:val="multilevel"/>
    <w:tmpl w:val="E410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A5C2561"/>
    <w:multiLevelType w:val="multilevel"/>
    <w:tmpl w:val="6A86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B19738B"/>
    <w:multiLevelType w:val="multilevel"/>
    <w:tmpl w:val="DC14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C6E76DA"/>
    <w:multiLevelType w:val="multilevel"/>
    <w:tmpl w:val="C86E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D6514AE"/>
    <w:multiLevelType w:val="multilevel"/>
    <w:tmpl w:val="0FEC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E115DE4"/>
    <w:multiLevelType w:val="multilevel"/>
    <w:tmpl w:val="89DE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E3E0BE1"/>
    <w:multiLevelType w:val="multilevel"/>
    <w:tmpl w:val="EE12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31652E"/>
    <w:multiLevelType w:val="multilevel"/>
    <w:tmpl w:val="C20C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3B256A"/>
    <w:multiLevelType w:val="multilevel"/>
    <w:tmpl w:val="2982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CEB1C12"/>
    <w:multiLevelType w:val="multilevel"/>
    <w:tmpl w:val="0CA4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CF103BC"/>
    <w:multiLevelType w:val="multilevel"/>
    <w:tmpl w:val="C1B0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5E7DD6"/>
    <w:multiLevelType w:val="multilevel"/>
    <w:tmpl w:val="981A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3"/>
  </w:num>
  <w:num w:numId="3">
    <w:abstractNumId w:val="21"/>
  </w:num>
  <w:num w:numId="4">
    <w:abstractNumId w:val="46"/>
  </w:num>
  <w:num w:numId="5">
    <w:abstractNumId w:val="36"/>
  </w:num>
  <w:num w:numId="6">
    <w:abstractNumId w:val="28"/>
  </w:num>
  <w:num w:numId="7">
    <w:abstractNumId w:val="8"/>
  </w:num>
  <w:num w:numId="8">
    <w:abstractNumId w:val="29"/>
  </w:num>
  <w:num w:numId="9">
    <w:abstractNumId w:val="30"/>
  </w:num>
  <w:num w:numId="10">
    <w:abstractNumId w:val="0"/>
  </w:num>
  <w:num w:numId="11">
    <w:abstractNumId w:val="18"/>
  </w:num>
  <w:num w:numId="12">
    <w:abstractNumId w:val="16"/>
  </w:num>
  <w:num w:numId="13">
    <w:abstractNumId w:val="22"/>
  </w:num>
  <w:num w:numId="14">
    <w:abstractNumId w:val="11"/>
  </w:num>
  <w:num w:numId="15">
    <w:abstractNumId w:val="15"/>
  </w:num>
  <w:num w:numId="16">
    <w:abstractNumId w:val="50"/>
  </w:num>
  <w:num w:numId="17">
    <w:abstractNumId w:val="42"/>
  </w:num>
  <w:num w:numId="18">
    <w:abstractNumId w:val="47"/>
  </w:num>
  <w:num w:numId="19">
    <w:abstractNumId w:val="48"/>
  </w:num>
  <w:num w:numId="20">
    <w:abstractNumId w:val="27"/>
  </w:num>
  <w:num w:numId="21">
    <w:abstractNumId w:val="33"/>
  </w:num>
  <w:num w:numId="22">
    <w:abstractNumId w:val="45"/>
  </w:num>
  <w:num w:numId="23">
    <w:abstractNumId w:val="26"/>
  </w:num>
  <w:num w:numId="24">
    <w:abstractNumId w:val="10"/>
  </w:num>
  <w:num w:numId="25">
    <w:abstractNumId w:val="41"/>
  </w:num>
  <w:num w:numId="26">
    <w:abstractNumId w:val="44"/>
  </w:num>
  <w:num w:numId="27">
    <w:abstractNumId w:val="6"/>
  </w:num>
  <w:num w:numId="28">
    <w:abstractNumId w:val="57"/>
  </w:num>
  <w:num w:numId="29">
    <w:abstractNumId w:val="7"/>
  </w:num>
  <w:num w:numId="30">
    <w:abstractNumId w:val="9"/>
  </w:num>
  <w:num w:numId="31">
    <w:abstractNumId w:val="31"/>
  </w:num>
  <w:num w:numId="32">
    <w:abstractNumId w:val="2"/>
  </w:num>
  <w:num w:numId="33">
    <w:abstractNumId w:val="17"/>
  </w:num>
  <w:num w:numId="34">
    <w:abstractNumId w:val="54"/>
  </w:num>
  <w:num w:numId="35">
    <w:abstractNumId w:val="1"/>
  </w:num>
  <w:num w:numId="36">
    <w:abstractNumId w:val="13"/>
  </w:num>
  <w:num w:numId="37">
    <w:abstractNumId w:val="32"/>
  </w:num>
  <w:num w:numId="38">
    <w:abstractNumId w:val="55"/>
  </w:num>
  <w:num w:numId="39">
    <w:abstractNumId w:val="38"/>
  </w:num>
  <w:num w:numId="40">
    <w:abstractNumId w:val="24"/>
  </w:num>
  <w:num w:numId="41">
    <w:abstractNumId w:val="35"/>
  </w:num>
  <w:num w:numId="42">
    <w:abstractNumId w:val="52"/>
  </w:num>
  <w:num w:numId="43">
    <w:abstractNumId w:val="14"/>
  </w:num>
  <w:num w:numId="44">
    <w:abstractNumId w:val="3"/>
  </w:num>
  <w:num w:numId="45">
    <w:abstractNumId w:val="23"/>
  </w:num>
  <w:num w:numId="46">
    <w:abstractNumId w:val="4"/>
  </w:num>
  <w:num w:numId="47">
    <w:abstractNumId w:val="56"/>
  </w:num>
  <w:num w:numId="48">
    <w:abstractNumId w:val="37"/>
  </w:num>
  <w:num w:numId="49">
    <w:abstractNumId w:val="51"/>
  </w:num>
  <w:num w:numId="50">
    <w:abstractNumId w:val="40"/>
  </w:num>
  <w:num w:numId="51">
    <w:abstractNumId w:val="53"/>
  </w:num>
  <w:num w:numId="52">
    <w:abstractNumId w:val="25"/>
  </w:num>
  <w:num w:numId="53">
    <w:abstractNumId w:val="49"/>
  </w:num>
  <w:num w:numId="54">
    <w:abstractNumId w:val="20"/>
  </w:num>
  <w:num w:numId="55">
    <w:abstractNumId w:val="12"/>
  </w:num>
  <w:num w:numId="56">
    <w:abstractNumId w:val="19"/>
  </w:num>
  <w:num w:numId="57">
    <w:abstractNumId w:val="34"/>
  </w:num>
  <w:num w:numId="58">
    <w:abstractNumId w:val="5"/>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0A38"/>
    <w:rsid w:val="00232CB7"/>
    <w:rsid w:val="00320A38"/>
    <w:rsid w:val="003B2AE1"/>
    <w:rsid w:val="00656CEF"/>
    <w:rsid w:val="00695FD2"/>
    <w:rsid w:val="009B3025"/>
    <w:rsid w:val="00C322FE"/>
    <w:rsid w:val="00F56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A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B3025"/>
  </w:style>
  <w:style w:type="paragraph" w:customStyle="1" w:styleId="msonormal0">
    <w:name w:val="msonormal"/>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B3025"/>
  </w:style>
  <w:style w:type="character" w:customStyle="1" w:styleId="c29">
    <w:name w:val="c29"/>
    <w:basedOn w:val="a0"/>
    <w:rsid w:val="009B3025"/>
  </w:style>
  <w:style w:type="character" w:customStyle="1" w:styleId="c11">
    <w:name w:val="c11"/>
    <w:basedOn w:val="a0"/>
    <w:rsid w:val="009B3025"/>
  </w:style>
  <w:style w:type="paragraph" w:customStyle="1" w:styleId="c10">
    <w:name w:val="c1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9B3025"/>
  </w:style>
  <w:style w:type="paragraph" w:customStyle="1" w:styleId="c41">
    <w:name w:val="c41"/>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9B3025"/>
  </w:style>
  <w:style w:type="paragraph" w:customStyle="1" w:styleId="c19">
    <w:name w:val="c1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3025"/>
  </w:style>
  <w:style w:type="paragraph" w:customStyle="1" w:styleId="c7">
    <w:name w:val="c7"/>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9B3025"/>
  </w:style>
  <w:style w:type="character" w:customStyle="1" w:styleId="c12">
    <w:name w:val="c12"/>
    <w:basedOn w:val="a0"/>
    <w:rsid w:val="009B3025"/>
  </w:style>
  <w:style w:type="paragraph" w:customStyle="1" w:styleId="c6">
    <w:name w:val="c6"/>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9B3025"/>
  </w:style>
  <w:style w:type="character" w:customStyle="1" w:styleId="c70">
    <w:name w:val="c70"/>
    <w:basedOn w:val="a0"/>
    <w:rsid w:val="009B3025"/>
  </w:style>
  <w:style w:type="paragraph" w:customStyle="1" w:styleId="c23">
    <w:name w:val="c23"/>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B3025"/>
  </w:style>
  <w:style w:type="character" w:customStyle="1" w:styleId="c92">
    <w:name w:val="c92"/>
    <w:basedOn w:val="a0"/>
    <w:rsid w:val="009B3025"/>
  </w:style>
  <w:style w:type="paragraph" w:customStyle="1" w:styleId="c0">
    <w:name w:val="c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9B3025"/>
  </w:style>
  <w:style w:type="character" w:customStyle="1" w:styleId="c69">
    <w:name w:val="c69"/>
    <w:basedOn w:val="a0"/>
    <w:rsid w:val="009B3025"/>
  </w:style>
  <w:style w:type="character" w:customStyle="1" w:styleId="c91">
    <w:name w:val="c91"/>
    <w:basedOn w:val="a0"/>
    <w:rsid w:val="009B3025"/>
  </w:style>
  <w:style w:type="paragraph" w:customStyle="1" w:styleId="c84">
    <w:name w:val="c8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9B3025"/>
  </w:style>
  <w:style w:type="character" w:customStyle="1" w:styleId="c87">
    <w:name w:val="c87"/>
    <w:basedOn w:val="a0"/>
    <w:rsid w:val="009B3025"/>
  </w:style>
  <w:style w:type="character" w:customStyle="1" w:styleId="c79">
    <w:name w:val="c79"/>
    <w:basedOn w:val="a0"/>
    <w:rsid w:val="009B3025"/>
  </w:style>
  <w:style w:type="character" w:customStyle="1" w:styleId="c89">
    <w:name w:val="c89"/>
    <w:basedOn w:val="a0"/>
    <w:rsid w:val="009B3025"/>
  </w:style>
  <w:style w:type="paragraph" w:customStyle="1" w:styleId="c54">
    <w:name w:val="c5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9B3025"/>
  </w:style>
  <w:style w:type="paragraph" w:styleId="a3">
    <w:name w:val="Body Text"/>
    <w:basedOn w:val="a"/>
    <w:link w:val="a4"/>
    <w:uiPriority w:val="1"/>
    <w:qFormat/>
    <w:rsid w:val="00695FD2"/>
    <w:pPr>
      <w:widowControl w:val="0"/>
      <w:autoSpaceDE w:val="0"/>
      <w:autoSpaceDN w:val="0"/>
      <w:spacing w:after="0" w:line="240" w:lineRule="auto"/>
      <w:ind w:left="142" w:firstLine="707"/>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95FD2"/>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3412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36</Pages>
  <Words>14773</Words>
  <Characters>84211</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Наташа</cp:lastModifiedBy>
  <cp:revision>4</cp:revision>
  <dcterms:created xsi:type="dcterms:W3CDTF">2022-01-04T16:20:00Z</dcterms:created>
  <dcterms:modified xsi:type="dcterms:W3CDTF">2023-03-19T18:09:00Z</dcterms:modified>
</cp:coreProperties>
</file>