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122" w:rsidRDefault="00D64122">
      <w:pPr>
        <w:spacing w:line="1" w:lineRule="exact"/>
      </w:pPr>
    </w:p>
    <w:p w:rsidR="00D64122" w:rsidRPr="0034740F" w:rsidRDefault="00AC692B" w:rsidP="009C6B72">
      <w:pPr>
        <w:pStyle w:val="10"/>
        <w:shd w:val="clear" w:color="auto" w:fill="auto"/>
        <w:spacing w:after="0" w:line="276" w:lineRule="auto"/>
        <w:rPr>
          <w:sz w:val="40"/>
          <w:szCs w:val="40"/>
        </w:rPr>
      </w:pPr>
      <w:bookmarkStart w:id="0" w:name="bookmark0"/>
      <w:bookmarkStart w:id="1" w:name="bookmark1"/>
      <w:r w:rsidRPr="0034740F">
        <w:rPr>
          <w:sz w:val="40"/>
          <w:szCs w:val="40"/>
        </w:rPr>
        <w:t>Хочешь стать военным?</w:t>
      </w:r>
      <w:bookmarkEnd w:id="0"/>
      <w:bookmarkEnd w:id="1"/>
    </w:p>
    <w:p w:rsidR="007E3595" w:rsidRPr="00FE7D84" w:rsidRDefault="007E3595" w:rsidP="009C6B72">
      <w:pPr>
        <w:pStyle w:val="10"/>
        <w:shd w:val="clear" w:color="auto" w:fill="auto"/>
        <w:spacing w:after="0" w:line="276" w:lineRule="auto"/>
        <w:rPr>
          <w:sz w:val="28"/>
          <w:szCs w:val="28"/>
        </w:rPr>
      </w:pPr>
    </w:p>
    <w:p w:rsidR="00D64122" w:rsidRDefault="00AC692B" w:rsidP="009C6B72">
      <w:pPr>
        <w:pStyle w:val="11"/>
        <w:shd w:val="clear" w:color="auto" w:fill="auto"/>
        <w:spacing w:line="276" w:lineRule="auto"/>
        <w:jc w:val="both"/>
      </w:pPr>
      <w:r>
        <w:t xml:space="preserve">Военный комиссариат Семикаракорского и </w:t>
      </w:r>
      <w:proofErr w:type="spellStart"/>
      <w:r>
        <w:t>Мартыновского</w:t>
      </w:r>
      <w:proofErr w:type="spellEnd"/>
      <w:r>
        <w:t xml:space="preserve"> районов Ростовской области информирует</w:t>
      </w:r>
      <w:r>
        <w:t>:</w:t>
      </w:r>
    </w:p>
    <w:p w:rsidR="00D64122" w:rsidRDefault="00AC692B" w:rsidP="009C6B72">
      <w:pPr>
        <w:pStyle w:val="11"/>
        <w:shd w:val="clear" w:color="auto" w:fill="auto"/>
        <w:spacing w:before="120" w:line="276" w:lineRule="auto"/>
        <w:jc w:val="both"/>
      </w:pPr>
      <w:r>
        <w:t>Проводится отбор кандидатов для поступления в военно-учебные заведения Министерства обороны России на 2023 год.</w:t>
      </w:r>
    </w:p>
    <w:p w:rsidR="00D64122" w:rsidRDefault="00AC692B" w:rsidP="009C6B72">
      <w:pPr>
        <w:pStyle w:val="20"/>
        <w:shd w:val="clear" w:color="auto" w:fill="auto"/>
        <w:spacing w:before="120" w:after="120" w:line="276" w:lineRule="auto"/>
      </w:pPr>
      <w:bookmarkStart w:id="2" w:name="bookmark2"/>
      <w:bookmarkStart w:id="3" w:name="bookmark3"/>
      <w:r>
        <w:t>КТО ИМЕЕТ ПРАВО</w:t>
      </w:r>
      <w:bookmarkEnd w:id="2"/>
      <w:bookmarkEnd w:id="3"/>
    </w:p>
    <w:p w:rsidR="00D64122" w:rsidRDefault="00AC692B" w:rsidP="009C6B72">
      <w:pPr>
        <w:pStyle w:val="11"/>
        <w:shd w:val="clear" w:color="auto" w:fill="auto"/>
        <w:spacing w:line="276" w:lineRule="auto"/>
        <w:ind w:firstLine="160"/>
        <w:jc w:val="both"/>
      </w:pPr>
      <w:r>
        <w:t xml:space="preserve">В </w:t>
      </w:r>
      <w:r>
        <w:t>военно-учебные заведения МО РФ по программам высшего профессионального образования принимаются лица мужского и женского (только в тех вузах, где проводится набор) пола, граждане Российской Федерации, имеющие среднее (полное) общее образование или среднее п</w:t>
      </w:r>
      <w:r>
        <w:t>рофессиональное образование, с результатами ЕГЭ, из числа:</w:t>
      </w:r>
    </w:p>
    <w:p w:rsidR="00D64122" w:rsidRDefault="00AC692B" w:rsidP="009C6B72">
      <w:pPr>
        <w:pStyle w:val="11"/>
        <w:numPr>
          <w:ilvl w:val="0"/>
          <w:numId w:val="1"/>
        </w:numPr>
        <w:shd w:val="clear" w:color="auto" w:fill="auto"/>
        <w:tabs>
          <w:tab w:val="left" w:pos="242"/>
        </w:tabs>
        <w:spacing w:line="276" w:lineRule="auto"/>
        <w:jc w:val="both"/>
      </w:pPr>
      <w:r>
        <w:t>граждан, не проходивших военную службу, - в возрасте от 16 до 22 лет;</w:t>
      </w:r>
    </w:p>
    <w:p w:rsidR="00D64122" w:rsidRDefault="00AC692B" w:rsidP="009C6B72">
      <w:pPr>
        <w:pStyle w:val="11"/>
        <w:numPr>
          <w:ilvl w:val="0"/>
          <w:numId w:val="1"/>
        </w:numPr>
        <w:shd w:val="clear" w:color="auto" w:fill="auto"/>
        <w:tabs>
          <w:tab w:val="left" w:pos="247"/>
        </w:tabs>
        <w:spacing w:line="276" w:lineRule="auto"/>
        <w:jc w:val="both"/>
      </w:pPr>
      <w:r>
        <w:t>граждан, прошедших военную службу, - д</w:t>
      </w:r>
      <w:bookmarkStart w:id="4" w:name="_GoBack"/>
      <w:bookmarkEnd w:id="4"/>
      <w:r>
        <w:t>о достижения ими возраста 24 лет;</w:t>
      </w:r>
    </w:p>
    <w:p w:rsidR="00D64122" w:rsidRDefault="00AC692B" w:rsidP="009C6B72">
      <w:pPr>
        <w:pStyle w:val="11"/>
        <w:numPr>
          <w:ilvl w:val="0"/>
          <w:numId w:val="1"/>
        </w:numPr>
        <w:shd w:val="clear" w:color="auto" w:fill="auto"/>
        <w:tabs>
          <w:tab w:val="left" w:pos="242"/>
        </w:tabs>
        <w:spacing w:line="276" w:lineRule="auto"/>
        <w:jc w:val="both"/>
      </w:pPr>
      <w:r>
        <w:t>годные по состоянию здоровья.</w:t>
      </w:r>
    </w:p>
    <w:p w:rsidR="00D64122" w:rsidRDefault="00AC692B" w:rsidP="009C6B72">
      <w:pPr>
        <w:pStyle w:val="11"/>
        <w:shd w:val="clear" w:color="auto" w:fill="auto"/>
        <w:spacing w:line="276" w:lineRule="auto"/>
        <w:jc w:val="both"/>
      </w:pPr>
      <w:r>
        <w:t xml:space="preserve">Напомним, что </w:t>
      </w:r>
      <w:r>
        <w:t>профессиональный отбор в военные вузы включает проверку общеобразовательного уровня абитуриентов - вступительные испытания и результаты ЕГЭ, а также определение физической готовности к такой учебе и службе и прохождение медицинской комиссии.</w:t>
      </w:r>
    </w:p>
    <w:p w:rsidR="00D64122" w:rsidRDefault="00AC692B" w:rsidP="009C6B72">
      <w:pPr>
        <w:pStyle w:val="20"/>
        <w:shd w:val="clear" w:color="auto" w:fill="auto"/>
        <w:spacing w:before="120" w:after="120" w:line="276" w:lineRule="auto"/>
      </w:pPr>
      <w:bookmarkStart w:id="5" w:name="bookmark4"/>
      <w:bookmarkStart w:id="6" w:name="bookmark5"/>
      <w:r>
        <w:t>ЭКЗАМЕН ПО ФИЗ</w:t>
      </w:r>
      <w:r>
        <w:t>ПОДГОТОВКЕ</w:t>
      </w:r>
      <w:bookmarkEnd w:id="5"/>
      <w:bookmarkEnd w:id="6"/>
    </w:p>
    <w:p w:rsidR="00D64122" w:rsidRDefault="00AC692B" w:rsidP="009C6B72">
      <w:pPr>
        <w:pStyle w:val="11"/>
        <w:shd w:val="clear" w:color="auto" w:fill="auto"/>
        <w:spacing w:line="276" w:lineRule="auto"/>
        <w:jc w:val="both"/>
      </w:pPr>
      <w:r>
        <w:t>Особые требования - по физкультуре, поскольку физическая подготовка военнослужащих - это залог боеспособности армии. Парни будут сдавать экзамен по трём упражнениям: подтягивание на перекладине, бег на 100 метров и на 3 километра.</w:t>
      </w:r>
    </w:p>
    <w:p w:rsidR="00D64122" w:rsidRDefault="00AC692B" w:rsidP="009C6B72">
      <w:pPr>
        <w:pStyle w:val="11"/>
        <w:shd w:val="clear" w:color="auto" w:fill="auto"/>
        <w:spacing w:line="276" w:lineRule="auto"/>
        <w:jc w:val="both"/>
      </w:pPr>
      <w:r>
        <w:t>Для девушек вс</w:t>
      </w:r>
      <w:r>
        <w:t>тупительные испытания тоже непростые: наклоны туловища вперёд, бег на 100 метров и на километр.</w:t>
      </w:r>
    </w:p>
    <w:p w:rsidR="00D64122" w:rsidRDefault="00AC692B" w:rsidP="009C6B72">
      <w:pPr>
        <w:pStyle w:val="11"/>
        <w:shd w:val="clear" w:color="auto" w:fill="auto"/>
        <w:spacing w:line="276" w:lineRule="auto"/>
        <w:jc w:val="both"/>
      </w:pPr>
      <w:r>
        <w:t>Итоговую оценку выставят по сумме баллов, полученных за выполнение всех упражнений.</w:t>
      </w:r>
    </w:p>
    <w:p w:rsidR="00D64122" w:rsidRDefault="00AC692B" w:rsidP="009C6B72">
      <w:pPr>
        <w:pStyle w:val="11"/>
        <w:shd w:val="clear" w:color="auto" w:fill="auto"/>
        <w:spacing w:line="276" w:lineRule="auto"/>
        <w:jc w:val="both"/>
      </w:pPr>
      <w:r>
        <w:t>При приеме на обучение также начисляются баллы за индивидуальные достижения.</w:t>
      </w:r>
    </w:p>
    <w:p w:rsidR="00D64122" w:rsidRDefault="00AC692B" w:rsidP="009C6B72">
      <w:pPr>
        <w:pStyle w:val="20"/>
        <w:shd w:val="clear" w:color="auto" w:fill="auto"/>
        <w:spacing w:before="120" w:after="120" w:line="276" w:lineRule="auto"/>
      </w:pPr>
      <w:bookmarkStart w:id="7" w:name="bookmark6"/>
      <w:bookmarkStart w:id="8" w:name="bookmark7"/>
      <w:r>
        <w:t>ЕГЭ - В ЗАВИСИМОСТИ ОТ СПЕЦИАЛЬНОСТИ</w:t>
      </w:r>
      <w:bookmarkEnd w:id="7"/>
      <w:bookmarkEnd w:id="8"/>
    </w:p>
    <w:p w:rsidR="00D64122" w:rsidRDefault="00AC692B" w:rsidP="009C6B72">
      <w:pPr>
        <w:pStyle w:val="11"/>
        <w:shd w:val="clear" w:color="auto" w:fill="auto"/>
        <w:spacing w:line="276" w:lineRule="auto"/>
        <w:jc w:val="both"/>
      </w:pPr>
      <w:r>
        <w:t>Граждане, прошедшие и не проходившие военную службу, изъявившие желание поступить в высшие военно-учебные заведения для обучения курсантами, подают заявления в военный комиссариат по месту жительства до 1 апреля года п</w:t>
      </w:r>
      <w:r>
        <w:t>риема в вуз Минобороны России.</w:t>
      </w:r>
    </w:p>
    <w:p w:rsidR="00D64122" w:rsidRDefault="00AC692B" w:rsidP="009C6B72">
      <w:pPr>
        <w:pStyle w:val="11"/>
        <w:shd w:val="clear" w:color="auto" w:fill="auto"/>
        <w:spacing w:line="276" w:lineRule="auto"/>
        <w:jc w:val="both"/>
      </w:pPr>
      <w:r>
        <w:t>В военно-учебных заведениях Министерства обороны Российской Федерации ведется подготовка только по очной форме обучения, на бюджетной основе.</w:t>
      </w:r>
    </w:p>
    <w:p w:rsidR="00D64122" w:rsidRDefault="00D64122" w:rsidP="009C6B72">
      <w:pPr>
        <w:spacing w:line="276" w:lineRule="auto"/>
        <w:sectPr w:rsidR="00D64122" w:rsidSect="009C6B72">
          <w:pgSz w:w="11900" w:h="16840"/>
          <w:pgMar w:top="851" w:right="851" w:bottom="851" w:left="1418" w:header="0" w:footer="6" w:gutter="0"/>
          <w:cols w:space="720"/>
          <w:noEndnote/>
          <w:docGrid w:linePitch="360"/>
        </w:sectPr>
      </w:pPr>
    </w:p>
    <w:p w:rsidR="00D64122" w:rsidRDefault="00AC692B" w:rsidP="009C6B72">
      <w:pPr>
        <w:pStyle w:val="11"/>
        <w:shd w:val="clear" w:color="auto" w:fill="auto"/>
        <w:spacing w:line="276" w:lineRule="auto"/>
      </w:pPr>
      <w:r>
        <w:lastRenderedPageBreak/>
        <w:t>Перечень экзаменов в форме ЕГЭ в зависимости от выбранной сп</w:t>
      </w:r>
      <w:r>
        <w:t>ециальности и учебного заведения:</w:t>
      </w:r>
    </w:p>
    <w:p w:rsidR="00D64122" w:rsidRDefault="00AC692B" w:rsidP="009C6B72">
      <w:pPr>
        <w:pStyle w:val="11"/>
        <w:numPr>
          <w:ilvl w:val="0"/>
          <w:numId w:val="1"/>
        </w:numPr>
        <w:shd w:val="clear" w:color="auto" w:fill="auto"/>
        <w:tabs>
          <w:tab w:val="left" w:pos="272"/>
        </w:tabs>
        <w:spacing w:line="276" w:lineRule="auto"/>
      </w:pPr>
      <w:r>
        <w:t>русский язык, математика, обществознание,</w:t>
      </w:r>
    </w:p>
    <w:p w:rsidR="00D64122" w:rsidRDefault="00AC692B" w:rsidP="009C6B72">
      <w:pPr>
        <w:pStyle w:val="11"/>
        <w:numPr>
          <w:ilvl w:val="0"/>
          <w:numId w:val="1"/>
        </w:numPr>
        <w:shd w:val="clear" w:color="auto" w:fill="auto"/>
        <w:tabs>
          <w:tab w:val="left" w:pos="272"/>
        </w:tabs>
        <w:spacing w:line="276" w:lineRule="auto"/>
      </w:pPr>
      <w:r>
        <w:t>русский язык, математика, физика,</w:t>
      </w:r>
    </w:p>
    <w:p w:rsidR="00D64122" w:rsidRDefault="00AC692B" w:rsidP="009C6B72">
      <w:pPr>
        <w:pStyle w:val="11"/>
        <w:numPr>
          <w:ilvl w:val="0"/>
          <w:numId w:val="1"/>
        </w:numPr>
        <w:shd w:val="clear" w:color="auto" w:fill="auto"/>
        <w:tabs>
          <w:tab w:val="left" w:pos="272"/>
        </w:tabs>
        <w:spacing w:line="276" w:lineRule="auto"/>
      </w:pPr>
      <w:r>
        <w:t>русский язык, математика, география,</w:t>
      </w:r>
    </w:p>
    <w:p w:rsidR="00D64122" w:rsidRDefault="00AC692B" w:rsidP="009C6B72">
      <w:pPr>
        <w:pStyle w:val="11"/>
        <w:numPr>
          <w:ilvl w:val="0"/>
          <w:numId w:val="1"/>
        </w:numPr>
        <w:shd w:val="clear" w:color="auto" w:fill="auto"/>
        <w:tabs>
          <w:tab w:val="left" w:pos="272"/>
        </w:tabs>
        <w:spacing w:line="276" w:lineRule="auto"/>
      </w:pPr>
      <w:r>
        <w:t>русский язык, математика, информатика,</w:t>
      </w:r>
    </w:p>
    <w:p w:rsidR="00D64122" w:rsidRDefault="00AC692B" w:rsidP="009C6B72">
      <w:pPr>
        <w:pStyle w:val="11"/>
        <w:numPr>
          <w:ilvl w:val="0"/>
          <w:numId w:val="1"/>
        </w:numPr>
        <w:shd w:val="clear" w:color="auto" w:fill="auto"/>
        <w:tabs>
          <w:tab w:val="left" w:pos="272"/>
        </w:tabs>
        <w:spacing w:line="276" w:lineRule="auto"/>
      </w:pPr>
      <w:r>
        <w:t>русский язык, математика, химия,</w:t>
      </w:r>
    </w:p>
    <w:p w:rsidR="00D64122" w:rsidRDefault="00AC692B" w:rsidP="009C6B72">
      <w:pPr>
        <w:pStyle w:val="11"/>
        <w:numPr>
          <w:ilvl w:val="0"/>
          <w:numId w:val="1"/>
        </w:numPr>
        <w:shd w:val="clear" w:color="auto" w:fill="auto"/>
        <w:tabs>
          <w:tab w:val="left" w:pos="272"/>
        </w:tabs>
        <w:spacing w:line="276" w:lineRule="auto"/>
      </w:pPr>
      <w:r>
        <w:t>русский язык, химия, биология,</w:t>
      </w:r>
    </w:p>
    <w:p w:rsidR="00D64122" w:rsidRDefault="00AC692B" w:rsidP="009C6B72">
      <w:pPr>
        <w:pStyle w:val="11"/>
        <w:numPr>
          <w:ilvl w:val="0"/>
          <w:numId w:val="1"/>
        </w:numPr>
        <w:shd w:val="clear" w:color="auto" w:fill="auto"/>
        <w:tabs>
          <w:tab w:val="left" w:pos="272"/>
        </w:tabs>
        <w:spacing w:line="276" w:lineRule="auto"/>
      </w:pPr>
      <w:r>
        <w:t>русский язык, математика, химия,</w:t>
      </w:r>
    </w:p>
    <w:p w:rsidR="00D64122" w:rsidRDefault="00AC692B" w:rsidP="009C6B72">
      <w:pPr>
        <w:pStyle w:val="11"/>
        <w:numPr>
          <w:ilvl w:val="0"/>
          <w:numId w:val="1"/>
        </w:numPr>
        <w:shd w:val="clear" w:color="auto" w:fill="auto"/>
        <w:tabs>
          <w:tab w:val="left" w:pos="272"/>
        </w:tabs>
        <w:spacing w:line="276" w:lineRule="auto"/>
      </w:pPr>
      <w:r>
        <w:t>русский язык, иностранный язык, история,</w:t>
      </w:r>
    </w:p>
    <w:p w:rsidR="00D64122" w:rsidRDefault="00AC692B" w:rsidP="009C6B72">
      <w:pPr>
        <w:pStyle w:val="11"/>
        <w:numPr>
          <w:ilvl w:val="0"/>
          <w:numId w:val="1"/>
        </w:numPr>
        <w:shd w:val="clear" w:color="auto" w:fill="auto"/>
        <w:tabs>
          <w:tab w:val="left" w:pos="272"/>
        </w:tabs>
        <w:spacing w:line="276" w:lineRule="auto"/>
      </w:pPr>
      <w:r>
        <w:t>русский язык, литература, история,</w:t>
      </w:r>
    </w:p>
    <w:p w:rsidR="00D64122" w:rsidRDefault="00AC692B" w:rsidP="009C6B72">
      <w:pPr>
        <w:pStyle w:val="11"/>
        <w:numPr>
          <w:ilvl w:val="0"/>
          <w:numId w:val="1"/>
        </w:numPr>
        <w:shd w:val="clear" w:color="auto" w:fill="auto"/>
        <w:tabs>
          <w:tab w:val="left" w:pos="277"/>
        </w:tabs>
        <w:spacing w:line="276" w:lineRule="auto"/>
      </w:pPr>
      <w:r>
        <w:t>русский язык, биология.</w:t>
      </w:r>
    </w:p>
    <w:p w:rsidR="00D64122" w:rsidRDefault="00AC692B" w:rsidP="009C6B72">
      <w:pPr>
        <w:pStyle w:val="20"/>
        <w:shd w:val="clear" w:color="auto" w:fill="auto"/>
        <w:spacing w:before="120" w:after="120" w:line="276" w:lineRule="auto"/>
      </w:pPr>
      <w:bookmarkStart w:id="9" w:name="bookmark8"/>
      <w:bookmarkStart w:id="10" w:name="bookmark9"/>
      <w:r>
        <w:t>ДОПОЛНИТЕЛЬНЫЕ ИСПЫТАНИЯ</w:t>
      </w:r>
      <w:bookmarkEnd w:id="9"/>
      <w:bookmarkEnd w:id="10"/>
    </w:p>
    <w:p w:rsidR="00D64122" w:rsidRDefault="00AC692B" w:rsidP="005906BE">
      <w:pPr>
        <w:pStyle w:val="11"/>
        <w:shd w:val="clear" w:color="auto" w:fill="auto"/>
        <w:spacing w:line="276" w:lineRule="auto"/>
        <w:jc w:val="both"/>
      </w:pPr>
      <w:r>
        <w:t xml:space="preserve">Вузы Минобороны России могут включать в перечень вступительных испытаний следующие дополнительные </w:t>
      </w:r>
      <w:r>
        <w:t>вступит</w:t>
      </w:r>
      <w:r w:rsidR="005906BE">
        <w:t>ельные испытания творческой и (</w:t>
      </w:r>
      <w:r>
        <w:t>или) профессиональной направленности:</w:t>
      </w:r>
    </w:p>
    <w:p w:rsidR="00D64122" w:rsidRDefault="00AC692B" w:rsidP="005906BE">
      <w:pPr>
        <w:pStyle w:val="11"/>
        <w:numPr>
          <w:ilvl w:val="0"/>
          <w:numId w:val="1"/>
        </w:numPr>
        <w:shd w:val="clear" w:color="auto" w:fill="auto"/>
        <w:tabs>
          <w:tab w:val="left" w:pos="277"/>
        </w:tabs>
        <w:spacing w:line="276" w:lineRule="auto"/>
        <w:jc w:val="both"/>
      </w:pPr>
      <w:r>
        <w:t>профессиональное испытание и (или) собеседование - для поступающих в вузы Минобороны России по специальности «Служебно-прикладная физическая подготовка», по специальности «Правово</w:t>
      </w:r>
      <w:r>
        <w:t xml:space="preserve">е обеспечение национальной безопасности», по специальности «Перевод и </w:t>
      </w:r>
      <w:proofErr w:type="spellStart"/>
      <w:r>
        <w:t>переводоведение</w:t>
      </w:r>
      <w:proofErr w:type="spellEnd"/>
      <w:r>
        <w:t>»;</w:t>
      </w:r>
    </w:p>
    <w:p w:rsidR="00D64122" w:rsidRDefault="00AC692B" w:rsidP="005906BE">
      <w:pPr>
        <w:pStyle w:val="11"/>
        <w:shd w:val="clear" w:color="auto" w:fill="auto"/>
        <w:spacing w:line="276" w:lineRule="auto"/>
        <w:ind w:firstLine="480"/>
        <w:jc w:val="both"/>
      </w:pPr>
      <w:r>
        <w:t>творческое испытание, или профессиональное испытание, или собеседование - для поступающих на обучение в вузы Минобороны по специальности «</w:t>
      </w:r>
      <w:proofErr w:type="spellStart"/>
      <w:r>
        <w:t>Дирижирование</w:t>
      </w:r>
      <w:proofErr w:type="spellEnd"/>
      <w:r>
        <w:t xml:space="preserve"> военным духовым </w:t>
      </w:r>
      <w:r>
        <w:t>оркестром».</w:t>
      </w:r>
    </w:p>
    <w:p w:rsidR="00D64122" w:rsidRDefault="00AC692B" w:rsidP="0034740F">
      <w:pPr>
        <w:pStyle w:val="11"/>
        <w:shd w:val="clear" w:color="auto" w:fill="auto"/>
        <w:spacing w:before="120" w:line="276" w:lineRule="auto"/>
        <w:jc w:val="both"/>
      </w:pPr>
      <w:r>
        <w:t xml:space="preserve">Срок </w:t>
      </w:r>
      <w:proofErr w:type="gramStart"/>
      <w:r>
        <w:t>обучения по</w:t>
      </w:r>
      <w:proofErr w:type="gramEnd"/>
      <w:r>
        <w:t xml:space="preserve"> образовательным программам высшего образования - 5 лет.</w:t>
      </w:r>
    </w:p>
    <w:p w:rsidR="00D64122" w:rsidRDefault="00AC692B" w:rsidP="005906BE">
      <w:pPr>
        <w:pStyle w:val="11"/>
        <w:shd w:val="clear" w:color="auto" w:fill="auto"/>
        <w:spacing w:line="276" w:lineRule="auto"/>
        <w:jc w:val="both"/>
      </w:pPr>
      <w:r>
        <w:t xml:space="preserve">Срок </w:t>
      </w:r>
      <w:proofErr w:type="gramStart"/>
      <w:r>
        <w:t>обучения по программам</w:t>
      </w:r>
      <w:proofErr w:type="gramEnd"/>
      <w:r>
        <w:t xml:space="preserve"> среднего профессионального образования - 2 года 10 мес.</w:t>
      </w:r>
    </w:p>
    <w:p w:rsidR="00D64122" w:rsidRDefault="00AC692B" w:rsidP="009C6B72">
      <w:pPr>
        <w:pStyle w:val="11"/>
        <w:shd w:val="clear" w:color="auto" w:fill="auto"/>
        <w:spacing w:before="120" w:line="276" w:lineRule="auto"/>
        <w:ind w:firstLine="708"/>
        <w:jc w:val="both"/>
      </w:pPr>
      <w:r>
        <w:rPr>
          <w:b/>
          <w:bCs/>
          <w:i/>
          <w:iCs/>
        </w:rPr>
        <w:t>Подробную информацию об условиях поступления в вузы можно получить в военном комиссариа</w:t>
      </w:r>
      <w:r>
        <w:rPr>
          <w:b/>
          <w:bCs/>
          <w:i/>
          <w:iCs/>
        </w:rPr>
        <w:t xml:space="preserve">те Семикаракорского и </w:t>
      </w:r>
      <w:proofErr w:type="spellStart"/>
      <w:r>
        <w:rPr>
          <w:b/>
          <w:bCs/>
          <w:i/>
          <w:iCs/>
        </w:rPr>
        <w:t>Мартыновского</w:t>
      </w:r>
      <w:proofErr w:type="spellEnd"/>
      <w:r>
        <w:rPr>
          <w:b/>
          <w:bCs/>
          <w:i/>
          <w:iCs/>
        </w:rPr>
        <w:t xml:space="preserve"> районов Ростовской области по адресу: г. Семикаракорск, </w:t>
      </w:r>
      <w:proofErr w:type="spellStart"/>
      <w:r>
        <w:rPr>
          <w:b/>
          <w:bCs/>
          <w:i/>
          <w:iCs/>
        </w:rPr>
        <w:t>ул</w:t>
      </w:r>
      <w:proofErr w:type="gramStart"/>
      <w:r>
        <w:rPr>
          <w:b/>
          <w:bCs/>
          <w:i/>
          <w:iCs/>
        </w:rPr>
        <w:t>.Л</w:t>
      </w:r>
      <w:proofErr w:type="gramEnd"/>
      <w:r>
        <w:rPr>
          <w:b/>
          <w:bCs/>
          <w:i/>
          <w:iCs/>
        </w:rPr>
        <w:t>енина</w:t>
      </w:r>
      <w:proofErr w:type="spellEnd"/>
      <w:r>
        <w:rPr>
          <w:b/>
          <w:bCs/>
          <w:i/>
          <w:iCs/>
        </w:rPr>
        <w:t>, 104, телефон 4-08-35.</w:t>
      </w:r>
    </w:p>
    <w:p w:rsidR="00D64122" w:rsidRDefault="00D64122" w:rsidP="009C6B72">
      <w:pPr>
        <w:spacing w:line="264" w:lineRule="auto"/>
      </w:pPr>
    </w:p>
    <w:sectPr w:rsidR="00D64122" w:rsidSect="009C6B72">
      <w:pgSz w:w="11900" w:h="16840"/>
      <w:pgMar w:top="992" w:right="851" w:bottom="35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92B" w:rsidRDefault="00AC692B">
      <w:r>
        <w:separator/>
      </w:r>
    </w:p>
  </w:endnote>
  <w:endnote w:type="continuationSeparator" w:id="0">
    <w:p w:rsidR="00AC692B" w:rsidRDefault="00AC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92B" w:rsidRDefault="00AC692B"/>
  </w:footnote>
  <w:footnote w:type="continuationSeparator" w:id="0">
    <w:p w:rsidR="00AC692B" w:rsidRDefault="00AC692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D031B"/>
    <w:multiLevelType w:val="multilevel"/>
    <w:tmpl w:val="C21895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64122"/>
    <w:rsid w:val="0034740F"/>
    <w:rsid w:val="005906BE"/>
    <w:rsid w:val="007E3595"/>
    <w:rsid w:val="009C6B72"/>
    <w:rsid w:val="00AC692B"/>
    <w:rsid w:val="00D64122"/>
    <w:rsid w:val="00FE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0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0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dcterms:created xsi:type="dcterms:W3CDTF">2023-05-31T06:07:00Z</dcterms:created>
  <dcterms:modified xsi:type="dcterms:W3CDTF">2023-05-31T06:19:00Z</dcterms:modified>
</cp:coreProperties>
</file>