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42" w:rsidRDefault="00884700">
      <w:pPr>
        <w:pStyle w:val="1"/>
        <w:spacing w:before="89" w:line="230" w:lineRule="auto"/>
        <w:ind w:left="500" w:hanging="316"/>
        <w:rPr>
          <w:rFonts w:ascii="Arial" w:hAnsi="Arial"/>
        </w:rPr>
      </w:pPr>
      <w:r>
        <w:rPr>
          <w:rFonts w:ascii="Arial" w:hAnsi="Arial"/>
          <w:color w:val="111111"/>
        </w:rPr>
        <w:t>Информация</w:t>
      </w:r>
      <w:r>
        <w:rPr>
          <w:rFonts w:ascii="Arial" w:hAnsi="Arial"/>
          <w:color w:val="111111"/>
          <w:spacing w:val="-8"/>
        </w:rPr>
        <w:t xml:space="preserve"> </w:t>
      </w:r>
      <w:r>
        <w:rPr>
          <w:rFonts w:ascii="Arial" w:hAnsi="Arial"/>
          <w:color w:val="111111"/>
        </w:rPr>
        <w:t>об</w:t>
      </w:r>
      <w:r>
        <w:rPr>
          <w:rFonts w:ascii="Arial" w:hAnsi="Arial"/>
          <w:color w:val="111111"/>
          <w:spacing w:val="-7"/>
        </w:rPr>
        <w:t xml:space="preserve"> </w:t>
      </w:r>
      <w:r>
        <w:rPr>
          <w:rFonts w:ascii="Arial" w:hAnsi="Arial"/>
          <w:color w:val="111111"/>
        </w:rPr>
        <w:t>использовании</w:t>
      </w:r>
      <w:r>
        <w:rPr>
          <w:rFonts w:ascii="Arial" w:hAnsi="Arial"/>
          <w:color w:val="111111"/>
          <w:spacing w:val="-6"/>
        </w:rPr>
        <w:t xml:space="preserve"> </w:t>
      </w:r>
      <w:r>
        <w:rPr>
          <w:rFonts w:ascii="Arial" w:hAnsi="Arial"/>
          <w:color w:val="111111"/>
        </w:rPr>
        <w:t>при</w:t>
      </w:r>
      <w:r>
        <w:rPr>
          <w:rFonts w:ascii="Arial" w:hAnsi="Arial"/>
          <w:color w:val="111111"/>
          <w:spacing w:val="-6"/>
        </w:rPr>
        <w:t xml:space="preserve"> </w:t>
      </w:r>
      <w:r>
        <w:rPr>
          <w:rFonts w:ascii="Arial" w:hAnsi="Arial"/>
          <w:color w:val="111111"/>
        </w:rPr>
        <w:t>реализации</w:t>
      </w:r>
      <w:r>
        <w:rPr>
          <w:rFonts w:ascii="Arial" w:hAnsi="Arial"/>
          <w:color w:val="111111"/>
          <w:spacing w:val="-6"/>
        </w:rPr>
        <w:t xml:space="preserve"> </w:t>
      </w:r>
      <w:r>
        <w:rPr>
          <w:rFonts w:ascii="Arial" w:hAnsi="Arial"/>
          <w:color w:val="111111"/>
        </w:rPr>
        <w:t>образовательных</w:t>
      </w:r>
      <w:r>
        <w:rPr>
          <w:rFonts w:ascii="Arial" w:hAnsi="Arial"/>
          <w:color w:val="111111"/>
          <w:spacing w:val="-7"/>
        </w:rPr>
        <w:t xml:space="preserve"> </w:t>
      </w:r>
      <w:r>
        <w:rPr>
          <w:rFonts w:ascii="Arial" w:hAnsi="Arial"/>
          <w:color w:val="111111"/>
        </w:rPr>
        <w:t>программ электронного обучения и дистанционных образовательных технологий</w:t>
      </w:r>
    </w:p>
    <w:p w:rsidR="00204042" w:rsidRDefault="00204042">
      <w:pPr>
        <w:pStyle w:val="a3"/>
        <w:spacing w:before="228" w:line="240" w:lineRule="auto"/>
        <w:ind w:left="0" w:firstLine="0"/>
        <w:rPr>
          <w:rFonts w:ascii="Arial"/>
          <w:b/>
        </w:rPr>
      </w:pPr>
    </w:p>
    <w:p w:rsidR="00204042" w:rsidRDefault="00884700">
      <w:pPr>
        <w:pStyle w:val="a3"/>
        <w:spacing w:before="1" w:line="232" w:lineRule="auto"/>
        <w:ind w:left="160" w:right="101" w:firstLine="240"/>
        <w:jc w:val="both"/>
      </w:pPr>
      <w:proofErr w:type="gramStart"/>
      <w:r>
        <w:rPr>
          <w:color w:val="111111"/>
        </w:rPr>
        <w:t>В соответствии с Федеральным законом РФ «</w:t>
      </w:r>
      <w:hyperlink r:id="rId6">
        <w:r>
          <w:rPr>
            <w:color w:val="0000FF"/>
            <w:u w:val="single" w:color="0000FF"/>
          </w:rPr>
          <w:t>Об образовании в РФ» (Ред.30.08.2018</w:t>
        </w:r>
      </w:hyperlink>
      <w:r>
        <w:rPr>
          <w:color w:val="0000FF"/>
        </w:rPr>
        <w:t xml:space="preserve"> </w:t>
      </w:r>
      <w:hyperlink r:id="rId7">
        <w:r>
          <w:rPr>
            <w:color w:val="0000FF"/>
            <w:u w:val="single" w:color="0000FF"/>
          </w:rPr>
          <w:t>Статья 16</w:t>
        </w:r>
      </w:hyperlink>
      <w:r>
        <w:rPr>
          <w:color w:val="111111"/>
        </w:rPr>
        <w:t xml:space="preserve">) и </w:t>
      </w:r>
      <w:hyperlink r:id="rId8">
        <w:r>
          <w:rPr>
            <w:color w:val="0000FF"/>
            <w:u w:val="single" w:color="0000FF"/>
          </w:rPr>
          <w:t>Приказом Министерства образования и науки РФ от 23 августа 2017 г. N</w:t>
        </w:r>
      </w:hyperlink>
      <w:r>
        <w:rPr>
          <w:color w:val="0000FF"/>
        </w:rPr>
        <w:t xml:space="preserve"> </w:t>
      </w:r>
      <w:hyperlink r:id="rId9">
        <w:r>
          <w:rPr>
            <w:color w:val="0000FF"/>
            <w:u w:val="single" w:color="0000FF"/>
          </w:rPr>
          <w:t>816«Об утверждении Порядка применения организациями, осуществляющими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образовательную деятельность, электронного обучения, дистанционных образовательных</w:t>
        </w:r>
      </w:hyperlink>
      <w:r>
        <w:rPr>
          <w:color w:val="0000FF"/>
        </w:rPr>
        <w:t xml:space="preserve"> </w:t>
      </w:r>
      <w:hyperlink r:id="rId11">
        <w:r>
          <w:rPr>
            <w:color w:val="0000FF"/>
            <w:u w:val="single" w:color="0000FF"/>
          </w:rPr>
          <w:t>технологий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при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реализации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образовательных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программ»</w:t>
        </w:r>
      </w:hyperlink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5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образовательных программ начального общего, основного общего образования в соответствии с рабочими программами по</w:t>
      </w:r>
      <w:proofErr w:type="gramEnd"/>
      <w:r>
        <w:rPr>
          <w:color w:val="111111"/>
        </w:rPr>
        <w:t xml:space="preserve"> предметам в МБОУ </w:t>
      </w:r>
      <w:proofErr w:type="spellStart"/>
      <w:r w:rsidR="00E01783">
        <w:rPr>
          <w:color w:val="111111"/>
        </w:rPr>
        <w:t>Кирсановская</w:t>
      </w:r>
      <w:proofErr w:type="spellEnd"/>
      <w:r w:rsidR="00E01783">
        <w:rPr>
          <w:color w:val="111111"/>
        </w:rPr>
        <w:t xml:space="preserve"> СОШ им. А. Н. Маслова</w:t>
      </w:r>
      <w:bookmarkStart w:id="0" w:name="_GoBack"/>
      <w:bookmarkEnd w:id="0"/>
      <w:r>
        <w:rPr>
          <w:color w:val="111111"/>
        </w:rPr>
        <w:t xml:space="preserve"> используются элементы электронного обучения (списки электронных ресурсов представлены в рабочих программах по </w:t>
      </w:r>
      <w:r>
        <w:rPr>
          <w:color w:val="111111"/>
          <w:spacing w:val="-2"/>
        </w:rPr>
        <w:t>предметам).</w:t>
      </w:r>
    </w:p>
    <w:p w:rsidR="00204042" w:rsidRDefault="00884700">
      <w:pPr>
        <w:pStyle w:val="a3"/>
        <w:spacing w:before="123" w:line="230" w:lineRule="auto"/>
        <w:ind w:left="160" w:right="102" w:firstLine="240"/>
        <w:jc w:val="both"/>
      </w:pPr>
      <w:r>
        <w:rPr>
          <w:color w:val="111111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программ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информации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обеспечивающих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обработку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использованием информационных технологий, технических средств, а также информационн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</w:rP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204042" w:rsidRDefault="00884700">
      <w:pPr>
        <w:pStyle w:val="a3"/>
        <w:spacing w:before="134" w:line="232" w:lineRule="auto"/>
        <w:ind w:left="160" w:right="98" w:firstLine="240"/>
        <w:jc w:val="both"/>
      </w:pPr>
      <w:r>
        <w:rPr>
          <w:color w:val="111111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</w:rP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204042" w:rsidRDefault="00884700">
      <w:pPr>
        <w:pStyle w:val="a3"/>
        <w:spacing w:before="131" w:line="230" w:lineRule="auto"/>
        <w:ind w:left="160" w:right="106" w:firstLine="240"/>
        <w:jc w:val="both"/>
      </w:pPr>
      <w:r>
        <w:rPr>
          <w:color w:val="111111"/>
        </w:rPr>
        <w:t>При реализации образовательных программ с применением электронного обучения, дистанционных образовательных технологий школа, осуществляющая образовательную деятельность, обеспечивает защиту сведений, составляющих ту или иную охраняемую законом тайну.</w:t>
      </w:r>
    </w:p>
    <w:p w:rsidR="00204042" w:rsidRDefault="00884700">
      <w:pPr>
        <w:pStyle w:val="a3"/>
        <w:spacing w:before="136" w:line="230" w:lineRule="auto"/>
        <w:ind w:left="160" w:right="110" w:firstLine="240"/>
        <w:jc w:val="both"/>
      </w:pPr>
      <w:r>
        <w:rPr>
          <w:color w:val="111111"/>
        </w:rPr>
        <w:t>Главными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целями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применения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дистанционных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технологий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важной составляющей в системе беспрерывного образования являются:</w:t>
      </w:r>
    </w:p>
    <w:p w:rsidR="00204042" w:rsidRDefault="00884700">
      <w:pPr>
        <w:pStyle w:val="a4"/>
        <w:numPr>
          <w:ilvl w:val="0"/>
          <w:numId w:val="2"/>
        </w:numPr>
        <w:tabs>
          <w:tab w:val="left" w:pos="460"/>
        </w:tabs>
        <w:spacing w:before="135" w:line="230" w:lineRule="auto"/>
        <w:ind w:right="862" w:firstLine="0"/>
        <w:rPr>
          <w:sz w:val="24"/>
        </w:rPr>
      </w:pPr>
      <w:r>
        <w:rPr>
          <w:color w:val="111111"/>
          <w:sz w:val="24"/>
        </w:rPr>
        <w:t>повышение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качества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5"/>
          <w:sz w:val="24"/>
        </w:rPr>
        <w:t xml:space="preserve"> </w:t>
      </w:r>
      <w:proofErr w:type="gramStart"/>
      <w:r>
        <w:rPr>
          <w:color w:val="111111"/>
          <w:sz w:val="24"/>
        </w:rPr>
        <w:t>обучающихся</w:t>
      </w:r>
      <w:proofErr w:type="gramEnd"/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в соответствии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интересами, способностями и потребностями;</w:t>
      </w:r>
    </w:p>
    <w:p w:rsidR="00204042" w:rsidRDefault="00884700">
      <w:pPr>
        <w:pStyle w:val="a4"/>
        <w:numPr>
          <w:ilvl w:val="0"/>
          <w:numId w:val="2"/>
        </w:numPr>
        <w:tabs>
          <w:tab w:val="left" w:pos="460"/>
        </w:tabs>
        <w:spacing w:before="127" w:line="273" w:lineRule="exact"/>
        <w:ind w:left="460" w:hanging="300"/>
        <w:rPr>
          <w:sz w:val="24"/>
        </w:rPr>
      </w:pPr>
      <w:r>
        <w:rPr>
          <w:color w:val="111111"/>
          <w:sz w:val="24"/>
        </w:rPr>
        <w:t>предоставление</w:t>
      </w:r>
      <w:r>
        <w:rPr>
          <w:color w:val="111111"/>
          <w:spacing w:val="-8"/>
          <w:sz w:val="24"/>
        </w:rPr>
        <w:t xml:space="preserve"> </w:t>
      </w:r>
      <w:proofErr w:type="gramStart"/>
      <w:r>
        <w:rPr>
          <w:color w:val="111111"/>
          <w:sz w:val="24"/>
        </w:rPr>
        <w:t>обучающимся</w:t>
      </w:r>
      <w:proofErr w:type="gramEnd"/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возможности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освоения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pacing w:val="-2"/>
          <w:sz w:val="24"/>
        </w:rPr>
        <w:t>образовательных</w:t>
      </w:r>
    </w:p>
    <w:p w:rsidR="00204042" w:rsidRDefault="00884700">
      <w:pPr>
        <w:pStyle w:val="a3"/>
        <w:spacing w:before="6" w:line="230" w:lineRule="auto"/>
        <w:ind w:left="160" w:firstLine="0"/>
      </w:pPr>
      <w:r>
        <w:rPr>
          <w:color w:val="111111"/>
        </w:rPr>
        <w:t>программ,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непосредственно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месту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жительства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обучающегося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временного пребывания (нахождения).</w:t>
      </w:r>
    </w:p>
    <w:p w:rsidR="00204042" w:rsidRDefault="00884700">
      <w:pPr>
        <w:pStyle w:val="a3"/>
        <w:spacing w:before="135" w:line="230" w:lineRule="auto"/>
        <w:ind w:left="160" w:right="104" w:firstLine="240"/>
        <w:jc w:val="both"/>
      </w:pPr>
      <w:r>
        <w:rPr>
          <w:color w:val="111111"/>
        </w:rPr>
        <w:t>При организации учебной деятельности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дистанционные образовательные технологии используются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классно-урочной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системе,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воспитательной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работе,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подготовке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ОГЭ, ГВЭ,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при участии в различных конкурсах, конференциях.</w:t>
      </w:r>
    </w:p>
    <w:p w:rsidR="00204042" w:rsidRDefault="00884700">
      <w:pPr>
        <w:pStyle w:val="a3"/>
        <w:spacing w:before="135" w:line="230" w:lineRule="auto"/>
        <w:ind w:left="160" w:right="106" w:firstLine="240"/>
        <w:jc w:val="both"/>
      </w:pPr>
      <w:r>
        <w:rPr>
          <w:color w:val="111111"/>
        </w:rPr>
        <w:t>В обучении с применением дистанционных образовательных технологий используются следующие организационные формы учебной деятельности: лекция, консультация, практическое занятие, лабораторная работа, контрольная работа, самостоятельная работа, научно-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исследовательская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работа.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Самостоятельная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обучающихся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включать следующие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организационные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формы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(элементы)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электронного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дистанционного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 xml:space="preserve">обучения: работа с электронным учебником; просмотр видео-лекций; CD; компьютерное </w:t>
      </w:r>
      <w:r>
        <w:rPr>
          <w:color w:val="111111"/>
          <w:spacing w:val="-2"/>
        </w:rPr>
        <w:t>тестирование.</w:t>
      </w:r>
    </w:p>
    <w:p w:rsidR="00204042" w:rsidRDefault="00884700">
      <w:pPr>
        <w:pStyle w:val="a3"/>
        <w:spacing w:before="141" w:line="230" w:lineRule="auto"/>
        <w:ind w:left="160" w:right="103" w:firstLine="240"/>
        <w:jc w:val="both"/>
      </w:pP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период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длительной болезни или отсутствия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школе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уважительной причине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ученик имеет возможность получать консультации педагога по соответствующей дисциплине через электронные системы, используя для этого канал выхода в Интернет.</w:t>
      </w:r>
    </w:p>
    <w:p w:rsidR="00204042" w:rsidRDefault="00884700">
      <w:pPr>
        <w:pStyle w:val="a3"/>
        <w:spacing w:before="136" w:line="230" w:lineRule="auto"/>
        <w:ind w:left="160" w:firstLine="240"/>
      </w:pPr>
      <w:r>
        <w:rPr>
          <w:color w:val="111111"/>
        </w:rPr>
        <w:t>При реализации образовательных программ с применением электронного обучения, дистанционных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технологий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применяется: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использование</w:t>
      </w:r>
    </w:p>
    <w:p w:rsidR="00204042" w:rsidRDefault="00204042">
      <w:pPr>
        <w:spacing w:line="230" w:lineRule="auto"/>
        <w:sectPr w:rsidR="00204042">
          <w:type w:val="continuous"/>
          <w:pgSz w:w="11910" w:h="16840"/>
          <w:pgMar w:top="1180" w:right="740" w:bottom="280" w:left="1540" w:header="720" w:footer="720" w:gutter="0"/>
          <w:cols w:space="720"/>
        </w:sectPr>
      </w:pPr>
    </w:p>
    <w:p w:rsidR="00204042" w:rsidRDefault="00884700">
      <w:pPr>
        <w:pStyle w:val="a3"/>
        <w:spacing w:before="75" w:line="230" w:lineRule="auto"/>
        <w:ind w:left="160" w:firstLine="0"/>
      </w:pPr>
      <w:r>
        <w:rPr>
          <w:color w:val="111111"/>
        </w:rPr>
        <w:lastRenderedPageBreak/>
        <w:t>дистанционных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технологий,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позволяющих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организовать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дистанционное обучение (повышение квалификации, профессиональную переподготовку) учителя.</w:t>
      </w:r>
    </w:p>
    <w:p w:rsidR="00204042" w:rsidRDefault="00204042">
      <w:pPr>
        <w:pStyle w:val="a3"/>
        <w:spacing w:before="229" w:line="240" w:lineRule="auto"/>
        <w:ind w:left="0" w:firstLine="0"/>
      </w:pPr>
    </w:p>
    <w:p w:rsidR="00204042" w:rsidRDefault="00884700">
      <w:pPr>
        <w:pStyle w:val="1"/>
        <w:spacing w:line="230" w:lineRule="auto"/>
        <w:ind w:left="796" w:hanging="15"/>
      </w:pPr>
      <w:r>
        <w:rPr>
          <w:color w:val="111111"/>
        </w:rPr>
        <w:t>Использование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электронных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ресурсов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дистанционных образовательных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технологий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программ</w:t>
      </w:r>
    </w:p>
    <w:p w:rsidR="00204042" w:rsidRDefault="00204042">
      <w:pPr>
        <w:pStyle w:val="a3"/>
        <w:spacing w:before="251" w:line="240" w:lineRule="auto"/>
        <w:ind w:left="0" w:firstLine="0"/>
        <w:rPr>
          <w:b/>
        </w:rPr>
      </w:pPr>
    </w:p>
    <w:p w:rsidR="00204042" w:rsidRDefault="00884700">
      <w:pPr>
        <w:ind w:left="160"/>
        <w:rPr>
          <w:b/>
          <w:sz w:val="24"/>
        </w:rPr>
      </w:pPr>
      <w:r>
        <w:rPr>
          <w:b/>
          <w:color w:val="111111"/>
          <w:sz w:val="24"/>
        </w:rPr>
        <w:t>Официальные</w:t>
      </w:r>
      <w:r>
        <w:rPr>
          <w:b/>
          <w:color w:val="111111"/>
          <w:spacing w:val="-6"/>
          <w:sz w:val="24"/>
        </w:rPr>
        <w:t xml:space="preserve"> </w:t>
      </w:r>
      <w:r>
        <w:rPr>
          <w:b/>
          <w:color w:val="111111"/>
          <w:sz w:val="24"/>
        </w:rPr>
        <w:t>ресурсы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образовательного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pacing w:val="-2"/>
          <w:sz w:val="24"/>
        </w:rPr>
        <w:t>содержания</w:t>
      </w:r>
    </w:p>
    <w:p w:rsidR="00204042" w:rsidRDefault="00204042">
      <w:pPr>
        <w:pStyle w:val="a3"/>
        <w:spacing w:before="248" w:line="240" w:lineRule="auto"/>
        <w:ind w:left="0" w:firstLine="0"/>
        <w:rPr>
          <w:b/>
        </w:rPr>
      </w:pPr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1" w:line="270" w:lineRule="exact"/>
        <w:ind w:left="460" w:hanging="360"/>
        <w:rPr>
          <w:sz w:val="24"/>
        </w:rPr>
      </w:pPr>
      <w:r>
        <w:rPr>
          <w:color w:val="111111"/>
          <w:sz w:val="24"/>
        </w:rPr>
        <w:t>Министерство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просвещения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Российской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Федерации</w:t>
      </w:r>
      <w:r>
        <w:rPr>
          <w:color w:val="111111"/>
          <w:spacing w:val="3"/>
          <w:sz w:val="24"/>
        </w:rPr>
        <w:t xml:space="preserve"> </w:t>
      </w:r>
      <w:hyperlink r:id="rId12">
        <w:r>
          <w:rPr>
            <w:color w:val="0000FF"/>
            <w:spacing w:val="-2"/>
            <w:sz w:val="24"/>
            <w:u w:val="single" w:color="0000FF"/>
          </w:rPr>
          <w:t>https://edu.gov.ru/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Федеральный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"Российское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образование"</w:t>
      </w:r>
      <w:r>
        <w:rPr>
          <w:color w:val="111111"/>
          <w:spacing w:val="2"/>
          <w:sz w:val="24"/>
        </w:rPr>
        <w:t xml:space="preserve"> </w:t>
      </w:r>
      <w:hyperlink r:id="rId13">
        <w:r>
          <w:rPr>
            <w:color w:val="0000FF"/>
            <w:spacing w:val="-2"/>
            <w:sz w:val="24"/>
            <w:u w:val="single" w:color="0000FF"/>
          </w:rPr>
          <w:t>http://www.edu.ru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3" w:line="230" w:lineRule="auto"/>
        <w:ind w:left="460" w:right="2147"/>
        <w:rPr>
          <w:sz w:val="24"/>
        </w:rPr>
      </w:pPr>
      <w:r>
        <w:rPr>
          <w:color w:val="111111"/>
          <w:sz w:val="24"/>
        </w:rPr>
        <w:t>Информационная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система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"Единое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окно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доступа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 xml:space="preserve">образовательным ресурсам </w:t>
      </w:r>
      <w:hyperlink r:id="rId14">
        <w:r>
          <w:rPr>
            <w:color w:val="0000FF"/>
            <w:sz w:val="24"/>
            <w:u w:val="single" w:color="0000FF"/>
          </w:rPr>
          <w:t>http://window.edu.ru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2" w:lineRule="exact"/>
        <w:ind w:left="460" w:hanging="360"/>
        <w:rPr>
          <w:sz w:val="24"/>
        </w:rPr>
      </w:pPr>
      <w:r>
        <w:rPr>
          <w:color w:val="111111"/>
          <w:sz w:val="24"/>
        </w:rPr>
        <w:t>Единая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коллекция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цифровых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образовательных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ресурсов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-5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http://school-</w:t>
        </w:r>
        <w:r>
          <w:rPr>
            <w:color w:val="0000FF"/>
            <w:spacing w:val="-2"/>
            <w:sz w:val="24"/>
            <w:u w:val="single" w:color="0000FF"/>
          </w:rPr>
          <w:t>collection.edu.ru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r>
        <w:rPr>
          <w:color w:val="111111"/>
          <w:sz w:val="24"/>
        </w:rPr>
        <w:t>Российский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общеобразовательный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7"/>
          <w:sz w:val="24"/>
        </w:rPr>
        <w:t xml:space="preserve"> </w:t>
      </w:r>
      <w:hyperlink r:id="rId16">
        <w:r>
          <w:rPr>
            <w:color w:val="111111"/>
            <w:spacing w:val="-2"/>
            <w:sz w:val="24"/>
          </w:rPr>
          <w:t>http://www.school.edu.ru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6" w:line="230" w:lineRule="auto"/>
        <w:ind w:left="460" w:right="2281"/>
        <w:rPr>
          <w:sz w:val="24"/>
        </w:rPr>
      </w:pPr>
      <w:r>
        <w:rPr>
          <w:color w:val="111111"/>
          <w:sz w:val="24"/>
        </w:rPr>
        <w:t>Официальный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информационный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единого</w:t>
      </w:r>
      <w:r>
        <w:rPr>
          <w:color w:val="111111"/>
          <w:spacing w:val="-13"/>
          <w:sz w:val="24"/>
        </w:rPr>
        <w:t xml:space="preserve"> </w:t>
      </w:r>
      <w:r>
        <w:rPr>
          <w:color w:val="111111"/>
          <w:sz w:val="24"/>
        </w:rPr>
        <w:t xml:space="preserve">государственного экзамена </w:t>
      </w:r>
      <w:hyperlink r:id="rId17">
        <w:r>
          <w:rPr>
            <w:color w:val="0000FF"/>
            <w:sz w:val="24"/>
            <w:u w:val="single" w:color="0000FF"/>
          </w:rPr>
          <w:t>http://www.ege.edu.ru/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2" w:lineRule="exact"/>
        <w:ind w:left="460" w:hanging="360"/>
        <w:rPr>
          <w:sz w:val="24"/>
        </w:rPr>
      </w:pPr>
      <w:r>
        <w:rPr>
          <w:color w:val="111111"/>
          <w:sz w:val="24"/>
        </w:rPr>
        <w:t>Официальный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сайт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поддержки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ГИА</w:t>
      </w:r>
      <w:r>
        <w:rPr>
          <w:color w:val="111111"/>
          <w:spacing w:val="1"/>
          <w:sz w:val="24"/>
        </w:rPr>
        <w:t xml:space="preserve"> </w:t>
      </w:r>
      <w:hyperlink r:id="rId18">
        <w:r>
          <w:rPr>
            <w:color w:val="0000FF"/>
            <w:spacing w:val="-2"/>
            <w:sz w:val="24"/>
            <w:u w:val="single" w:color="0000FF"/>
          </w:rPr>
          <w:t>https://gia.edu.ru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Федеральный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центр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информационно-образовательных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ресурсов</w:t>
      </w:r>
      <w:r>
        <w:rPr>
          <w:color w:val="111111"/>
          <w:spacing w:val="-3"/>
          <w:sz w:val="24"/>
        </w:rPr>
        <w:t xml:space="preserve"> </w:t>
      </w:r>
      <w:hyperlink r:id="rId19">
        <w:r>
          <w:rPr>
            <w:color w:val="0000FF"/>
            <w:spacing w:val="-2"/>
            <w:sz w:val="24"/>
            <w:u w:val="single" w:color="0000FF"/>
          </w:rPr>
          <w:t>http://fcior.edu.ru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Единая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коллекция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цифровых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образовательных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ресурсов</w:t>
      </w:r>
      <w:r>
        <w:rPr>
          <w:color w:val="111111"/>
          <w:spacing w:val="1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http://school-</w:t>
        </w:r>
        <w:r>
          <w:rPr>
            <w:color w:val="0000FF"/>
            <w:spacing w:val="-2"/>
            <w:sz w:val="24"/>
            <w:u w:val="single" w:color="0000FF"/>
          </w:rPr>
          <w:t>collection.edu.ru/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Федеральный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институт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педагогических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измерений</w:t>
      </w:r>
      <w:r>
        <w:rPr>
          <w:color w:val="111111"/>
          <w:spacing w:val="2"/>
          <w:sz w:val="24"/>
        </w:rPr>
        <w:t xml:space="preserve"> </w:t>
      </w:r>
      <w:hyperlink r:id="rId21">
        <w:r>
          <w:rPr>
            <w:color w:val="0000FF"/>
            <w:spacing w:val="-2"/>
            <w:sz w:val="24"/>
            <w:u w:val="single" w:color="0000FF"/>
          </w:rPr>
          <w:t>http://www.fipi.ru/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r>
        <w:rPr>
          <w:color w:val="111111"/>
          <w:sz w:val="24"/>
        </w:rPr>
        <w:t>Сайт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федеральных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образовательных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стандартов</w:t>
      </w:r>
      <w:r>
        <w:rPr>
          <w:color w:val="111111"/>
          <w:spacing w:val="-2"/>
          <w:sz w:val="24"/>
        </w:rPr>
        <w:t xml:space="preserve"> </w:t>
      </w:r>
      <w:hyperlink r:id="rId22">
        <w:r>
          <w:rPr>
            <w:color w:val="0000FF"/>
            <w:spacing w:val="-2"/>
            <w:sz w:val="24"/>
            <w:u w:val="single" w:color="0000FF"/>
          </w:rPr>
          <w:t>http://standart.edu.ru/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r>
        <w:rPr>
          <w:color w:val="111111"/>
          <w:sz w:val="24"/>
        </w:rPr>
        <w:t>Образовательные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ресурсы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сети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Интернет</w:t>
      </w:r>
      <w:r>
        <w:rPr>
          <w:color w:val="111111"/>
          <w:spacing w:val="-2"/>
          <w:sz w:val="24"/>
        </w:rPr>
        <w:t xml:space="preserve"> </w:t>
      </w:r>
      <w:hyperlink r:id="rId23">
        <w:r>
          <w:rPr>
            <w:color w:val="0000FF"/>
            <w:spacing w:val="-2"/>
            <w:sz w:val="24"/>
            <w:u w:val="single" w:color="0000FF"/>
          </w:rPr>
          <w:t>http://www.catalog.iot.ru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Образовательные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ресурсы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сети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Интернет</w:t>
      </w:r>
      <w:r>
        <w:rPr>
          <w:color w:val="111111"/>
          <w:spacing w:val="54"/>
          <w:sz w:val="24"/>
        </w:rPr>
        <w:t xml:space="preserve"> </w:t>
      </w:r>
      <w:hyperlink r:id="rId24">
        <w:r>
          <w:rPr>
            <w:color w:val="0000FF"/>
            <w:spacing w:val="-2"/>
            <w:sz w:val="24"/>
            <w:u w:val="single" w:color="0000FF"/>
          </w:rPr>
          <w:t>http://www.catalog.iot.ru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Национальный</w:t>
      </w:r>
      <w:r>
        <w:rPr>
          <w:color w:val="111111"/>
          <w:spacing w:val="-11"/>
          <w:sz w:val="24"/>
        </w:rPr>
        <w:t xml:space="preserve"> </w:t>
      </w:r>
      <w:r>
        <w:rPr>
          <w:color w:val="111111"/>
          <w:sz w:val="24"/>
        </w:rPr>
        <w:t>институт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качества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1"/>
          <w:sz w:val="24"/>
        </w:rPr>
        <w:t xml:space="preserve"> </w:t>
      </w:r>
      <w:hyperlink r:id="rId25">
        <w:r>
          <w:rPr>
            <w:color w:val="0000FF"/>
            <w:spacing w:val="-2"/>
            <w:sz w:val="24"/>
            <w:u w:val="single" w:color="0000FF"/>
          </w:rPr>
          <w:t>https://www.eduniko.ru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70" w:lineRule="exact"/>
        <w:ind w:left="460" w:hanging="360"/>
        <w:rPr>
          <w:sz w:val="24"/>
        </w:rPr>
      </w:pPr>
      <w:r>
        <w:rPr>
          <w:color w:val="111111"/>
          <w:sz w:val="24"/>
        </w:rPr>
        <w:t>Федеральный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институт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оценки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качества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lk-</w:t>
      </w:r>
      <w:r>
        <w:rPr>
          <w:color w:val="111111"/>
          <w:spacing w:val="-2"/>
          <w:sz w:val="24"/>
        </w:rPr>
        <w:t>fisoko.obrnadzor.gov.ru</w:t>
      </w:r>
    </w:p>
    <w:p w:rsidR="00204042" w:rsidRDefault="00204042">
      <w:pPr>
        <w:pStyle w:val="a3"/>
        <w:spacing w:before="248" w:line="240" w:lineRule="auto"/>
        <w:ind w:left="0" w:firstLine="0"/>
      </w:pPr>
    </w:p>
    <w:p w:rsidR="00204042" w:rsidRDefault="00884700">
      <w:pPr>
        <w:pStyle w:val="1"/>
        <w:spacing w:line="348" w:lineRule="auto"/>
        <w:ind w:right="4498"/>
      </w:pPr>
      <w:r>
        <w:rPr>
          <w:color w:val="111111"/>
        </w:rPr>
        <w:t>Информационные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ресурсы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учителю Полезные ссылки учителю</w:t>
      </w:r>
    </w:p>
    <w:p w:rsidR="00204042" w:rsidRDefault="00884700">
      <w:pPr>
        <w:ind w:left="160"/>
        <w:rPr>
          <w:b/>
          <w:sz w:val="24"/>
        </w:rPr>
      </w:pPr>
      <w:r>
        <w:rPr>
          <w:b/>
          <w:color w:val="111111"/>
          <w:sz w:val="24"/>
        </w:rPr>
        <w:t>Методическая</w:t>
      </w:r>
      <w:r>
        <w:rPr>
          <w:b/>
          <w:color w:val="111111"/>
          <w:spacing w:val="-8"/>
          <w:sz w:val="24"/>
        </w:rPr>
        <w:t xml:space="preserve"> </w:t>
      </w:r>
      <w:r>
        <w:rPr>
          <w:b/>
          <w:color w:val="111111"/>
          <w:sz w:val="24"/>
        </w:rPr>
        <w:t>поддержка</w:t>
      </w:r>
      <w:r>
        <w:rPr>
          <w:b/>
          <w:color w:val="111111"/>
          <w:spacing w:val="-7"/>
          <w:sz w:val="24"/>
        </w:rPr>
        <w:t xml:space="preserve"> </w:t>
      </w:r>
      <w:r>
        <w:rPr>
          <w:b/>
          <w:color w:val="111111"/>
          <w:spacing w:val="-2"/>
          <w:sz w:val="24"/>
        </w:rPr>
        <w:t>учителю:</w:t>
      </w:r>
    </w:p>
    <w:p w:rsidR="00204042" w:rsidRDefault="00204042">
      <w:pPr>
        <w:pStyle w:val="a3"/>
        <w:spacing w:before="248" w:line="240" w:lineRule="auto"/>
        <w:ind w:left="0" w:firstLine="0"/>
        <w:rPr>
          <w:b/>
        </w:rPr>
      </w:pPr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71" w:lineRule="exact"/>
        <w:ind w:left="460" w:hanging="360"/>
        <w:rPr>
          <w:sz w:val="24"/>
        </w:rPr>
      </w:pPr>
      <w:r>
        <w:rPr>
          <w:color w:val="111111"/>
          <w:sz w:val="24"/>
        </w:rPr>
        <w:t>Министерство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просвещения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Российской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Федерации</w:t>
      </w:r>
      <w:r>
        <w:rPr>
          <w:color w:val="111111"/>
          <w:spacing w:val="3"/>
          <w:sz w:val="24"/>
        </w:rPr>
        <w:t xml:space="preserve"> </w:t>
      </w:r>
      <w:hyperlink r:id="rId26">
        <w:r>
          <w:rPr>
            <w:color w:val="0000FF"/>
            <w:spacing w:val="-2"/>
            <w:sz w:val="24"/>
            <w:u w:val="single" w:color="0000FF"/>
          </w:rPr>
          <w:t>https://edu.gov.ru/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Российское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образование.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Федеральный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2"/>
          <w:sz w:val="24"/>
        </w:rPr>
        <w:t xml:space="preserve"> </w:t>
      </w:r>
      <w:hyperlink r:id="rId27">
        <w:r>
          <w:rPr>
            <w:color w:val="0000FF"/>
            <w:spacing w:val="-2"/>
            <w:sz w:val="24"/>
            <w:u w:val="single" w:color="0000FF"/>
          </w:rPr>
          <w:t>http://www.edu.ru/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Сеть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творческих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учителей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сайт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 xml:space="preserve">педагогов </w:t>
      </w:r>
      <w:hyperlink r:id="rId28">
        <w:r>
          <w:rPr>
            <w:color w:val="0000FF"/>
            <w:sz w:val="24"/>
            <w:u w:val="single" w:color="0000FF"/>
          </w:rPr>
          <w:t>http://www.it-</w:t>
        </w:r>
        <w:r>
          <w:rPr>
            <w:color w:val="0000FF"/>
            <w:spacing w:val="-2"/>
            <w:sz w:val="24"/>
            <w:u w:val="single" w:color="0000FF"/>
          </w:rPr>
          <w:t>n.ru/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Федерация</w:t>
      </w:r>
      <w:r>
        <w:rPr>
          <w:color w:val="111111"/>
          <w:spacing w:val="-7"/>
          <w:sz w:val="24"/>
        </w:rPr>
        <w:t xml:space="preserve"> </w:t>
      </w:r>
      <w:proofErr w:type="gramStart"/>
      <w:r>
        <w:rPr>
          <w:color w:val="111111"/>
          <w:sz w:val="24"/>
        </w:rPr>
        <w:t>Интернет-образования</w:t>
      </w:r>
      <w:proofErr w:type="gramEnd"/>
      <w:r>
        <w:rPr>
          <w:color w:val="111111"/>
          <w:spacing w:val="-6"/>
          <w:sz w:val="24"/>
        </w:rPr>
        <w:t xml:space="preserve"> </w:t>
      </w:r>
      <w:hyperlink r:id="rId29">
        <w:r>
          <w:rPr>
            <w:color w:val="0000FF"/>
            <w:spacing w:val="-2"/>
            <w:sz w:val="24"/>
            <w:u w:val="single" w:color="0000FF"/>
          </w:rPr>
          <w:t>http://www.fio.ru/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7" w:lineRule="exact"/>
        <w:ind w:left="460" w:hanging="360"/>
        <w:rPr>
          <w:sz w:val="24"/>
        </w:rPr>
      </w:pPr>
      <w:r>
        <w:rPr>
          <w:color w:val="111111"/>
          <w:sz w:val="24"/>
        </w:rPr>
        <w:t>Учительский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2"/>
          <w:sz w:val="24"/>
        </w:rPr>
        <w:t xml:space="preserve"> </w:t>
      </w:r>
      <w:hyperlink r:id="rId30">
        <w:r>
          <w:rPr>
            <w:color w:val="0000FF"/>
            <w:spacing w:val="-2"/>
            <w:sz w:val="24"/>
            <w:u w:val="single" w:color="0000FF"/>
          </w:rPr>
          <w:t>https://www.uchportal.ru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proofErr w:type="spellStart"/>
      <w:r>
        <w:rPr>
          <w:color w:val="111111"/>
          <w:sz w:val="24"/>
        </w:rPr>
        <w:t>Медиаресурсы</w:t>
      </w:r>
      <w:proofErr w:type="spellEnd"/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proofErr w:type="gramStart"/>
      <w:r>
        <w:rPr>
          <w:color w:val="111111"/>
          <w:sz w:val="24"/>
        </w:rPr>
        <w:t>просвещении</w:t>
      </w:r>
      <w:proofErr w:type="gramEnd"/>
      <w:r>
        <w:rPr>
          <w:color w:val="111111"/>
          <w:spacing w:val="4"/>
          <w:sz w:val="24"/>
        </w:rPr>
        <w:t xml:space="preserve"> </w:t>
      </w:r>
      <w:hyperlink r:id="rId31">
        <w:r>
          <w:rPr>
            <w:color w:val="0000FF"/>
            <w:spacing w:val="-2"/>
            <w:sz w:val="24"/>
            <w:u w:val="single" w:color="0000FF"/>
          </w:rPr>
          <w:t>http://www.videoresursy.ru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Портал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«ВСЕОБУЧ» –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всё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образовании</w:t>
      </w:r>
      <w:r>
        <w:rPr>
          <w:color w:val="111111"/>
          <w:spacing w:val="2"/>
          <w:sz w:val="24"/>
        </w:rPr>
        <w:t xml:space="preserve"> </w:t>
      </w:r>
      <w:hyperlink r:id="rId32">
        <w:r>
          <w:rPr>
            <w:color w:val="0000FF"/>
            <w:sz w:val="24"/>
            <w:u w:val="single" w:color="0000FF"/>
          </w:rPr>
          <w:t>http://www.edu.-</w:t>
        </w:r>
        <w:r>
          <w:rPr>
            <w:color w:val="0000FF"/>
            <w:spacing w:val="-2"/>
            <w:sz w:val="24"/>
            <w:u w:val="single" w:color="0000FF"/>
          </w:rPr>
          <w:t>all.ru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Яндекс.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Учебник.</w:t>
      </w:r>
      <w:r>
        <w:rPr>
          <w:color w:val="111111"/>
          <w:spacing w:val="-4"/>
          <w:sz w:val="24"/>
        </w:rPr>
        <w:t xml:space="preserve"> </w:t>
      </w:r>
      <w:hyperlink r:id="rId33">
        <w:r>
          <w:rPr>
            <w:color w:val="0000FF"/>
            <w:spacing w:val="-2"/>
            <w:sz w:val="24"/>
            <w:u w:val="single" w:color="0000FF"/>
          </w:rPr>
          <w:t>https://education.yandex.ru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71" w:lineRule="exact"/>
        <w:ind w:left="460" w:hanging="360"/>
        <w:rPr>
          <w:sz w:val="24"/>
        </w:rPr>
      </w:pPr>
      <w:r>
        <w:rPr>
          <w:color w:val="111111"/>
          <w:sz w:val="24"/>
        </w:rPr>
        <w:t>Школьная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цифровая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платформа</w:t>
      </w:r>
      <w:r>
        <w:rPr>
          <w:color w:val="111111"/>
          <w:spacing w:val="-4"/>
          <w:sz w:val="24"/>
        </w:rPr>
        <w:t xml:space="preserve"> </w:t>
      </w:r>
      <w:hyperlink r:id="rId34">
        <w:r>
          <w:rPr>
            <w:color w:val="0000FF"/>
            <w:spacing w:val="-2"/>
            <w:sz w:val="24"/>
            <w:u w:val="single" w:color="0000FF"/>
          </w:rPr>
          <w:t>https://newschool.pcbl.ru</w:t>
        </w:r>
      </w:hyperlink>
    </w:p>
    <w:p w:rsidR="00204042" w:rsidRDefault="00204042">
      <w:pPr>
        <w:pStyle w:val="a3"/>
        <w:spacing w:before="248" w:line="240" w:lineRule="auto"/>
        <w:ind w:left="0" w:firstLine="0"/>
      </w:pPr>
    </w:p>
    <w:p w:rsidR="00204042" w:rsidRDefault="00884700">
      <w:pPr>
        <w:pStyle w:val="1"/>
      </w:pPr>
      <w:r>
        <w:rPr>
          <w:color w:val="111111"/>
        </w:rPr>
        <w:t>Ресурсы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дистанционных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форм</w:t>
      </w:r>
      <w:r>
        <w:rPr>
          <w:color w:val="111111"/>
          <w:spacing w:val="-2"/>
        </w:rPr>
        <w:t xml:space="preserve"> обучения:</w:t>
      </w:r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124" w:line="270" w:lineRule="exact"/>
        <w:ind w:left="460" w:hanging="360"/>
        <w:rPr>
          <w:sz w:val="24"/>
        </w:rPr>
      </w:pPr>
      <w:r>
        <w:rPr>
          <w:color w:val="111111"/>
          <w:sz w:val="24"/>
        </w:rPr>
        <w:t>Центр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дистанционного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обучения</w:t>
      </w:r>
      <w:r>
        <w:rPr>
          <w:color w:val="111111"/>
          <w:spacing w:val="28"/>
          <w:sz w:val="24"/>
        </w:rPr>
        <w:t xml:space="preserve">  </w:t>
      </w:r>
      <w:hyperlink r:id="rId35">
        <w:r>
          <w:rPr>
            <w:color w:val="0000FF"/>
            <w:spacing w:val="-2"/>
            <w:sz w:val="24"/>
            <w:u w:val="single" w:color="0000FF"/>
          </w:rPr>
          <w:t>http://www.eidos.ru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  <w:tab w:val="left" w:pos="4982"/>
        </w:tabs>
        <w:ind w:left="460" w:hanging="360"/>
        <w:rPr>
          <w:sz w:val="24"/>
        </w:rPr>
      </w:pPr>
      <w:r>
        <w:rPr>
          <w:color w:val="111111"/>
          <w:sz w:val="24"/>
        </w:rPr>
        <w:t>Виртуальная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школа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"Кирилл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 xml:space="preserve">и </w:t>
      </w:r>
      <w:r>
        <w:rPr>
          <w:color w:val="111111"/>
          <w:spacing w:val="-2"/>
          <w:sz w:val="24"/>
        </w:rPr>
        <w:t>Мефодий"</w:t>
      </w:r>
      <w:r>
        <w:rPr>
          <w:color w:val="111111"/>
          <w:sz w:val="24"/>
        </w:rPr>
        <w:tab/>
      </w:r>
      <w:hyperlink r:id="rId36">
        <w:r>
          <w:rPr>
            <w:color w:val="0000FF"/>
            <w:spacing w:val="-2"/>
            <w:sz w:val="24"/>
            <w:u w:val="single" w:color="0000FF"/>
          </w:rPr>
          <w:t>http://www.vschool.km/ru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71" w:lineRule="exact"/>
        <w:ind w:left="460" w:hanging="360"/>
        <w:rPr>
          <w:sz w:val="24"/>
        </w:rPr>
      </w:pPr>
      <w:r>
        <w:rPr>
          <w:color w:val="111111"/>
          <w:sz w:val="24"/>
        </w:rPr>
        <w:t>Обучающие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сетевые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олимпиады</w:t>
      </w:r>
      <w:r>
        <w:rPr>
          <w:color w:val="111111"/>
          <w:spacing w:val="56"/>
          <w:sz w:val="24"/>
        </w:rPr>
        <w:t xml:space="preserve"> </w:t>
      </w:r>
      <w:hyperlink r:id="rId37">
        <w:r>
          <w:rPr>
            <w:color w:val="0000FF"/>
            <w:spacing w:val="-2"/>
            <w:sz w:val="24"/>
            <w:u w:val="single" w:color="0000FF"/>
          </w:rPr>
          <w:t>http://www.teachpro.ru</w:t>
        </w:r>
      </w:hyperlink>
    </w:p>
    <w:p w:rsidR="00204042" w:rsidRDefault="00204042">
      <w:pPr>
        <w:pStyle w:val="a3"/>
        <w:spacing w:before="248" w:line="240" w:lineRule="auto"/>
        <w:ind w:left="0" w:firstLine="0"/>
      </w:pPr>
    </w:p>
    <w:p w:rsidR="00204042" w:rsidRDefault="00884700">
      <w:pPr>
        <w:pStyle w:val="1"/>
        <w:spacing w:before="1"/>
      </w:pPr>
      <w:r>
        <w:rPr>
          <w:color w:val="111111"/>
        </w:rPr>
        <w:t>Первая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помощь:</w:t>
      </w:r>
    </w:p>
    <w:p w:rsidR="00204042" w:rsidRDefault="00204042">
      <w:pPr>
        <w:sectPr w:rsidR="00204042">
          <w:pgSz w:w="11910" w:h="16840"/>
          <w:pgMar w:top="1060" w:right="740" w:bottom="280" w:left="1540" w:header="720" w:footer="720" w:gutter="0"/>
          <w:cols w:space="720"/>
        </w:sectPr>
      </w:pPr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66" w:line="270" w:lineRule="exact"/>
        <w:ind w:left="460" w:hanging="360"/>
        <w:rPr>
          <w:sz w:val="24"/>
        </w:rPr>
      </w:pPr>
      <w:r>
        <w:rPr>
          <w:color w:val="111111"/>
          <w:sz w:val="24"/>
        </w:rPr>
        <w:lastRenderedPageBreak/>
        <w:t>Единое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окно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доступа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образовательным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ресурсам</w:t>
      </w:r>
      <w:r>
        <w:rPr>
          <w:color w:val="111111"/>
          <w:spacing w:val="2"/>
          <w:sz w:val="24"/>
        </w:rPr>
        <w:t xml:space="preserve"> </w:t>
      </w:r>
      <w:hyperlink r:id="rId38">
        <w:r>
          <w:rPr>
            <w:color w:val="0000FF"/>
            <w:spacing w:val="-2"/>
            <w:sz w:val="24"/>
            <w:u w:val="single" w:color="0000FF"/>
          </w:rPr>
          <w:t>http://window.edu.ru/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Всероссийские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олимпиады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 xml:space="preserve">школьников </w:t>
      </w:r>
      <w:hyperlink r:id="rId39">
        <w:r>
          <w:rPr>
            <w:color w:val="0000FF"/>
            <w:spacing w:val="-2"/>
            <w:sz w:val="24"/>
            <w:u w:val="single" w:color="0000FF"/>
          </w:rPr>
          <w:t>http://www.rosolymp.ru/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"Учительская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газета"</w:t>
      </w:r>
      <w:r>
        <w:rPr>
          <w:color w:val="111111"/>
          <w:spacing w:val="-4"/>
          <w:sz w:val="24"/>
        </w:rPr>
        <w:t xml:space="preserve"> </w:t>
      </w:r>
      <w:hyperlink r:id="rId40">
        <w:r>
          <w:rPr>
            <w:color w:val="0000FF"/>
            <w:spacing w:val="-2"/>
            <w:sz w:val="24"/>
            <w:u w:val="single" w:color="0000FF"/>
          </w:rPr>
          <w:t>http://www.ug.ru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color w:val="111111"/>
          <w:sz w:val="24"/>
        </w:rPr>
        <w:t>"Первое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сентября"</w:t>
      </w:r>
      <w:r>
        <w:rPr>
          <w:color w:val="111111"/>
          <w:spacing w:val="-3"/>
          <w:sz w:val="24"/>
        </w:rPr>
        <w:t xml:space="preserve"> </w:t>
      </w:r>
      <w:hyperlink r:id="rId41">
        <w:r>
          <w:rPr>
            <w:color w:val="0000FF"/>
            <w:spacing w:val="-2"/>
            <w:sz w:val="24"/>
            <w:u w:val="single" w:color="0000FF"/>
          </w:rPr>
          <w:t>http://www.1september.ru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r>
        <w:rPr>
          <w:color w:val="111111"/>
          <w:sz w:val="24"/>
        </w:rPr>
        <w:t>"Курьер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образования"</w:t>
      </w:r>
      <w:r>
        <w:rPr>
          <w:color w:val="111111"/>
          <w:spacing w:val="-1"/>
          <w:sz w:val="24"/>
        </w:rPr>
        <w:t xml:space="preserve"> </w:t>
      </w:r>
      <w:hyperlink r:id="rId42">
        <w:r>
          <w:rPr>
            <w:color w:val="0000FF"/>
            <w:spacing w:val="-2"/>
            <w:sz w:val="24"/>
            <w:u w:val="single" w:color="0000FF"/>
          </w:rPr>
          <w:t>http://www.courier.com.ru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line="268" w:lineRule="exact"/>
        <w:ind w:left="460" w:hanging="360"/>
        <w:rPr>
          <w:sz w:val="24"/>
        </w:rPr>
      </w:pPr>
      <w:r>
        <w:rPr>
          <w:color w:val="111111"/>
          <w:sz w:val="24"/>
        </w:rPr>
        <w:t>Официальный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сайт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поддержки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ГИА</w:t>
      </w:r>
      <w:r>
        <w:rPr>
          <w:color w:val="111111"/>
          <w:spacing w:val="1"/>
          <w:sz w:val="24"/>
        </w:rPr>
        <w:t xml:space="preserve"> </w:t>
      </w:r>
      <w:hyperlink r:id="rId43">
        <w:r>
          <w:rPr>
            <w:color w:val="0000FF"/>
            <w:spacing w:val="-2"/>
            <w:sz w:val="24"/>
            <w:u w:val="single" w:color="0000FF"/>
          </w:rPr>
          <w:t>https://gia.edu.ru</w:t>
        </w:r>
      </w:hyperlink>
    </w:p>
    <w:p w:rsidR="00204042" w:rsidRDefault="00884700">
      <w:pPr>
        <w:pStyle w:val="a4"/>
        <w:numPr>
          <w:ilvl w:val="0"/>
          <w:numId w:val="1"/>
        </w:numPr>
        <w:tabs>
          <w:tab w:val="left" w:pos="460"/>
        </w:tabs>
        <w:spacing w:before="4" w:line="230" w:lineRule="auto"/>
        <w:ind w:left="460" w:right="1673"/>
        <w:rPr>
          <w:sz w:val="24"/>
        </w:rPr>
      </w:pPr>
      <w:r>
        <w:rPr>
          <w:color w:val="111111"/>
          <w:sz w:val="24"/>
        </w:rPr>
        <w:t>Сайт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информационной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поддержки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Единого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государственного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экзамена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 xml:space="preserve">в компьютерной форме </w:t>
      </w:r>
      <w:hyperlink r:id="rId44">
        <w:r>
          <w:rPr>
            <w:color w:val="0000FF"/>
            <w:sz w:val="24"/>
            <w:u w:val="single" w:color="0000FF"/>
          </w:rPr>
          <w:t>http://www.ege.ru</w:t>
        </w:r>
      </w:hyperlink>
    </w:p>
    <w:sectPr w:rsidR="00204042">
      <w:pgSz w:w="11910" w:h="16840"/>
      <w:pgMar w:top="1060" w:right="74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C2F47"/>
    <w:multiLevelType w:val="hybridMultilevel"/>
    <w:tmpl w:val="06E84806"/>
    <w:lvl w:ilvl="0" w:tplc="8836068E">
      <w:numFmt w:val="bullet"/>
      <w:lvlText w:val=""/>
      <w:lvlJc w:val="left"/>
      <w:pPr>
        <w:ind w:left="46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11111"/>
        <w:spacing w:val="0"/>
        <w:w w:val="100"/>
        <w:sz w:val="20"/>
        <w:szCs w:val="20"/>
        <w:lang w:val="ru-RU" w:eastAsia="en-US" w:bidi="ar-SA"/>
      </w:rPr>
    </w:lvl>
    <w:lvl w:ilvl="1" w:tplc="B66E42F4">
      <w:numFmt w:val="bullet"/>
      <w:lvlText w:val="•"/>
      <w:lvlJc w:val="left"/>
      <w:pPr>
        <w:ind w:left="1376" w:hanging="361"/>
      </w:pPr>
      <w:rPr>
        <w:rFonts w:hint="default"/>
        <w:lang w:val="ru-RU" w:eastAsia="en-US" w:bidi="ar-SA"/>
      </w:rPr>
    </w:lvl>
    <w:lvl w:ilvl="2" w:tplc="E02C8EA2">
      <w:numFmt w:val="bullet"/>
      <w:lvlText w:val="•"/>
      <w:lvlJc w:val="left"/>
      <w:pPr>
        <w:ind w:left="2293" w:hanging="361"/>
      </w:pPr>
      <w:rPr>
        <w:rFonts w:hint="default"/>
        <w:lang w:val="ru-RU" w:eastAsia="en-US" w:bidi="ar-SA"/>
      </w:rPr>
    </w:lvl>
    <w:lvl w:ilvl="3" w:tplc="4D647DCC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4" w:tplc="6FBAC1E0">
      <w:numFmt w:val="bullet"/>
      <w:lvlText w:val="•"/>
      <w:lvlJc w:val="left"/>
      <w:pPr>
        <w:ind w:left="4126" w:hanging="361"/>
      </w:pPr>
      <w:rPr>
        <w:rFonts w:hint="default"/>
        <w:lang w:val="ru-RU" w:eastAsia="en-US" w:bidi="ar-SA"/>
      </w:rPr>
    </w:lvl>
    <w:lvl w:ilvl="5" w:tplc="53123C8E">
      <w:numFmt w:val="bullet"/>
      <w:lvlText w:val="•"/>
      <w:lvlJc w:val="left"/>
      <w:pPr>
        <w:ind w:left="5042" w:hanging="361"/>
      </w:pPr>
      <w:rPr>
        <w:rFonts w:hint="default"/>
        <w:lang w:val="ru-RU" w:eastAsia="en-US" w:bidi="ar-SA"/>
      </w:rPr>
    </w:lvl>
    <w:lvl w:ilvl="6" w:tplc="695A1384">
      <w:numFmt w:val="bullet"/>
      <w:lvlText w:val="•"/>
      <w:lvlJc w:val="left"/>
      <w:pPr>
        <w:ind w:left="5959" w:hanging="361"/>
      </w:pPr>
      <w:rPr>
        <w:rFonts w:hint="default"/>
        <w:lang w:val="ru-RU" w:eastAsia="en-US" w:bidi="ar-SA"/>
      </w:rPr>
    </w:lvl>
    <w:lvl w:ilvl="7" w:tplc="100CF9C6">
      <w:numFmt w:val="bullet"/>
      <w:lvlText w:val="•"/>
      <w:lvlJc w:val="left"/>
      <w:pPr>
        <w:ind w:left="6875" w:hanging="361"/>
      </w:pPr>
      <w:rPr>
        <w:rFonts w:hint="default"/>
        <w:lang w:val="ru-RU" w:eastAsia="en-US" w:bidi="ar-SA"/>
      </w:rPr>
    </w:lvl>
    <w:lvl w:ilvl="8" w:tplc="A99895E0">
      <w:numFmt w:val="bullet"/>
      <w:lvlText w:val="•"/>
      <w:lvlJc w:val="left"/>
      <w:pPr>
        <w:ind w:left="7792" w:hanging="361"/>
      </w:pPr>
      <w:rPr>
        <w:rFonts w:hint="default"/>
        <w:lang w:val="ru-RU" w:eastAsia="en-US" w:bidi="ar-SA"/>
      </w:rPr>
    </w:lvl>
  </w:abstractNum>
  <w:abstractNum w:abstractNumId="1">
    <w:nsid w:val="295B4E73"/>
    <w:multiLevelType w:val="hybridMultilevel"/>
    <w:tmpl w:val="A2CE65CA"/>
    <w:lvl w:ilvl="0" w:tplc="5836AA66">
      <w:numFmt w:val="bullet"/>
      <w:lvlText w:val="—"/>
      <w:lvlJc w:val="left"/>
      <w:pPr>
        <w:ind w:left="160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 w:tplc="809C7942">
      <w:numFmt w:val="bullet"/>
      <w:lvlText w:val="•"/>
      <w:lvlJc w:val="left"/>
      <w:pPr>
        <w:ind w:left="1106" w:hanging="301"/>
      </w:pPr>
      <w:rPr>
        <w:rFonts w:hint="default"/>
        <w:lang w:val="ru-RU" w:eastAsia="en-US" w:bidi="ar-SA"/>
      </w:rPr>
    </w:lvl>
    <w:lvl w:ilvl="2" w:tplc="348C44C0">
      <w:numFmt w:val="bullet"/>
      <w:lvlText w:val="•"/>
      <w:lvlJc w:val="left"/>
      <w:pPr>
        <w:ind w:left="2053" w:hanging="301"/>
      </w:pPr>
      <w:rPr>
        <w:rFonts w:hint="default"/>
        <w:lang w:val="ru-RU" w:eastAsia="en-US" w:bidi="ar-SA"/>
      </w:rPr>
    </w:lvl>
    <w:lvl w:ilvl="3" w:tplc="FF922604">
      <w:numFmt w:val="bullet"/>
      <w:lvlText w:val="•"/>
      <w:lvlJc w:val="left"/>
      <w:pPr>
        <w:ind w:left="2999" w:hanging="301"/>
      </w:pPr>
      <w:rPr>
        <w:rFonts w:hint="default"/>
        <w:lang w:val="ru-RU" w:eastAsia="en-US" w:bidi="ar-SA"/>
      </w:rPr>
    </w:lvl>
    <w:lvl w:ilvl="4" w:tplc="B11CF8C4">
      <w:numFmt w:val="bullet"/>
      <w:lvlText w:val="•"/>
      <w:lvlJc w:val="left"/>
      <w:pPr>
        <w:ind w:left="3946" w:hanging="301"/>
      </w:pPr>
      <w:rPr>
        <w:rFonts w:hint="default"/>
        <w:lang w:val="ru-RU" w:eastAsia="en-US" w:bidi="ar-SA"/>
      </w:rPr>
    </w:lvl>
    <w:lvl w:ilvl="5" w:tplc="2E0E15EA">
      <w:numFmt w:val="bullet"/>
      <w:lvlText w:val="•"/>
      <w:lvlJc w:val="left"/>
      <w:pPr>
        <w:ind w:left="4892" w:hanging="301"/>
      </w:pPr>
      <w:rPr>
        <w:rFonts w:hint="default"/>
        <w:lang w:val="ru-RU" w:eastAsia="en-US" w:bidi="ar-SA"/>
      </w:rPr>
    </w:lvl>
    <w:lvl w:ilvl="6" w:tplc="01BCF396">
      <w:numFmt w:val="bullet"/>
      <w:lvlText w:val="•"/>
      <w:lvlJc w:val="left"/>
      <w:pPr>
        <w:ind w:left="5839" w:hanging="301"/>
      </w:pPr>
      <w:rPr>
        <w:rFonts w:hint="default"/>
        <w:lang w:val="ru-RU" w:eastAsia="en-US" w:bidi="ar-SA"/>
      </w:rPr>
    </w:lvl>
    <w:lvl w:ilvl="7" w:tplc="819EEF3A">
      <w:numFmt w:val="bullet"/>
      <w:lvlText w:val="•"/>
      <w:lvlJc w:val="left"/>
      <w:pPr>
        <w:ind w:left="6785" w:hanging="301"/>
      </w:pPr>
      <w:rPr>
        <w:rFonts w:hint="default"/>
        <w:lang w:val="ru-RU" w:eastAsia="en-US" w:bidi="ar-SA"/>
      </w:rPr>
    </w:lvl>
    <w:lvl w:ilvl="8" w:tplc="45FC340C">
      <w:numFmt w:val="bullet"/>
      <w:lvlText w:val="•"/>
      <w:lvlJc w:val="left"/>
      <w:pPr>
        <w:ind w:left="7732" w:hanging="3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4042"/>
    <w:rsid w:val="00204042"/>
    <w:rsid w:val="00884700"/>
    <w:rsid w:val="00E0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65" w:lineRule="exact"/>
      <w:ind w:left="46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65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65" w:lineRule="exact"/>
      <w:ind w:left="46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65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consultant.ru/documents/36757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s://gia.edu.ru/" TargetMode="External"/><Relationship Id="rId26" Type="http://schemas.openxmlformats.org/officeDocument/2006/relationships/hyperlink" Target="https://edu.gov.ru/" TargetMode="External"/><Relationship Id="rId39" Type="http://schemas.openxmlformats.org/officeDocument/2006/relationships/hyperlink" Target="http://www.rosolymp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ipi.ru/" TargetMode="External"/><Relationship Id="rId34" Type="http://schemas.openxmlformats.org/officeDocument/2006/relationships/hyperlink" Target="https://newschool.pcbl.ru/" TargetMode="External"/><Relationship Id="rId42" Type="http://schemas.openxmlformats.org/officeDocument/2006/relationships/hyperlink" Target="http://www.courier.com.ru/" TargetMode="External"/><Relationship Id="rId7" Type="http://schemas.openxmlformats.org/officeDocument/2006/relationships/hyperlink" Target="http://www.consultant.ru/document/cons_doc_LAW_140174/9ab9b85e5291f25d6986b5301ab79c23f0055ca4/" TargetMode="External"/><Relationship Id="rId12" Type="http://schemas.openxmlformats.org/officeDocument/2006/relationships/hyperlink" Target="https://edu.gov.ru/" TargetMode="External"/><Relationship Id="rId17" Type="http://schemas.openxmlformats.org/officeDocument/2006/relationships/hyperlink" Target="http://www.ege.edu.ru/" TargetMode="External"/><Relationship Id="rId25" Type="http://schemas.openxmlformats.org/officeDocument/2006/relationships/hyperlink" Target="https://www.eduniko.ru/" TargetMode="External"/><Relationship Id="rId33" Type="http://schemas.openxmlformats.org/officeDocument/2006/relationships/hyperlink" Target="https://education.yandex.ru/" TargetMode="External"/><Relationship Id="rId38" Type="http://schemas.openxmlformats.org/officeDocument/2006/relationships/hyperlink" Target="http://window.edu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chool.edu.r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www.fio.ru/" TargetMode="External"/><Relationship Id="rId41" Type="http://schemas.openxmlformats.org/officeDocument/2006/relationships/hyperlink" Target="http://www.1septemb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9ab9b85e5291f25d6986b5301ab79c23f0055ca4/" TargetMode="External"/><Relationship Id="rId11" Type="http://schemas.openxmlformats.org/officeDocument/2006/relationships/hyperlink" Target="https://minjust.consultant.ru/documents/36757" TargetMode="External"/><Relationship Id="rId24" Type="http://schemas.openxmlformats.org/officeDocument/2006/relationships/hyperlink" Target="http://www.catalog.iot.ru/" TargetMode="External"/><Relationship Id="rId32" Type="http://schemas.openxmlformats.org/officeDocument/2006/relationships/hyperlink" Target="http://www.edu.-all.ru/" TargetMode="External"/><Relationship Id="rId37" Type="http://schemas.openxmlformats.org/officeDocument/2006/relationships/hyperlink" Target="http://www.teachpro.ru/" TargetMode="External"/><Relationship Id="rId40" Type="http://schemas.openxmlformats.org/officeDocument/2006/relationships/hyperlink" Target="http://www.ug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s://archive.ph/catalog.iot.ru" TargetMode="External"/><Relationship Id="rId28" Type="http://schemas.openxmlformats.org/officeDocument/2006/relationships/hyperlink" Target="http://www.it-n.ru/" TargetMode="External"/><Relationship Id="rId36" Type="http://schemas.openxmlformats.org/officeDocument/2006/relationships/hyperlink" Target="http://www.vschool.km/ru" TargetMode="External"/><Relationship Id="rId10" Type="http://schemas.openxmlformats.org/officeDocument/2006/relationships/hyperlink" Target="https://minjust.consultant.ru/documents/36757" TargetMode="External"/><Relationship Id="rId19" Type="http://schemas.openxmlformats.org/officeDocument/2006/relationships/hyperlink" Target="http://fcior.edu.ru/" TargetMode="External"/><Relationship Id="rId31" Type="http://schemas.openxmlformats.org/officeDocument/2006/relationships/hyperlink" Target="http://www.videoresursy.ru/" TargetMode="External"/><Relationship Id="rId44" Type="http://schemas.openxmlformats.org/officeDocument/2006/relationships/hyperlink" Target="http://www.eg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just.consultant.ru/documents/36757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standart.edu.ru/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s://www.uchportal.ru/" TargetMode="External"/><Relationship Id="rId35" Type="http://schemas.openxmlformats.org/officeDocument/2006/relationships/hyperlink" Target="http://www.eidos.ru/" TargetMode="External"/><Relationship Id="rId43" Type="http://schemas.openxmlformats.org/officeDocument/2006/relationships/hyperlink" Target="https://gia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Оператор</cp:lastModifiedBy>
  <cp:revision>4</cp:revision>
  <dcterms:created xsi:type="dcterms:W3CDTF">2024-03-19T10:46:00Z</dcterms:created>
  <dcterms:modified xsi:type="dcterms:W3CDTF">2024-04-01T12:56:00Z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2024-03-19T00:00:00Z</vt:filetime>
  </property>
</Properties>
</file>