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89" w:rsidRDefault="00312089" w:rsidP="00312089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Приложение 1</w:t>
      </w:r>
    </w:p>
    <w:p w:rsidR="00312089" w:rsidRPr="003B51CD" w:rsidRDefault="00312089" w:rsidP="0031208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к приказу  № 226 от 28.12.2023 года)</w:t>
      </w:r>
    </w:p>
    <w:p w:rsidR="00312089" w:rsidRDefault="00312089" w:rsidP="003120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2089" w:rsidRPr="003B51CD" w:rsidRDefault="00312089" w:rsidP="003120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1CD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312089" w:rsidRPr="003B51CD" w:rsidRDefault="00312089" w:rsidP="00312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1CD">
        <w:rPr>
          <w:rFonts w:ascii="Times New Roman" w:hAnsi="Times New Roman" w:cs="Times New Roman"/>
          <w:b/>
          <w:sz w:val="28"/>
          <w:szCs w:val="28"/>
        </w:rPr>
        <w:t xml:space="preserve">ПРОТИВОДЕЙСТВИЯ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B51CD">
        <w:rPr>
          <w:rFonts w:ascii="Times New Roman" w:hAnsi="Times New Roman" w:cs="Times New Roman"/>
          <w:b/>
          <w:sz w:val="28"/>
          <w:szCs w:val="28"/>
        </w:rPr>
        <w:t>КОРРУПЦИИ</w:t>
      </w:r>
    </w:p>
    <w:p w:rsidR="00312089" w:rsidRDefault="00312089" w:rsidP="00312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1CD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proofErr w:type="spellStart"/>
      <w:r w:rsidRPr="003B51CD">
        <w:rPr>
          <w:rFonts w:ascii="Times New Roman" w:hAnsi="Times New Roman" w:cs="Times New Roman"/>
          <w:b/>
          <w:sz w:val="28"/>
          <w:szCs w:val="28"/>
        </w:rPr>
        <w:t>Кирсано</w:t>
      </w:r>
      <w:r>
        <w:rPr>
          <w:rFonts w:ascii="Times New Roman" w:hAnsi="Times New Roman" w:cs="Times New Roman"/>
          <w:b/>
          <w:sz w:val="28"/>
          <w:szCs w:val="28"/>
        </w:rPr>
        <w:t>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А. Н. Маслова на 2024</w:t>
      </w:r>
      <w:r w:rsidRPr="003B51CD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312089" w:rsidRDefault="00312089" w:rsidP="00312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886"/>
        <w:gridCol w:w="2693"/>
        <w:gridCol w:w="2800"/>
      </w:tblGrid>
      <w:tr w:rsidR="00312089" w:rsidTr="003E4A39">
        <w:tc>
          <w:tcPr>
            <w:tcW w:w="617" w:type="dxa"/>
            <w:tcBorders>
              <w:right w:val="single" w:sz="4" w:space="0" w:color="auto"/>
            </w:tcBorders>
          </w:tcPr>
          <w:p w:rsidR="00312089" w:rsidRDefault="00312089" w:rsidP="003E4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12089" w:rsidRDefault="00312089" w:rsidP="003E4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312089" w:rsidRDefault="00312089" w:rsidP="003E4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Срок </w:t>
            </w:r>
          </w:p>
          <w:p w:rsidR="00312089" w:rsidRDefault="00312089" w:rsidP="003E4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исполнения</w:t>
            </w:r>
          </w:p>
        </w:tc>
        <w:tc>
          <w:tcPr>
            <w:tcW w:w="2800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Ответственные</w:t>
            </w:r>
          </w:p>
        </w:tc>
      </w:tr>
      <w:tr w:rsidR="00312089" w:rsidTr="003E4A39">
        <w:tc>
          <w:tcPr>
            <w:tcW w:w="617" w:type="dxa"/>
            <w:tcBorders>
              <w:righ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дополнений, изменений в локальные акты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А. Н. Маслова  в связи с совершенствованием законодательства в области противодействия коррупции.</w:t>
            </w:r>
          </w:p>
        </w:tc>
        <w:tc>
          <w:tcPr>
            <w:tcW w:w="2693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весь период</w:t>
            </w:r>
          </w:p>
        </w:tc>
        <w:tc>
          <w:tcPr>
            <w:tcW w:w="2800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12089" w:rsidTr="003E4A39">
        <w:tc>
          <w:tcPr>
            <w:tcW w:w="617" w:type="dxa"/>
            <w:tcBorders>
              <w:righ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исполнении мероприятий по противодействию коррупции в Отдел образования Администрации Семикаракорского района.</w:t>
            </w:r>
          </w:p>
        </w:tc>
        <w:tc>
          <w:tcPr>
            <w:tcW w:w="2693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запросу Отдела образования</w:t>
            </w:r>
          </w:p>
        </w:tc>
        <w:tc>
          <w:tcPr>
            <w:tcW w:w="2800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12089" w:rsidTr="003E4A39">
        <w:tc>
          <w:tcPr>
            <w:tcW w:w="617" w:type="dxa"/>
            <w:tcBorders>
              <w:righ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расширенное совещание с сотрудниками школы, с представителями Совета школы и Управляющего совета  по вопросам исполнения настоящего плана мероприятий по противодействию коррупции и соблюдению законности при привлечении добровольных пожертвований юридических и физических лиц.</w:t>
            </w:r>
          </w:p>
        </w:tc>
        <w:tc>
          <w:tcPr>
            <w:tcW w:w="2693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13.01.2024 года</w:t>
            </w:r>
          </w:p>
        </w:tc>
        <w:tc>
          <w:tcPr>
            <w:tcW w:w="2800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12089" w:rsidTr="003E4A39">
        <w:tc>
          <w:tcPr>
            <w:tcW w:w="617" w:type="dxa"/>
            <w:tcBorders>
              <w:righ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 обращений граждан, содержащих сведения о коррупции по вопросам, находящимся в компетенции образовательного учреждения.</w:t>
            </w:r>
          </w:p>
        </w:tc>
        <w:tc>
          <w:tcPr>
            <w:tcW w:w="2693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800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12089" w:rsidTr="003E4A39">
        <w:tc>
          <w:tcPr>
            <w:tcW w:w="617" w:type="dxa"/>
            <w:tcBorders>
              <w:righ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своевременности и полноты размещения информации о деятельности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А.Н.Маслова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 в сети Интернет в соответствии с требованиями нормативно-правовых актов.</w:t>
            </w:r>
          </w:p>
        </w:tc>
        <w:tc>
          <w:tcPr>
            <w:tcW w:w="2693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00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Т.В.</w:t>
            </w:r>
          </w:p>
        </w:tc>
      </w:tr>
      <w:tr w:rsidR="00312089" w:rsidTr="003E4A39">
        <w:tc>
          <w:tcPr>
            <w:tcW w:w="617" w:type="dxa"/>
            <w:tcBorders>
              <w:righ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312089" w:rsidRPr="004F1645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под роспись всех сотрудников школы со 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следующими документами:</w:t>
            </w:r>
          </w:p>
          <w:p w:rsidR="00312089" w:rsidRPr="004F1645" w:rsidRDefault="00312089" w:rsidP="003E4A39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- Областным </w:t>
            </w:r>
            <w:hyperlink r:id="rId5" w:history="1">
              <w:r w:rsidRPr="004F1645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Cs w:val="28"/>
                </w:rPr>
                <w:t>законом</w:t>
              </w:r>
            </w:hyperlink>
            <w:r w:rsidRPr="004F1645">
              <w:rPr>
                <w:rFonts w:ascii="Times New Roman" w:eastAsia="Calibri" w:hAnsi="Times New Roman" w:cs="Times New Roman"/>
                <w:color w:val="000000" w:themeColor="text1"/>
                <w:szCs w:val="28"/>
              </w:rPr>
              <w:t xml:space="preserve"> 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от 12.05.2009 N 218-ЗС "О противодействии коррупции в Ростовской области"; </w:t>
            </w:r>
          </w:p>
          <w:p w:rsidR="00312089" w:rsidRPr="004F1645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>- приказом Отдела образования Администрац</w:t>
            </w:r>
            <w:r>
              <w:rPr>
                <w:rFonts w:ascii="Times New Roman" w:eastAsia="Calibri" w:hAnsi="Times New Roman" w:cs="Times New Roman"/>
                <w:szCs w:val="28"/>
              </w:rPr>
              <w:t>ии Семикаракорского района от 20.12.2021 года № 657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«</w:t>
            </w:r>
            <w:r w:rsidRPr="004F1645">
              <w:rPr>
                <w:rFonts w:ascii="Times New Roman" w:hAnsi="Times New Roman" w:cs="Times New Roman"/>
                <w:szCs w:val="28"/>
              </w:rPr>
              <w:t>О мерах по противодействию корру</w:t>
            </w:r>
            <w:r>
              <w:rPr>
                <w:rFonts w:ascii="Times New Roman" w:hAnsi="Times New Roman" w:cs="Times New Roman"/>
                <w:szCs w:val="28"/>
              </w:rPr>
              <w:t>пции в сфере образования на 2022</w:t>
            </w:r>
            <w:r w:rsidRPr="004F1645">
              <w:rPr>
                <w:rFonts w:ascii="Times New Roman" w:hAnsi="Times New Roman" w:cs="Times New Roman"/>
                <w:szCs w:val="28"/>
              </w:rPr>
              <w:t xml:space="preserve"> год»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-Приказом директора школы от 28.12.2023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 «Об утверждении Плана мероприятий противодействия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20.01.2024 года</w:t>
            </w: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12089" w:rsidTr="003E4A39">
        <w:tc>
          <w:tcPr>
            <w:tcW w:w="617" w:type="dxa"/>
            <w:tcBorders>
              <w:righ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на общешкольном родительском собрании со следующими документами:</w:t>
            </w: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4F1645" w:rsidRDefault="00312089" w:rsidP="003E4A39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- Областным </w:t>
            </w:r>
            <w:hyperlink r:id="rId6" w:history="1">
              <w:r w:rsidRPr="004F1645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Cs w:val="28"/>
                </w:rPr>
                <w:t>законом</w:t>
              </w:r>
            </w:hyperlink>
            <w:r w:rsidRPr="004F1645">
              <w:rPr>
                <w:rFonts w:ascii="Times New Roman" w:eastAsia="Calibri" w:hAnsi="Times New Roman" w:cs="Times New Roman"/>
                <w:color w:val="000000" w:themeColor="text1"/>
                <w:szCs w:val="28"/>
              </w:rPr>
              <w:t xml:space="preserve"> 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>от 12.05.2009 N 218-ЗС "О противодействии коррупции в Ростовской области"</w:t>
            </w:r>
            <w:proofErr w:type="gramStart"/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;</w:t>
            </w:r>
            <w:proofErr w:type="gramEnd"/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  <w:p w:rsidR="00312089" w:rsidRPr="004F1645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- приказом Отдела образования Администрации Семикаракорского района </w:t>
            </w:r>
            <w:r>
              <w:rPr>
                <w:rFonts w:ascii="Times New Roman" w:eastAsia="Calibri" w:hAnsi="Times New Roman" w:cs="Times New Roman"/>
                <w:szCs w:val="28"/>
              </w:rPr>
              <w:t>от 20.12.2021 года № 657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«</w:t>
            </w:r>
            <w:r w:rsidRPr="004F1645">
              <w:rPr>
                <w:rFonts w:ascii="Times New Roman" w:hAnsi="Times New Roman" w:cs="Times New Roman"/>
                <w:szCs w:val="28"/>
              </w:rPr>
              <w:t>О мерах по противодействию корру</w:t>
            </w:r>
            <w:r>
              <w:rPr>
                <w:rFonts w:ascii="Times New Roman" w:hAnsi="Times New Roman" w:cs="Times New Roman"/>
                <w:szCs w:val="28"/>
              </w:rPr>
              <w:t>пции в сфере образования</w:t>
            </w:r>
            <w:r w:rsidRPr="004F1645">
              <w:rPr>
                <w:rFonts w:ascii="Times New Roman" w:hAnsi="Times New Roman" w:cs="Times New Roman"/>
                <w:szCs w:val="28"/>
              </w:rPr>
              <w:t>»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2089" w:rsidRPr="004F1645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-Приказом директора школы от 28.12.2023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 «Об утверждении Плана мероприятий противодействия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20.01.2024 года</w:t>
            </w: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12089" w:rsidTr="003E4A39">
        <w:trPr>
          <w:trHeight w:val="1656"/>
        </w:trPr>
        <w:tc>
          <w:tcPr>
            <w:tcW w:w="617" w:type="dxa"/>
            <w:tcBorders>
              <w:right w:val="single" w:sz="4" w:space="0" w:color="auto"/>
            </w:tcBorders>
          </w:tcPr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телефонов «горячей линии». Номера телефонов «горячей линии» разместить на информационных стендах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А. Н. Маслова.</w:t>
            </w: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20.01.2024 года</w:t>
            </w: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89" w:rsidRPr="003B51CD" w:rsidRDefault="00312089" w:rsidP="003E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</w:tbl>
    <w:p w:rsidR="00312089" w:rsidRPr="003B51CD" w:rsidRDefault="00312089" w:rsidP="003120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089" w:rsidRPr="003B51CD" w:rsidRDefault="00312089" w:rsidP="00312089">
      <w:pPr>
        <w:spacing w:line="240" w:lineRule="auto"/>
        <w:rPr>
          <w:b/>
          <w:sz w:val="28"/>
          <w:szCs w:val="28"/>
        </w:rPr>
      </w:pPr>
    </w:p>
    <w:p w:rsidR="00312089" w:rsidRDefault="00312089" w:rsidP="003120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9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2089" w:rsidRPr="00F26432" w:rsidRDefault="00312089" w:rsidP="003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7F32" w:rsidRDefault="00312089">
      <w:bookmarkStart w:id="0" w:name="_GoBack"/>
      <w:bookmarkEnd w:id="0"/>
    </w:p>
    <w:sectPr w:rsidR="00917F32" w:rsidSect="006A45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89"/>
    <w:rsid w:val="00312089"/>
    <w:rsid w:val="004E465E"/>
    <w:rsid w:val="0053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0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120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0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120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96AFA89B43204CB23AE428AEC647CC472F92E9DC3842003BF24040B74AC13467B0284891B978B79DA0BBtEnAM" TargetMode="External"/><Relationship Id="rId5" Type="http://schemas.openxmlformats.org/officeDocument/2006/relationships/hyperlink" Target="consultantplus://offline/ref=0B96AFA89B43204CB23AE428AEC647CC472F92E9DC3842003BF24040B74AC13467B0284891B978B79DA0BBtEn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2024-04-15T08:02:00Z</dcterms:created>
  <dcterms:modified xsi:type="dcterms:W3CDTF">2024-04-15T08:03:00Z</dcterms:modified>
</cp:coreProperties>
</file>