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06AE" w:rsidRPr="000A0F15" w:rsidRDefault="006506AE" w:rsidP="006506AE">
      <w:pPr>
        <w:spacing w:after="0" w:line="408" w:lineRule="auto"/>
        <w:rPr>
          <w:rFonts w:ascii="Calibri" w:eastAsia="Calibri" w:hAnsi="Calibri" w:cs="Times New Roman"/>
          <w:sz w:val="24"/>
          <w:szCs w:val="24"/>
          <w:lang w:val="ru-RU"/>
        </w:rPr>
      </w:pPr>
      <w:bookmarkStart w:id="0" w:name="block-71942168"/>
      <w:r w:rsidRPr="006506A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МИНИСТЕРСТВО </w:t>
      </w:r>
      <w:r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ПРОСВЕЩЕНИЯ РОССИЙСКОЙ ФЕДЕРАЦИИ </w:t>
      </w:r>
      <w:r w:rsidR="000A0F1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    </w:t>
      </w:r>
      <w:r w:rsidRPr="000A0F15">
        <w:rPr>
          <w:rFonts w:ascii="Times New Roman" w:eastAsia="Calibri" w:hAnsi="Times New Roman" w:cs="Times New Roman"/>
          <w:b/>
          <w:color w:val="000000"/>
          <w:sz w:val="24"/>
          <w:szCs w:val="24"/>
          <w:lang w:val="ru-RU"/>
        </w:rPr>
        <w:t xml:space="preserve">Министерство общего и профессионального образования Ростовской области </w:t>
      </w:r>
    </w:p>
    <w:p w:rsidR="006506AE" w:rsidRPr="006506AE" w:rsidRDefault="006506AE" w:rsidP="006506A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6506A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Отдел образования Администрации Семикаракорского района</w:t>
      </w:r>
    </w:p>
    <w:p w:rsidR="006506AE" w:rsidRPr="006506AE" w:rsidRDefault="006506AE" w:rsidP="006506AE">
      <w:pPr>
        <w:spacing w:after="0" w:line="408" w:lineRule="auto"/>
        <w:ind w:left="120"/>
        <w:jc w:val="center"/>
        <w:rPr>
          <w:rFonts w:ascii="Calibri" w:eastAsia="Calibri" w:hAnsi="Calibri" w:cs="Times New Roman"/>
        </w:rPr>
      </w:pPr>
      <w:r w:rsidRPr="006506A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МБОУ Кирсановская СОШ им. </w:t>
      </w:r>
      <w:r w:rsidRPr="006506AE">
        <w:rPr>
          <w:rFonts w:ascii="Times New Roman" w:eastAsia="Calibri" w:hAnsi="Times New Roman" w:cs="Times New Roman"/>
          <w:b/>
          <w:color w:val="000000"/>
          <w:sz w:val="28"/>
        </w:rPr>
        <w:t>А.Н. Маслова</w:t>
      </w:r>
    </w:p>
    <w:p w:rsidR="006506AE" w:rsidRPr="006506AE" w:rsidRDefault="006506AE" w:rsidP="006506AE">
      <w:pPr>
        <w:spacing w:after="0"/>
        <w:ind w:left="120"/>
        <w:rPr>
          <w:rFonts w:ascii="Calibri" w:eastAsia="Calibri" w:hAnsi="Calibri" w:cs="Times New Roman"/>
        </w:rPr>
      </w:pPr>
    </w:p>
    <w:p w:rsidR="006506AE" w:rsidRPr="006506AE" w:rsidRDefault="003A43F6" w:rsidP="003A43F6">
      <w:pPr>
        <w:spacing w:after="0"/>
        <w:ind w:left="120"/>
        <w:jc w:val="right"/>
        <w:rPr>
          <w:rFonts w:ascii="Calibri" w:eastAsia="Calibri" w:hAnsi="Calibri" w:cs="Times New Roman"/>
          <w:lang w:val="ru-RU"/>
        </w:rPr>
      </w:pPr>
      <w:r w:rsidRPr="003A43F6">
        <w:rPr>
          <w:rFonts w:ascii="Calibri" w:eastAsia="Calibri" w:hAnsi="Calibri" w:cs="Times New Roman"/>
          <w:noProof/>
          <w:lang w:val="ru-RU" w:eastAsia="ru-RU"/>
        </w:rPr>
        <w:drawing>
          <wp:inline distT="0" distB="0" distL="0" distR="0" wp14:anchorId="4D4076DC" wp14:editId="3D1CA712">
            <wp:extent cx="1795577" cy="2344970"/>
            <wp:effectExtent l="285750" t="0" r="280873" b="0"/>
            <wp:docPr id="1" name="Рисунок 1" descr="C:\Users\Admin\Downloads\IMG_20260218_1956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_20260218_19563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14105" r="67856" b="68585"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795577" cy="23449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06AE" w:rsidRPr="006506AE" w:rsidRDefault="006506AE" w:rsidP="006506A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6506A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РАБОЧАЯ ПРОГРАММА</w:t>
      </w:r>
    </w:p>
    <w:p w:rsidR="006506AE" w:rsidRPr="006506AE" w:rsidRDefault="006506AE" w:rsidP="006506A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6506AE">
        <w:rPr>
          <w:rFonts w:ascii="Times New Roman" w:eastAsia="Calibri" w:hAnsi="Times New Roman" w:cs="Times New Roman"/>
          <w:color w:val="000000"/>
          <w:sz w:val="28"/>
          <w:lang w:val="ru-RU"/>
        </w:rPr>
        <w:t>(</w:t>
      </w:r>
      <w:r w:rsidRPr="006506AE">
        <w:rPr>
          <w:rFonts w:ascii="Times New Roman" w:eastAsia="Calibri" w:hAnsi="Times New Roman" w:cs="Times New Roman"/>
          <w:color w:val="000000"/>
          <w:sz w:val="28"/>
        </w:rPr>
        <w:t>ID</w:t>
      </w:r>
      <w:r w:rsidRPr="006506A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 8916423)</w:t>
      </w:r>
    </w:p>
    <w:p w:rsidR="006506AE" w:rsidRPr="006506AE" w:rsidRDefault="006506AE" w:rsidP="006506A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6506A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учебного предмета «</w:t>
      </w:r>
      <w:r w:rsidR="000A0F15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 xml:space="preserve">Физическая культура» </w:t>
      </w:r>
    </w:p>
    <w:p w:rsidR="006506AE" w:rsidRPr="006506AE" w:rsidRDefault="006506AE" w:rsidP="006506AE">
      <w:pPr>
        <w:spacing w:after="0" w:line="408" w:lineRule="auto"/>
        <w:ind w:left="120"/>
        <w:jc w:val="center"/>
        <w:rPr>
          <w:rFonts w:ascii="Calibri" w:eastAsia="Calibri" w:hAnsi="Calibri" w:cs="Times New Roman"/>
          <w:lang w:val="ru-RU"/>
        </w:rPr>
      </w:pPr>
      <w:r w:rsidRPr="006506AE">
        <w:rPr>
          <w:rFonts w:ascii="Times New Roman" w:eastAsia="Calibri" w:hAnsi="Times New Roman" w:cs="Times New Roman"/>
          <w:color w:val="000000"/>
          <w:sz w:val="28"/>
          <w:lang w:val="ru-RU"/>
        </w:rPr>
        <w:t xml:space="preserve">для обучающихся 1 – 4 классов </w:t>
      </w:r>
    </w:p>
    <w:p w:rsidR="006506AE" w:rsidRPr="006506AE" w:rsidRDefault="006506AE" w:rsidP="006506A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/>
        <w:ind w:left="120"/>
        <w:jc w:val="center"/>
        <w:rPr>
          <w:rFonts w:ascii="Calibri" w:eastAsia="Calibri" w:hAnsi="Calibri" w:cs="Times New Roman"/>
          <w:lang w:val="ru-RU"/>
        </w:rPr>
      </w:pPr>
    </w:p>
    <w:p w:rsidR="006506AE" w:rsidRPr="006506AE" w:rsidRDefault="000A0F15" w:rsidP="000A0F15">
      <w:pPr>
        <w:spacing w:after="0"/>
        <w:rPr>
          <w:rFonts w:ascii="Calibri" w:eastAsia="Calibri" w:hAnsi="Calibri" w:cs="Times New Roman"/>
          <w:lang w:val="ru-RU"/>
        </w:rPr>
      </w:pPr>
      <w:r>
        <w:rPr>
          <w:rFonts w:ascii="Calibri" w:eastAsia="Calibri" w:hAnsi="Calibri" w:cs="Times New Roman"/>
          <w:lang w:val="ru-RU"/>
        </w:rPr>
        <w:t xml:space="preserve">                                                              </w:t>
      </w:r>
      <w:r w:rsidR="006506AE" w:rsidRPr="006506A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х</w:t>
      </w:r>
      <w:proofErr w:type="gramStart"/>
      <w:r w:rsidR="006506AE" w:rsidRPr="006506A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.К</w:t>
      </w:r>
      <w:proofErr w:type="gramEnd"/>
      <w:r w:rsidR="006506AE" w:rsidRPr="006506AE">
        <w:rPr>
          <w:rFonts w:ascii="Times New Roman" w:eastAsia="Calibri" w:hAnsi="Times New Roman" w:cs="Times New Roman"/>
          <w:b/>
          <w:color w:val="000000"/>
          <w:sz w:val="28"/>
          <w:lang w:val="ru-RU"/>
        </w:rPr>
        <w:t>ирсановка 2025</w:t>
      </w:r>
    </w:p>
    <w:p w:rsidR="006506AE" w:rsidRPr="006506AE" w:rsidRDefault="006506AE" w:rsidP="006506AE">
      <w:pPr>
        <w:spacing w:after="0"/>
        <w:ind w:left="120"/>
        <w:rPr>
          <w:rFonts w:ascii="Calibri" w:eastAsia="Calibri" w:hAnsi="Calibri" w:cs="Times New Roman"/>
          <w:lang w:val="ru-RU"/>
        </w:rPr>
      </w:pPr>
    </w:p>
    <w:p w:rsidR="006506AE" w:rsidRPr="006506AE" w:rsidRDefault="006506AE" w:rsidP="006506AE">
      <w:pPr>
        <w:spacing w:after="0"/>
        <w:rPr>
          <w:rFonts w:ascii="Calibri" w:eastAsia="Calibri" w:hAnsi="Calibri" w:cs="Times New Roman"/>
          <w:lang w:val="ru-RU"/>
        </w:rPr>
        <w:sectPr w:rsidR="006506AE" w:rsidRPr="006506A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383"/>
          <w:pgMar w:top="1134" w:right="850" w:bottom="1134" w:left="1701" w:header="720" w:footer="720" w:gutter="0"/>
          <w:cols w:space="720"/>
        </w:sectPr>
      </w:pPr>
    </w:p>
    <w:p w:rsidR="00E735B0" w:rsidRPr="006506AE" w:rsidRDefault="00A534AC">
      <w:pPr>
        <w:spacing w:after="0" w:line="264" w:lineRule="auto"/>
        <w:ind w:left="120"/>
        <w:jc w:val="both"/>
        <w:rPr>
          <w:lang w:val="ru-RU"/>
        </w:rPr>
      </w:pPr>
      <w:bookmarkStart w:id="1" w:name="_GoBack"/>
      <w:bookmarkEnd w:id="1"/>
      <w:r w:rsidRPr="006506AE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При создании программы по физической культуре учитывались потребности современного российского общества в воспитании здорового поколения, государственная политика с национальными целями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увеличения продолжительности жизни граждан России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и научная теория физической культуры, представляющая закономерности двигательной деятельности человека. Здоровье закладывается в детстве, и качественное образование в части физического воспитания, физической культуры детей дошкольного и начального возраста определяет образ жизни на многие годы.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гимнастика, игры, туризм, спорт.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По данной классификации физические упражнения делятся на четыре группы: 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движений, игровые упражнения, состоящие из естественных видов действий (бега, бросков и других), которые выполняются в разнообразных вариантах в соответствии с изменяющейся игровой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ситуацией и оцениваются по эффективности влияния на организм в целом и по конечному результату действия, туристические физические упражнения, включающие ходьбу, бег, прыжки, преодоление препятствий, ходьбу на лыжах, езду на велосипеде, греблю в естественных природных условиях, эффективность которых оценивается комплексным воздействием на организм и результативностью преодоления расстояния и препятствий на местности, спортивные упражнения объединяют ту группу действий, исполнение которых искусственно стандартизировано в соответствии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с Единой всесоюзной спортивной классификацией и является предметом специализации для достижения максимальных спортивных результатов.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Основные предметные результаты по учебному предмету «Физическая культура» в соответствии с ФГОС НОО должны обеспечивать умение использовать основные гимнастические упражнения для формирования и укрепления здоровья, физического развития, физического совершенствования, повышения физической и умственной работоспособности.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отведено особое место упражнениям основной гимнастики и играм с использованием гимнастических упражнений. Овладение жизненно важными навыками гимнастики позволяет решить задачу овладения жизненно важными навыками плавания. Программа по физической культуре включает упражнения для развития гибкости и координации, эффективность развития которых приходится на возрастной период начального общего образования. Целенаправленные физические упражнения позволяют избирательно и значительно их развить.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обеспечивает сформированность общих представлений о физической культуре и спорте, физической активности, физических качествах, жизненно важных прикладных умениях и навыках, основных физических упражнениях (гимнастических, игровых, туристических и спортивных).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Освоение программы по физической культуре обеспечивает выполнение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нормативов Всероссийского физкультурно-спортивного комплекса «Готов к труду и обороне» (далее – ГТО) и другие предметные результаты ФГОС НОО, а также позволяет решить воспитательные задачи, изложенные в федеральной рабочей программе воспитания.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Согласно своему назначению программа по физической культуре является ориентиром для составления рабочих программ образовательных организаций: она дает представление о целях, общей стратегии обучения, воспитания и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развития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обучающихся по физической культуре, устанавливает обязательное предметное содержание, предусматривает распределение его по классам и структурирование по разделам и темам курса, определяет количественные и качественные характеристики содержания, дает распределение тематических разделов и рекомендуемую последовательность их изучения с учетом межпредметных и внутрипредметных связей, логики учебного процесса, возрастных особенностей обучающихся, определяет возможности предмета для реализации требований к результатам освоения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основной образовательной программы начального общего образования, а также требований к результатам обучения физической культуре.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нашли свое отражение условия Концепции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Предметом обучения физической культуре на уровне начального общего образования является двигательная деятельность человека 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систем: гимнастика, игры, туризм, спорт – и упражнений по преимущественной целевой направленности их использования с учетом сенситивных периодов развития обучающихся начального общего образования.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В процессе овладения этой деятельностью формируется костно-мышечная система, укрепляется здоровье, совершенствуются физические качества, осваиваются необходимые двигательные действия, активно развиваются мышление, творчество и самостоятельность.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Физическая культура обладает широкими возможностями в использовании форм, средств и методов обучения. Существенным компонентом содержания программы по физической культуре является физическое воспитание граждан Российской Федерации.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основана на системе научных знаний о человеке, сущности физической культуры, общих закономерностях ее функционирования и использования с целью всестороннего развития людей и направлена на формирование основ знаний в области физической культуры, культуры движений, воспитание устойчивых навыков выполнения основных двигательных действий, укрепление здоровья.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В программе по физической культуре учтены приоритеты в обучении на уровне начального образования, изложенные в Концепции модернизации преподавания учебного предмета «Физическая культура» в образовательных организациях Российской Федерации,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опорно-двигательного аппарата, развития гибкости, координации, моторики, получения эмоционального удовлетворения от выполнения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физических упражнений в игровой деятельности.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образования, выполнение требований, определенных статьей 41 Федерального закона «Об образовании в Российской Федерации» от 29 декабря 2012 г. </w:t>
      </w:r>
      <w:r>
        <w:rPr>
          <w:rFonts w:ascii="Times New Roman" w:hAnsi="Times New Roman"/>
          <w:color w:val="333333"/>
          <w:sz w:val="28"/>
        </w:rPr>
        <w:t>N</w:t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 273-ФЗ, включая определение оптимальной учебной нагрузки, режима учебных занятий, создание условий для профилактики заболеваний и оздоровления обучающихся, способствует решению задач, определенных в стратегии развития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физической культуры и спорта в Российской Федерации на период до 2030 г. и межотраслевой программы развития школьного спорта до 2024 г.,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направлена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на достижение национальных целей развития Российской Федерации: сохранение населения, здоровья и благополучия людей, создание возможностей для самореализации и развития талантов.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Программа по физической культуре разработана в соответствии с требованиями ФГОС НОО.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лежат представления об уникальности личности каждого обучающегося, индивидуальных возможностях каждого обучающегося и ученического сообщества в целом, профессиональных качествах учителей и управленческих команд системы образования,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Ценностные ориентиры содержания программы по физической культуре направлены на воспитание творческих, компетентных и успешных граждан России, способных к активной самореализации в личной, общественной и профессиональной деятельности. Обучение по программе по физической культуре позволяет формировать у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установку на формирование, сохранение и укрепление здоровья, освоить умения, навыки ведения здоровогои безопасного образа жизни, выполнить нормы ГТО.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 xml:space="preserve">Содержание программы по физической культуре направлено на эффективное развитие физических качеств и способностей обучающихся, на воспитание личностных качеств, включающих в себя готовность и способность к саморазвитию, самооценке, рефлексии, анализу, формирует творческое нестандартное мышление, инициативность, целеустремленность, воспитывает этические чувства доброжелательности и эмоционально-нравственной отзывчивости, понимания и сопереживания чувствам других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людей, учит взаимодействовать с окружающими людьми и работать в команде, проявлять лидерские качества.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Содержание программы по физической культуре строится на принципах личностно-ориентированной, личностно-развивающей педагогики, которая определяет повышение внимания к культуре физического развития, ориентации физкультурно-спортивной деятельности на решение задач развития культуры движения, физическое воспитание.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Важное значение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в освоении программы по физической культуре уделено играм и игровым заданиям как простейшей форме физкультурно-спортивной деятельности. В программе по физической культуре используются сюжетные и импровизационно-творческие подвижные игры, рефлексивно-метафорические игры, игры на основе интеграции интеллектуального и двигательного компонентов. Игры повышают интерес к занятиям физической культурой, а также содействуют духовно-нравственному воспитанию обучающихся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.Д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>ля ознакомления с видами спорта в программе по физической культуре используются спортивные эстафеты, спортивные упражнения и спортивные игровые задания. Для ознакомления с туристическими спортивными упражнениями в программе по физической культуре используются туристические спортивные игры. Содержание программы по физической культуре обеспечивает достаточный объем практико-ориентированных знаний и умений.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 соответствии с ФГОС НОО содержание программы по физической культуре состоит из следующих компонентов: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знания о физической культуре (информационный компонент деятельности);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 (операциональный компонент деятельности);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физическое совершенствование (мотивационно-процессуальный компонент деятельности), которое подразделяется на физкультурно-оздоровительную и спортивно-оздоровительную деятельность.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Концепция программы по физической культуре основана на следующих принципах: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Принцип систематичности и последовательности предполагает регулярность занятий и систему чередования нагрузок с отдыхом, а также определенную последовательность занятий и взаимосвязь между различными сторонами их содержания. Учебный материал программы по физической культуре должен быть разделен на логически завершенные части,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теоретическая база знаний подкрепляется практическими навыками. Особое внимание в программе по физической культуре уделяется повторяемости. Повторяются не только отдельные физические упражнения, но и последовательность их в занятиях. Также повторяется в определенных чертах и последовательность самих занятий на протяжении недельных, месячных и других циклов. Принцип систематичности и последовательности повышает эффективность динамики развития основных физических качеств обучающихся с учетом их сенситивного периода развития: гибкости, координации, быстроты.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Принципы непрерывности и цикличности выражают основные закономерности построения занятий в физическом воспитании. Они обеспечивают преемственность между занятиями, частоту и суммарную протяженность их во времени. Кроме того, принцип непрерывности тесно связан с принципом системного чередования нагрузок и отдыха. Принцип цикличности заключается в повторяющейся последовательности занятий, что обеспечивает повышение тренированности, улучшает физическую подготовленность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обучающегося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>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Принцип возрастного соответствия направлений физического воспитания заключается в том, что программа по физической культуре учитывает возрастные и индивидуальные особенности обучающихся, что способствует гармоничному формированию двигательных умений и навыков.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Принцип наглядности предполагает как широкое использование зрительных ощущений, восприятия образов, так и постоянную опору на свидетельства всех других органов чувств, благодаря которым достигается непосредственный эффект от содержания программы по физической культуре. В процессе физического воспитания наглядность играет особенно важную роль,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Принцип доступности и индивидуализации означает требование оптимального соответствия задач, средств и методов физического воспитания возможностям обучающихся. При реализации принципа доступности учитывается готовность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к освоению материала, выполнению той или иной физической нагрузки и определяется мера доступности задания. Готовность к выполнению заданий зависит от уровня физического и интеллектуального развития, а также от их субъективной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 xml:space="preserve">установки, выражающейсяв преднамеренном, целеустремленном и волевом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поведении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обучающихся.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Принцип осознанности и активности предполагает осмысленное отношение обучающихся к выполнению физических упражнений, осознание и последовательность техники выполнения упражнений (комплексов упражнений), техники дыхания, дозированности объема и интенсивности выполнения упражнений в соответствии с возможностями. Осознавая оздоровительное воздействие физических упражнений на организм, обучающиеся учатся самостоятельно и творчески решать двигательные задачи.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Принцип динамичности выражает общую тенденцию требований, предъявляемых к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в соответствии с программой по физической культуре, которая заключается в постановке и выполнении все более трудных новых заданий, в постепенном нарастании объема и интенсивности и связанных с ними нагрузок. Программой по физической культуре предусмотрено регулярное обновление заданий с общей тенденцией к росту физических нагрузок.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Принцип вариативности предполагает многообразие и гибкость используемых в программе по физической культуре форм, средств и методов обучения в зависимости от физического развития, индивидуальных особенностей и функциональных возможностей обучающихся, которые описаны в программе по физической культуре. Соблюдение этих принципов позволит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достичь наиболее эффективных результатов.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Освоение программы по физической культуре предполагает соблюдение главных педагогических правил: от известного к неизвестному, от легкого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к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трудному, от простого к сложному. Планирование учебного материала рекомендуется в соответствии с постепенным освоением теоретических знаний, практических умений и навыков в учебной и самостоятельной физкультурной, оздоровительной деятельности.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В основе программы по физической культуре лежит системно-деятельностный подход, целью которого является формирование у обучающихся полного представления о возможностях физической культуры.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В содержании программы по физической культуре учитывается взаимосвязь изучаемых явлений и процессов, что позволит успешно достигнуть планируемых результатов – предметных, метапредметных и личностных.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Цели изучения учебного предмета «Физическая культура» – формирование разносторонне физически развитой личности, способной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активно использовать ценности физической культуры для укрепления и длительного сохранения собственного здоровья, оптимизации трудовой деятельности и организации активного отдыха.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«Физическая культура» в соответствии с ФГОС НОО.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человеке, прикладных умениях и навыках, основанных на физических упражнениях для формирования и укрепления здоровья, физического развития и физического совершенствования, повышения физической и умственной работоспособности, и как одного из основных компонентов общей культуры человека.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 содержании программы по физической культуре учтены основные направления развития познавательной активности человека, включая знания о природе (медико-биологические основы деятельности), знания о человеке (психолого-педагогические основы деятельности), знания об обществе (историко-социологические основы деятельности).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Задача физической культуры состоит в формировании системы физкультурных знаний, жизненно важных прикладных умений и навыков, основанных на физических упражнениях для укрепления здоровья (физического, социального и психологического), освоении упражнений основной гимнастики, плавания как жизненно важных навыков человека, овладение умениями организовывать здоровьесберегающую жизнедеятельность (например, распорядок дня, утренняя гимнастика, гимнастические минутки, подвижные и общеразвивающие игры), умении применять правила безопасности при выполнении физических упражнений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и различных форм двигательной деятельности и, как результат, – физическое воспитание, формирование здоровьяи здорового образа жизни.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Наряду с этим программа по физической культуре обеспечивает: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преемственность основных образовательных программ по физической культуре дошкольного, начального общего и основного общего образования;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возможности формирования индивидуального подхода и различного уровня сложности с учетом образовательных потребностей и способностей обучающихся (включая одаренных детей, детей с ограниченными возможностями здоровья);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государственные гарантии качества начального общего образования, личностного развития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>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современными технологическими средствами в ходе обучения и в повседневной жизни, освоение цифровых образовательных сред для проверки и приобретения знаний, расширения возможностей личного образовательного маршрута;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формирование у обучающихся знаний о месте физической культуры и спорта в национальной стратегии развития России, их исторической роли, вкладе спортсменов России в мировое спортивное наследие;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освоение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обучающимися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технологий командной работы на основе личного вклада каждого в решение общих задач, осознания личной ответственности, объективной оценки своих и командных возможностей.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Приоритет индивидуального подхода в обучении позволяет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обучающимся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осваивать программу по физической культуре в соответствии с возможностями каждого.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Универсальными компетенциями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на этапе начального образования по программе по физической культуре являются: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умение организовывать собственную деятельность, выбирать и использовать средства физической культуры для достижения цели динамики личного физического развития и физического совершенствования;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умение активно включаться в коллективную деятельность, взаимодействовать со сверстниками в достижении общих целей, проявлять лидерские качествав соревновательной деятельности, работоспособность в учебно-тренировочном процессе, взаимопомощь при изучении и выполнении физических упражнений;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умение доносить информацию в доступной, яркой, эмоциональной форме в процессе общения и взаимодействия со сверстниками и взрослыми людьми, в том числе при передаче информации на заданную тему,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по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общим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сведениям теории физической культуры, методикам выполнения физических упражнений, правилам проведения общеразвивающих подвижных игр и игровых заданий;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умение работать над ошибками, в том числе при выполнении физических упражнений, слышать замечания и рекомендации педагога, концентрироваться при практическом выполнении заданий, ставить перед собой задачи гармоничного физического развития.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 Общее число часов, рекомендованных для изучения физической культуры – 405 часов: в 1 классе – 99 часов (3 часа в неделю), во 2 классе – 102 часа (3 часа в неделю), в 3 классе – 102 часа (3 часа в неделю), в 4 классе – 102 часа (3 часа в неделю).</w:t>
      </w:r>
      <w:r w:rsidRPr="006506AE">
        <w:rPr>
          <w:sz w:val="28"/>
          <w:lang w:val="ru-RU"/>
        </w:rPr>
        <w:br/>
      </w:r>
      <w:r w:rsidRPr="006506AE">
        <w:rPr>
          <w:sz w:val="28"/>
          <w:lang w:val="ru-RU"/>
        </w:rPr>
        <w:br/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Общее число часов, рекомендованных для изучения физической культуры по варианту № 1 федерального учебного плана, – 303 часа: в 1 классе – 99 часов (3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6506AE">
        <w:rPr>
          <w:sz w:val="28"/>
          <w:lang w:val="ru-RU"/>
        </w:rPr>
        <w:br/>
      </w:r>
      <w:r w:rsidRPr="006506AE">
        <w:rPr>
          <w:sz w:val="28"/>
          <w:lang w:val="ru-RU"/>
        </w:rPr>
        <w:br/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физической культуры по вариантам </w:t>
      </w:r>
      <w:r>
        <w:rPr>
          <w:rFonts w:ascii="Times New Roman" w:hAnsi="Times New Roman"/>
          <w:color w:val="333333"/>
          <w:sz w:val="28"/>
        </w:rPr>
        <w:t>NN</w:t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 2, 3 – 5 федерального учебного плана, – 270 часов: в 1 классе – 66 часов (2 часа в неделю), во 2 классе – 68 часов (2 часа в неделю), в 3 классе – 68 часов (2 часа в неделю), в 4 классе – 68 часов (2 часа в неделю).</w:t>
      </w:r>
      <w:proofErr w:type="gramEnd"/>
      <w:r w:rsidRPr="006506AE">
        <w:rPr>
          <w:sz w:val="28"/>
          <w:lang w:val="ru-RU"/>
        </w:rPr>
        <w:br/>
      </w:r>
      <w:r w:rsidRPr="006506AE">
        <w:rPr>
          <w:sz w:val="28"/>
          <w:lang w:val="ru-RU"/>
        </w:rPr>
        <w:br/>
      </w:r>
      <w:bookmarkStart w:id="2" w:name="d0105156-7319-4d26-85cb-cb8fb61f0249"/>
      <w:r w:rsidRPr="006506AE">
        <w:rPr>
          <w:rFonts w:ascii="Times New Roman" w:hAnsi="Times New Roman"/>
          <w:color w:val="333333"/>
          <w:sz w:val="28"/>
          <w:lang w:val="ru-RU"/>
        </w:rPr>
        <w:t xml:space="preserve"> При планировании учебного материала по программе по физической культуре рекомендуется реализовывать на уроках физической культуры учебный план: для всех классов начального общего образования в объеме не менее 70% учебных часов должно быть отведено на выполнение физических упражнений.</w:t>
      </w:r>
      <w:bookmarkEnd w:id="2"/>
    </w:p>
    <w:p w:rsidR="00E735B0" w:rsidRPr="006506AE" w:rsidRDefault="00E735B0">
      <w:pPr>
        <w:rPr>
          <w:lang w:val="ru-RU"/>
        </w:rPr>
        <w:sectPr w:rsidR="00E735B0" w:rsidRPr="006506AE">
          <w:pgSz w:w="11906" w:h="16383"/>
          <w:pgMar w:top="1134" w:right="850" w:bottom="1134" w:left="1701" w:header="720" w:footer="720" w:gutter="0"/>
          <w:cols w:space="720"/>
        </w:sectPr>
      </w:pPr>
    </w:p>
    <w:p w:rsidR="00E735B0" w:rsidRPr="006506AE" w:rsidRDefault="00A534AC">
      <w:pPr>
        <w:spacing w:after="0" w:line="264" w:lineRule="auto"/>
        <w:ind w:left="120"/>
        <w:jc w:val="both"/>
        <w:rPr>
          <w:lang w:val="ru-RU"/>
        </w:rPr>
      </w:pPr>
      <w:bookmarkStart w:id="3" w:name="block-71942171"/>
      <w:bookmarkEnd w:id="0"/>
      <w:r w:rsidRPr="006506AE"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E735B0" w:rsidRPr="006506AE" w:rsidRDefault="00E735B0">
      <w:pPr>
        <w:spacing w:after="0" w:line="264" w:lineRule="auto"/>
        <w:ind w:left="120"/>
        <w:jc w:val="both"/>
        <w:rPr>
          <w:lang w:val="ru-RU"/>
        </w:rPr>
      </w:pP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Физическая культура. Культура движения. Гимнастика. Регулярные занятия физической культурой в рамках учебной и внеурочной деятельности. Основные разделы урока.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Исходные положения в физических упражнениях: стойки, упоры, седы,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лежа, сидя, у опоры.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Правила поведения на уроках физической культуры. Общие принципы выполнения гимнастических упражнений. Гимнастический шаг. Гимнастический (мягкий) бег. Основные хореографические позиции.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Место для занятий физическими упражнениями. Спортивное оборудование и инвентарь. Одежда для занятий физическими упражнениями. Техника безопасности при выполнении физических упражнений, проведении игр и спортивных эстафет.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Распорядок дня. Личная гигиена. Основные правила личной гигиены.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Самоконтроль. Строевые команды, построение, расчет.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Физические упражнения.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Общая разминка. Упражнения общей разминки. Влияние выполнения упражнений общей разминки на подготовку мышц тела к выполнению физических упражнений. Освоение техники выполнения упражнений общей разминки с контролем дыхания: приставные шаги вперед на полной стопе (гимнастический шаг), шаги с продвижением вперед на полупальцах и пятках («казачок»), шаги с продвижением вперед на полупальцах с выпрямленными коленями и в полуприседе («жираф»),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шаги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с продвижением вперед, сочетаемые с отведением рук назад на горизонтальном уровне («конькобежец»). Освоение танцевальных позиций у опоры.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Партерная разминка. Освоение техники выполнения упражнений для формирования и развития опорно-двигательного аппарата: упражнения для формирования стопы, укрепления мышц стопы, развития гибкости и подвижности суставов («лягушонок»), упражнения для растяжки задней поверхности мышц бедра и формирования выворотности стоп («крестик»), упражнения для укрепления мышц ног, увеличения подвижности тазобедренных, коленных и голеностопных суставов («велосипед»).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Упражнения для укрепления мышц тела и развития гибкости позвоночника, упражнения для разогревания методом скручивания мышц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спины («веревочка»), упражнения для укрепления мышц спины и увеличения их эластичности («рыбка»), упражнения для развития гибкости позвоночника и плечевого пояса («мост») из положения лежа.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Подводящие упражнения.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Группировка, кувырок в сторону, освоение подводящих упражнений к выполнению продольных и поперечных шпагатов («ящерка»).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Удержание скакалки.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Вращение кистью руки скакалки, сложенной вчетверо, – перед собой, сложенной вдвое – поочередно в лицевой, боковой плоскостях.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Подскоки через скакалку вперед, назад. Прыжки через скакалку вперед, назад. Игровые задания со скакалкой.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Удержание гимнастического мяча. Баланс мяча на ладони, передача мяча из руки в руку. Одиночный отбив мяча от пола. Переброска мяча с ладони на тыльную сторону руки и обратно. Перекат мяча по полу, по рукам. Бросок и ловля мяча. Игровые задания с мячом.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Равновесие – колено вперед попеременно каждой ногой. Равновесие («арабеск») попеременно каждой ногой. Повороты в обе стороны на сорок пять и девяносто градусов. Прыжки толчком с двух ног вперед, назад, с поворотом на сорок пять и девяносто градусов в обе стороны.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танцевальных шагов: «буратино», «ковырялочка», «веревочка».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Бег, сочетаемый с круговыми движениями руками.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Музыкально-сценические игры. Игровые задания. Спортивные эстафеты с мячом, со скакалкой. Спортивные игры с элементами единоборства.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команд.</w:t>
      </w:r>
      <w:bookmarkStart w:id="4" w:name="_Toc101876902"/>
      <w:bookmarkEnd w:id="4"/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2 КЛАСС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Гармоничное физическое развитие. Контрольные измерения массы и длины своего тела. </w:t>
      </w:r>
      <w:r w:rsidRPr="000A0F15">
        <w:rPr>
          <w:rFonts w:ascii="Times New Roman" w:hAnsi="Times New Roman"/>
          <w:color w:val="333333"/>
          <w:sz w:val="28"/>
          <w:lang w:val="ru-RU"/>
        </w:rPr>
        <w:t xml:space="preserve">Осанка. Занятия гимнастикой в Древней Греции. Древние Олимпийские игры. </w:t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Символ победы на Олимпийских играх. Возрождение Олимпийских игр. Современная история Олимпийских игр. Виды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гимнастики в спорте и олимпийские гимнастические виды спорта. Всероссийские и международные соревнования. Календарные соревнования.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Упражнения по видам разминки.</w:t>
      </w:r>
    </w:p>
    <w:p w:rsidR="00E735B0" w:rsidRDefault="00A534AC">
      <w:pPr>
        <w:spacing w:after="0"/>
        <w:ind w:firstLine="600"/>
        <w:jc w:val="both"/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Общая разминка. Упражнения общей разминки. Повторение разученных упражнений.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Освоение техники выполнения упражнений общей разминки с контролем дыхания: гимнастический бег вперед, назад, приставные шаги на полной стопе вперед с движениями головой в стороны («индюшонок»), шаги в полном приседе («гусиный шаг»), небольшие прыжки в полном приседе («мячик»), шаги с наклоном туловища вперед до касания грудью бедра («цапля»), приставные шаги в сторону с наклонами («качалка»), наклоны туловища вперед, попеременно касаясь прямых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ног животом, грудью </w:t>
      </w:r>
      <w:r>
        <w:rPr>
          <w:rFonts w:ascii="Times New Roman" w:hAnsi="Times New Roman"/>
          <w:color w:val="333333"/>
          <w:sz w:val="28"/>
        </w:rPr>
        <w:t>(«складочка»).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Партерная разминка.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Повторение и освоение новых упражнений основной гимнастики для формирования и развития опорно-двигательного аппарата, включая: упражнения для формирования стопы, укрепления мышц стопы, развития гибкости и подвижности суставов, упражнения для развития эластичности мышц ног и формирования выворотности стоп, упражнения для укрепления мышц ног, рук, упражнения для увеличения подвижности тазобедренных, коленных и голеностопных суставов.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Освоение упражнений для укрепления мышц спины и брюшного пресса («березка»), упражнения для укрепления мышц спины («рыбка», «коробочка»), упражнения для укрепления брюшного пресса («уголок»), упражнения для укрепления мышц спины и увеличения их эластичности («киска»), упражнения для развития гибкости: отведение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ноги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назад стоя на колене (махи назад) поочередно правой и левой ногой, прямые ноги разведены в стороны, наклоны туловища попеременно к каждой ноге, руки вверх, прижаты к ушам («коромысло»), упражнение для укрепления мышц живота, развития координации, укрепления мышц бедер («неваляшка»).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Разминка у опоры.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Освоение упражнений для укрепления голеностопных суставов, развития координации и увеличения эластичности мышц: стоя лицом к гимнастической стенке (колени прямые, туловище и голова прямо, плечи опущены, живот и таз подтянуты, руки в опоре на гимнастической стенке на высоте талии, локти вниз), полуприсед (колени вперед, вместе) – вытянуть колени – подняться на полупальцы – опустить пятки на пол в исходное положение.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Наклоны туловища вперед, назад и в сторону в опоре на полной стопе и на носках. Равновесие «пассе» (в сторону, затем вперед) в опоре на стопе и на носках. Равновесие с ногой вперед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(горизонтально) и мах вперед горизонтально. Приставные шаги в сторону и повороты. Прыжки: ноги вместе (с прямыми и с согнутыми коленями), разножка на сорок пять и девяносто градусов (вперед и в сторону).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Подводящие упражнения, акробатические упражнения.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Освоение упражнений: кувырок вперед, назад, шпагат, колесо, мост из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сидя, стоя и вставание из положения мост.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Упражнения для развития моторики и координации с гимнастическим предметом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Удержание скакалки. Вращение кистью руки скакалки, сложенной вдвое, перед собой, ловля скакалки. Высокие прыжки вперед через скакалку с двойным махом вперед. Игровые задания со скакалкой.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Бросок мяча в заданную плоскость и ловля мяча. Серия отбивов мяча.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Игровые задания, в том числе с мячом и скакалкой. Спортивные эстафеты с гимнастическим предметом. Спортивные и туристические физические игры и игровые задания.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Комбинации упражнений. Осваиваем соединение изученных упражнений в комбинации.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стоя в </w:t>
      </w:r>
      <w:r>
        <w:rPr>
          <w:rFonts w:ascii="Times New Roman" w:hAnsi="Times New Roman"/>
          <w:color w:val="333333"/>
          <w:sz w:val="28"/>
        </w:rPr>
        <w:t>VI</w:t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 позиции ног, колени вытянуты, рука с мячом на ладони вперед (локоть прямой) – бросок мяча в заданную плоскость (на шаг вперед) – шаг вперед с поворотом тела на триста шестьдесят градусов – ловля мяча.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Пример: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Исходное положение: сидя в группировке – кувырок вперед-поворот «казак» – подъем – стойка в </w:t>
      </w:r>
      <w:r>
        <w:rPr>
          <w:rFonts w:ascii="Times New Roman" w:hAnsi="Times New Roman"/>
          <w:color w:val="333333"/>
          <w:sz w:val="28"/>
        </w:rPr>
        <w:t>VI</w:t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 позиции, руки опущены.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Упражнения для развития координации и развития жизненно важных навыков и умений.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Плавательная подготовка.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Правила поведения в бассейне. Упражнения ознакомительного плавания: освоение универсальных умений дыхания в воде. Освоение упражнений для формирования навыков плавания: «поплавок», «морская звезда», «лягушонок», «веселый дельфин». Освоение спортивных стилей плавания.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Основная гимнастика.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дыхания во время выполнения гимнастических упражнений.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Освоение техники поворотов в обе стороны на сто восемьдесят и триста шестьдесят градусов на одной ноге (попеременно), техники выполнения серии поворотов колено вперед, в сторону, поворот «казак», нога вперед горизонтально. Освоение техники выполнения прыжков толчком с одной ноги вперед, с поворотом на девяносто и сто восемьдесят градусов в обе стороны.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танцевальных шагов: шаги с подскоками (вперед, назад, с поворотом), шаги галопа (в сторону, вперед), а также в сочетании с различными подскоками, элементы русского танца («припадание»), элементы современного танца.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упражнений на развитие силы: сгибание и разгибание рук в упоре лежа на полу.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Игры и игровые задания, спортивные эстафеты.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Ролевые игры и игровые задания с использованием освоенных упражнений и танцевальных шагов. Спортивные эстафеты с мячом, со скакалкой. Спортивные игры. Туристические игры и задания.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универсальных умений при выполнении организующих команд и строевых упражнений: построение и перестроение в одну, две шеренги, стоя на месте, повороты направо и налево, передвижение в колонне по</w:t>
      </w:r>
      <w:bookmarkStart w:id="5" w:name="_Toc101876903"/>
      <w:bookmarkEnd w:id="5"/>
      <w:r w:rsidRPr="006506AE">
        <w:rPr>
          <w:rFonts w:ascii="Times New Roman" w:hAnsi="Times New Roman"/>
          <w:color w:val="333333"/>
          <w:sz w:val="28"/>
          <w:lang w:val="ru-RU"/>
        </w:rPr>
        <w:t xml:space="preserve"> одному с равномерной скоростью.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3 КЛАСС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Нагрузка. Влияние нагрузки на мышцы. Влияние утренней гимнастики и регулярного выполнения физических упражнений на человека. Физические упражнения. Классификация физических упражнений по направлениям. Эффективность развития физических качеств в соответствии с сенситивными периодами развития. Гимнастика и виды гимнастической разминки.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Основные группы мышц человека. Подводящие упражнения к выполнению акробатических упражнений.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Моделирование физической нагрузки при выполнении гимнастических упражнений для развития основных физических качеств.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навыков по самостоятельному ведению общей, партерной разминки и разминки у опоры в группе.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и демонстрация приемов выполнения различных комбинаций гимнастических упражнений с использованием танцевальных шагов, поворотов, прыжков, гимнастических и акробатических упражнений.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Подбор комплекса и демонстрация техники выполнения гимнастических упражнений по преимущественной целевой направленности их использования.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Демонстрация умений построения и перестроения, перемещений различными способами передвижений, включая перекаты, повороты, прыжки, танцевальные шаги.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Организующие команды и приемы.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Выполнение универсальных умений при выполнении организующих команд и строевых упражнений: построение и перестроение в одну, две шеренги, повороты направо и налево, передвижение в колонне по одному с равномерной скоростью.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гимнастики, комплексов гимнастических упражнений, подбор и выполнение комплексов физкультминуток, утренней гимнастики.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на развитие отдельных мышечных групп.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упражнений основной гимнастики с учетом особенностей режима работы мышц (динамичные, статичные).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серии поворотов и прыжков, в том числе с использованием гимнастических предметов.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бег (челночный), метание теннисного мяча в заданную цель, прыжки в высоту, в длину, плавание.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плавания на дистанцию не менее 25 метров (при наличии материально-технической базы).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правил вида спорта (на выбор), освоение физических упражнений для начальной подготовки по данному виду спорта.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Выполнение заданий в ролевых играх и игровых заданий.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строевого шага и походного шага. Шеренги, перестроения и движение в шеренгах. Повороты на месте и в движении.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Различные групповые выступления, в том числе освоение основных условий участия во флешмобах.</w:t>
      </w:r>
      <w:bookmarkStart w:id="6" w:name="_Toc101876904"/>
      <w:bookmarkEnd w:id="6"/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4 КЛАСС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Физическое воспитание и физическое совершенствование. Спорт и гимнастические виды спорта. Принципиальные различия спорта и физической культуры. Ознакомление с видами спорта (на выбор) и правилами проведения соревнований по виду спорта (на выбор).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траектории, в том числе для утренней гимнастики, увеличения эффективности развития гибкости, координации. Самостоятельное проведение разминки по ее видам.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методов организации и проведения спортивных эстафет, игр и игровых заданий, принципы проведения эстафет при ролевом участии (капитан команды, участник, судья, организатор). Туристическая игровая и спортивная игровая деятельность. Обеспечение индивидуального и коллективного творчества по созданию эстафет, игровых заданий, флешмоба.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простейших форм борьбы. Игровые задания в рамках освоения упражнений единоборств и самообороны.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навыков туристической деятельности, включая сбор базового снаряжения для туристического похода, составление маршрута на карте с использованием компаса.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принципов определения максимально допустимой для себя нагрузки (амплитуды движения) при выполнении физического упражнения.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Способы демонстрации результатов освоения программы по физической культуре.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комбинаций упражнений основной гимнастики с элементами акробатики и танцевальных шагов.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развития силы мышц рук (для удержания собственного веса).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для сбалансированности веса и роста; эстетических движений.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гимнастических упражнений на укрепление мышц брюшного пресса, спины, мышц груди: «уголок» (усложненный вариант), упражнение для рук, упражнение «волна» вперед, назад, упражнение для укрепления мышц спины и увеличения эластичности мышц туловища.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 xml:space="preserve">Освоение акробатических упражнений: мост из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положения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стоя и поднятие из моста, шпагаты: поперечный или продольный, стойка на руках, колесо.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гимнастической, строевой и туристической ходьбы и равномерного бега на 60 и 100 м.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прыжков в длину и высоту с места толчком двумя ногами, в высоту с разбега (при наличии специального спортивного легкоатлетического оборудования).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Овладение одним или более из спортивных стилей плавания на время и дистанцию (на выбор) при наличии материально-технического обеспечения).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правил вида спорта (на выбор) и освоение физических упражнений для начальной подготовки по данному виду спорта в соответствии со стандартами спортивной подготовки.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Демонстрация универсальных умений: выполнение бросков гимнастического мяча в заданную плоскость пространства одной рукой (попеременно), двумя руками, имитация падения в группировке с кувырками, перемещение на лыжах, бег (челночный), метание теннисного мяча в заданную цель, прыжки в высоту, в длину, плавание.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Выполнение заданий в ролевых, туристических, спортивных играх.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Освоение строевого шага и походного шага. Шеренги, перестроения и движение в шеренгах. Повороты на месте и в движении.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Овладение техникой выполнения групповых гимнастических и спортивных упражнений.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Демонстрация результатов освоения программы по физической культуре.</w:t>
      </w:r>
    </w:p>
    <w:p w:rsidR="00E735B0" w:rsidRPr="006506AE" w:rsidRDefault="00E735B0">
      <w:pPr>
        <w:rPr>
          <w:lang w:val="ru-RU"/>
        </w:rPr>
        <w:sectPr w:rsidR="00E735B0" w:rsidRPr="006506AE">
          <w:pgSz w:w="11906" w:h="16383"/>
          <w:pgMar w:top="1134" w:right="850" w:bottom="1134" w:left="1701" w:header="720" w:footer="720" w:gutter="0"/>
          <w:cols w:space="720"/>
        </w:sectPr>
      </w:pPr>
    </w:p>
    <w:p w:rsidR="00E735B0" w:rsidRPr="006506AE" w:rsidRDefault="00A534AC">
      <w:pPr>
        <w:spacing w:after="0" w:line="264" w:lineRule="auto"/>
        <w:ind w:left="120"/>
        <w:jc w:val="both"/>
        <w:rPr>
          <w:lang w:val="ru-RU"/>
        </w:rPr>
      </w:pPr>
      <w:bookmarkStart w:id="7" w:name="block-71942172"/>
      <w:bookmarkEnd w:id="3"/>
      <w:r w:rsidRPr="006506AE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ФИЗИЧЕСКОЙ КУЛЬТУРЕ НА УРОВНЕ НАЧАЛЬНОГО ОБЩЕГО ОБРАЗОВАНИЯ</w:t>
      </w:r>
    </w:p>
    <w:p w:rsidR="00E735B0" w:rsidRPr="006506AE" w:rsidRDefault="00E735B0">
      <w:pPr>
        <w:spacing w:after="0" w:line="264" w:lineRule="auto"/>
        <w:ind w:left="120"/>
        <w:jc w:val="both"/>
        <w:rPr>
          <w:lang w:val="ru-RU"/>
        </w:rPr>
      </w:pP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ЛИЧНОСТНЫЕ РЕЗУЛЬТАТЫ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В результате изучения физической культуры на уровне начального общего образования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у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1) патриотическое воспитание: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ценностное отношение к отечественному спортивному, культурному, историческому и научному наследию, понимание значения физической культуры в жизни современного общества, способность владеть достоверной информацией о спортивных достижениях сборных команд по видам спорта на международной спортивной арене, основных мировых и отечественных тенденциях развития физической культуры для блага человека, заинтересованность в научных знаниях о человеке;</w:t>
      </w:r>
      <w:proofErr w:type="gramEnd"/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2) гражданское воспитание: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представление о социальных нормах и правилах межличностных отношений в коллективе, готовность к разнообразной совместной деятельности при выполнении учебных, познавательных задач, освоение и выполнение физических упражнений, создание учебных проектов, стремление к взаимопониманию и взаимопомощи в процессе этой учебной деятельности, готовность оценивать свое поведение и поступки своих товарищей с позиции нравственных и правовых норм с учетом осознания последствий поступков, оказание посильной помощи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и моральной поддержки сверстникам при выполнении учебных заданий, доброжелательное и уважительное отношение при объяснении ошибок и способов их устранения;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3) ценности научного познания: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знание истории развития представлений о физическом развитии и воспитании человека в российской культурно-педагогической традиции;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познавательные мотивы, направленные на получение новых знаний по физической культуре, необходимых для формирования здоровья и здоровых привычек, физического развития и физического совершенствования;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познавательная и информационная культура, в том числе навыки самостоятельной работы с учебными текстами, справочной литературой, доступными техническими средствами информационных технологий;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интерес к обучению и познанию, любознательность, готовность и способность к самообразованию, исследовательской деятельности, к осознанному выбору направленности и уровня обучения в дальнейшем;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4) формирование культуры здоровья: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осознание ценности своего здоровья для себя, общества, государства, ответственное отношение к регулярным занятиям физической культурой, в том числе освоению гимнастических упражнений и плавания как важных жизнеобеспечивающих умений, установка на здоровый образ жизни, необходимость соблюдения правил безопасности при занятиях физической культурой и спортом;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5) экологическое воспитание: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экологически целесообразное отношение к природе, внимательное отношение к человеку, его потребностям в жизнеобеспечивающих двигательных действиях, ответственное отношение к собственному физическому и психическому здоровью, осознание ценности соблюдения правил безопасного поведения в ситуациях, угрожающих здоровью и жизни людей;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экологическое мышление, умение руководствоваться им в познавательной, коммуникативной и социальной практике.</w:t>
      </w:r>
      <w:bookmarkStart w:id="8" w:name="_Toc101876894"/>
      <w:bookmarkEnd w:id="8"/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МЕТАПРЕДМЕТНЫЕ РЕЗУЛЬТАТЫ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Познавательные универсальные учебные действия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Базовые логические и исследовательские действия, работа с информацией: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ориентироваться в терминах и понятиях, используемых в физической культуре (в пределах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изученного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>), применять изученную терминологию в своих устныхи письменных высказываниях;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выявлять признаки положительного влияния занятий физической культурой на работу организма, сохранение его здоровья и эмоционального благополучия;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моделировать правила безопасного поведения при освоении физических упражнений, плавании;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устанавливать связь между физическими упражнениями и их влиянием на развитие физических качеств;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преимущественному воздействию на развитие отдельных качеств (способностей) человека;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приводить примеры и осуществлять демонстрацию гимнастических упражнений, навыков плавания, ходьбы на лыжах (при условии наличия снежного покрова), упражнений начальной подготовки по виду спорта (по выбору), туристических физических упражнений;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самостоятельно (или в совместной деятельности) составлять комбинацию упражнений для утренней гимнастики с индивидуальным дозированием физических упражнений;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формировать умение понимать причины успеха/неуспеха учебной деятельности, в том числе для целей эффективного развития физических качеств и способностей в соответствии с сенситивными периодами развития, способности конструктивно находить решение и действовать даже в ситуациях неуспеха;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овладевать базовыми предметными и межпредметными понятиями, отражающими существенные связи и отношения между объектами и процессами, использовать знания и умения в области культуры движения, эстетического восприятия в учебной деятельности иных учебных предметов;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использовать информацию, полученную посредством наблюдений, просмотра видеоматериалов, иллюстраций, для эффективного физического развития, в том числе с использованием гимнастических, игровых, спортивных, туристических физических упражнений;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ее использования для решения конкретных учебных задач.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Коммуникативные универсальные учебные действия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lastRenderedPageBreak/>
        <w:t>Общение: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описывать влияние физической культуры на здоровье и эмоциональное благополучие человека;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строить гипотезы о возможных отрицательных последствиях нарушения правил при выполнении физических движений, в играх и игровых заданиях, спортивных эстафетах;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организовывать (при содействии взрослого или самостоятельно) игры, спортивные эстафеты, выполнение физических упражнений в коллективе, включая обсуждение цели общей деятельности, распределение ролей, выполнение функциональных обязанностей, осуществление действий для достижения результата;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продуктивно сотрудничать (общение, взаимодействие) со сверстниками при решении задач выполнения физических упражнений, игровых заданий и игр на уроках, во внеурочной и внешкольной физкультурной деятельности;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конструктивно разрешать конфликты посредством учета интересов сторон и сотрудничества.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Регулятивные универсальные учебные действия</w:t>
      </w:r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Самоорганизация и самоконтроль: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оценивать влияние занятий физической подготовкой на состояние своего организма (снятие утомляемости, улучшение настроения, уменьшение частоты простудных заболеваний);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контролировать состояние организма на уроках физической культурыи в самостоятельной повседневной физической деятельности по показателям частоты пульса и самочувствия;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предусматривать возникновение возможных ситуаций, опасных для здоровья и жизни;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проявлять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волевую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саморегуляцию при планировании и выполнении намеченных планов организации своей жизнедеятельности, проявлять стремление к успешной образовательной, в том числе физкультурно-спортивной, деятельности, анализировать свои ошибки;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осуществлять информационную, познавательную и практическую деятельность с использованием различных средств информации и коммуникации.</w:t>
      </w:r>
      <w:bookmarkStart w:id="9" w:name="_Toc101876895"/>
      <w:bookmarkEnd w:id="9"/>
    </w:p>
    <w:p w:rsidR="00E735B0" w:rsidRPr="006506AE" w:rsidRDefault="00A534AC">
      <w:pPr>
        <w:spacing w:after="0"/>
        <w:ind w:left="120"/>
        <w:jc w:val="both"/>
        <w:rPr>
          <w:lang w:val="ru-RU"/>
        </w:rPr>
      </w:pPr>
      <w:r w:rsidRPr="006506AE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Предметные результаты изучения учебного предмета «Физическая культура» отражают опыт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обучающихся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в физкультурной деятельности.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В составе предметных результатов по освоению обязательного содержания, установленного программой по физической культуре, выделяются: полученные знания, освоенные обучающимися, умения и способы действий, специфические для предметной области «Физическая культура» периода развития начального общего образования, виды деятельности по получению новых знаний, их интерпретации, преобразованию и применению в различных учебных и новых ситуациях.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 состав предметных результатов по освоению обязательного содержания включены физические упражнения: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гимнастические упражнения, характеризующиеся многообразием искусственно созданных движений и действий, эффективность которых оценивается избирательностью воздействия на строение и функции организма, а также правильностью, красотой и координационной сложностью всех движений;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игровые упражнения, состоящие из естественных видов действий (элементарных движений, бега, бросков и других),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(например, точнее бросить, быстрее добежать, выполнить в соответствии с предлагаемой техникой выполнения или конечным результатом задания);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туристические физические упражнения, включающие ходьбу, бег, прыжки, преодоление препятствий, ходьбу на лыжах, езду на велосипеде, эффективность которых оценивается комплексным воздействием на организм и результативностью преодоления расстояния и препятствий на местности;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спортивные упражнения объединяют ту группу действий,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результатов. К последней группе в программе по физической культуре условно относятся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некоторые физические упражнения первых трех групп, если им присущи перечисленные признаки (спортивные гимнастические упражнения, спортивные игровые упражнения, спортивные туристические упражнения).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Предметные результаты представлены по годам обучения и отражают сформированность у обучающихся определенных умений.</w:t>
      </w:r>
      <w:bookmarkStart w:id="10" w:name="_Toc101876896"/>
      <w:bookmarkEnd w:id="10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К концу обучения в</w:t>
      </w:r>
      <w:r w:rsidRPr="006506AE">
        <w:rPr>
          <w:rFonts w:ascii="Times New Roman" w:hAnsi="Times New Roman"/>
          <w:b/>
          <w:color w:val="333333"/>
          <w:sz w:val="28"/>
          <w:lang w:val="ru-RU"/>
        </w:rPr>
        <w:t xml:space="preserve"> 1 классе</w:t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получит следующие предметные результаты по отдельным темам программы по физической культуре: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различать основные предметные области физической культуры (гимнастика, игры, туризм, спорт);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формулировать правила составления распорядка дня с использованием знаний принципов личной гигиены, требований к одежде и обуви для занятий физическими упражнениями в зале и на улице, иметь представление о здоровом образе жизни, о важности ведения активного образа жизни, формулировать основные правила безопасного поведения в местах занятий физическими упражнениями (в спортивном зале, на спортивной площадке, в бассейне);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формулировать простейшие правила закаливания и организации самостоятельных занятий физическими упражнениями, применять их в повседневной жизни, понимать и раскрывать значение регулярного выполнения гимнастических упражнений для гармоничного развития, описывать формы наблюдения за динамикой развития гибкости и координационных способностей;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иметь представление об основных видах разминки.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выбирать гимнастические упражнения для формирования стопы,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осанки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в положении стоя, сидя и при ходьбе, упражнения для развития гибкости и координации;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составлять и выполнять индивидуальный распорядок дня с включением утренней гимнастики, физкультминуток, выполнения упражнений гимнастики, измерять и демонстрировать в записи индивидуальные показатели длины и массы тела, сравнивать их значения с рекомендуемыми для гармоничного развития значениями.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Самостоятельные развивающие, подвижные игры и спортивные эстафеты, строевые упражнения: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участвовать в спортивных эстафетах, развивающих подвижных играх, в том числе ролевых, с заданиями на выполнение движений под музыку и с использованием танцевальных шагов, выполнять игровые задания для знакомства с видами спорта, плаванием, основами туристической деятельности, общаться и взаимодействовать в игровой деятельности, выполнять команды и строевые упражнения.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технику выполнения гимнастических упражнений для формирования опорно-двигательного аппарата, включая гимнастический шаг, мягкий бег;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упражнения основной гимнастики на развитие физических качеств (гибкость, координация), эффективность развития которых приходится на период начального общего образования, и развития силы, основанной на удержании собственного веса;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 на развитие моторики, координационно-скоростных способностей, в том числе с использованием гимнастических предметов (скакалка, мяч);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гимнастические упражнения, направленные на развитие жизненно важных навыков и умений (группировка, кувырки, повороты в обе стороны, равновесие на каждой ноге попеременно, прыжки толчком с двух ног вперед, назад, с поворотом в обе стороны;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способы игровой деятельности.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К концу обучения во</w:t>
      </w:r>
      <w:r w:rsidRPr="006506AE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r w:rsidRPr="006506AE">
        <w:rPr>
          <w:rFonts w:ascii="Times New Roman" w:hAnsi="Times New Roman"/>
          <w:b/>
          <w:color w:val="333333"/>
          <w:sz w:val="28"/>
          <w:lang w:val="ru-RU"/>
        </w:rPr>
        <w:t>2 классе</w:t>
      </w:r>
      <w:r w:rsidRPr="006506AE">
        <w:rPr>
          <w:rFonts w:ascii="Times New Roman" w:hAnsi="Times New Roman"/>
          <w:b/>
          <w:i/>
          <w:color w:val="333333"/>
          <w:sz w:val="28"/>
          <w:lang w:val="ru-RU"/>
        </w:rPr>
        <w:t xml:space="preserve">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гимнастических упражнений по видам разминки, отмечать динамику развития личных физических качеств: гибкости, силы, координационно-скоростных способностей;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 xml:space="preserve">кратко излагать историю физической культуры, гимнастики, олимпийского движения, некоторых видов спорта, излагать и находить информацию о ГТО, его нормативов, описывать технику удержания на воде и основных общеразвивающих гимнастических упражнений как жизненно важных навыков человека, понимать и раскрывать правила поведения на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воде, формулировать правила проведения водных процедур, воздушных и солнечных ванн, гигиенические правила при выполнении физических упражнений, во время купания и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занятий плаванием, характеризовать умение плавать.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выбирать и составлять комплексы упражнений основной гимнастики для выполнения определенных задач, включая формирование свода стопы, укрепление определенных групп мышц, увеличение подвижности суставов;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использовать технику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контроля за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соблюдением осанки и правильной постановки стопы при ходьбе, характеризовать основные показатели физических качеств и способностей человека (гибкость, сила, выносливость, координационные и скоростные способности) и перечислять возрастной период для их эффективного развития;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принимать решения в условиях игровой деятельности, оценивать правила безопасности в процессе игры;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знать основные строевые команды.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составлять письменно и выполнять индивидуальный распорядок дня с включением утренней гимнастики, физкультминуток, регулярных упражнений гимнастики, измерять, сравнивать динамику развития физических качеств и способностей: гибкости, координационных способностей, измерять (пальпаторно) частоту сердечных сокращений при выполнении упражнений с различной нагрузкой;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классифицировать виды физических упражнений в соответствии с определенным классификационным признаком: по признаку исторически сложившихся систем физического воспитания, по преимущественной целевой направленности их использования, по преимущественному воздействию на развитие отдельных качеств (способностей) человека.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эстафеты, командные перестроения: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участвовать в играх и игровых заданиях, спортивных эстафетах; устанавливать ролевое участие членов команды; выполнять перестроения.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осваивать физические упражнения на развитие гибкости и координационно-скоростных способностей;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перемещения гимнастическим шагом, мягким бегом вперед, назад, прыжками, подскоками, галопом;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выполнения подводящих, гимнастических и акробатических упражнений, танцевальных шагов, работы с гимнастическими предметами для развития моторики, пространственного воображения, меткости, гибкости, координационно-скоростных способностей;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демонстрировать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равновесие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стоя и в полуприседе на каждой ноге попеременно, прыжки на месте с полуповоротом с прямыми ногами и в группировке (в обе стороны);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технику плавания одним или несколькими спортивными стилями плавания (при наличии материально-технического обеспечения).</w:t>
      </w:r>
      <w:bookmarkStart w:id="11" w:name="_Toc101876898"/>
      <w:bookmarkEnd w:id="11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6506AE">
        <w:rPr>
          <w:rFonts w:ascii="Times New Roman" w:hAnsi="Times New Roman"/>
          <w:b/>
          <w:color w:val="333333"/>
          <w:sz w:val="28"/>
          <w:lang w:val="ru-RU"/>
        </w:rPr>
        <w:t>3 классе</w:t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представлять и описывать структуру спортивного движения в нашей стране, формулировать отличие задач физической культуры от задач спорта;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выполнять задания на составление комплексов физических упражнений по преимущественной целевой направленности их использования, находить и представлять материал по заданной теме, объяснять связь физических упражнений для формирования и укрепления здоровья, развития памяти, разговорной речи, мышления;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представлять и описывать общее строение человека, называть основные части костного скелета человека и основные группы мышц;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описывать технику выполнения освоенных физических упражнений;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формулировать основные правила безопасного поведения на занятиях по физической культуре;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находить информацию о возрастных периодах, когда эффективно развивается каждое из следующих физических качеств: гибкость, координация, быстрота, сила, выносливость;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различать упражнения по воздействию на развитие основных физических качеств и способностей человека;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различать упражнения на развитие моторики;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объяснять технику дыхания под водой, технику удержания тела на воде;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формулировать основные правила выполнения спортивных упражнений (по виду спорта на выбор);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выявлять характерные ошибки при выполнении физических упражнений.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Самостоятельные занятия общеразвивающими и здоровье формирующими физическими упражнениями: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самостоятельно проводить разминку по ее видам: общую, партерную, разминку у опоры, характеризовать комплексы гимнастических упражнений по целевому назначению;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организовывать проведение игр, игровых заданий и спортивных эстафет (на выбор).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Самостоятельные наблюдения за физическим развитием и физической подготовленностью: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определять максимально допустимую для себя нагрузку (амплитуду движения) при выполнении физического упражнения, оценивать и объяснять меру воздействия того или иного упражнения (по заданию) на основные физические качества и способности;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проводить наблюдения за своим дыханием при выполнении упражнений основной гимнастики.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Самостоятельные развивающие, подвижные игры и спортивные эстафеты: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игры и игровые задания;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выполнять ролевые задания при проведении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спортивных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эстафетс гимнастическим предметом/без гимнастического предмета (организатор эстафеты, главный судья, капитан, член команды).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Физическое совершенствование.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осваивать и выполнять технику разучиваемых физических упражнений и комбинаций гимнастических упражнений с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использованием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в том числе танцевальных шагов, поворотов, прыжков;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и выполнять технику спортивного плавания стилями (на выбор): брасс, кроль на спине, кроль;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технику выполнения комплексов гимнастических упражнений для развития гибкости, координационно-скоростных способностей;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осваивать универсальные умения при выполнении организующих упражнений и жизненно важных навыков двигательной деятельности </w:t>
      </w: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человека, такие как: построение и перестроение, перемещения различными способами передвижения, группировка, перекаты, повороты, прыжки, удержание на воде, дыхание под водой и другие;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проявлять физические качества: гибкость, координацию – и демонстрировать динамику их развития;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строевой и походный шаг.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стилей спортивного плавания (брасс, кроль) с динамикой улучшения показателей скорости при плавании на определенное расстояние;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комплексы гимнастических упражнений и упражнений акробатики с использованием и без использования гимнастических предметов (мяч, скакалка);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прыжков, поворотов, равновесий, включая: серию поворотов и прыжков на девяносто и сто восемьдесят градусов, прыжки с толчком одной ногой, обеими ногами с прямыми и согнутыми коленями, прямо и с полуповоротом, с места и с разбега, прыжки и подскоки через вращающуюся скакалку;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ходьбы на лыжах (при возможных погодных условиях), бега на скорость, метания теннисного мяча в заданную цель, прыжков в высоту через планку, прыжков в длину и иное;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при выполнении специальных физических упражнений, входящих в программу начальной подготовки по виду спорта (по выбору).</w:t>
      </w:r>
      <w:bookmarkStart w:id="12" w:name="_Toc101876899"/>
      <w:bookmarkEnd w:id="12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К концу обучения в </w:t>
      </w:r>
      <w:r w:rsidRPr="006506AE">
        <w:rPr>
          <w:rFonts w:ascii="Times New Roman" w:hAnsi="Times New Roman"/>
          <w:b/>
          <w:color w:val="333333"/>
          <w:sz w:val="28"/>
          <w:lang w:val="ru-RU"/>
        </w:rPr>
        <w:t>4 классе</w:t>
      </w:r>
      <w:r w:rsidRPr="006506AE">
        <w:rPr>
          <w:rFonts w:ascii="Times New Roman" w:hAnsi="Times New Roman"/>
          <w:color w:val="333333"/>
          <w:sz w:val="28"/>
          <w:lang w:val="ru-RU"/>
        </w:rPr>
        <w:t xml:space="preserve">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обучающийся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достигнет следующих предметных результатов по отдельным темам программы по физической культуре: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Знания о физической культуре: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определять и кратко характеризовать физическую культуру, ее роль в общей культуре человека, пересказывать тексты по истории физической культуры, олимпизма, понимать и раскрывать связь физической культуры с трудовой и военной деятельностью;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называть направления физической культуры в классификации физических упражнений по признаку исторически сложившихся систем физического воспитания;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понимать и перечислять физические упражнения в классификации по преимущественной целевой направленности;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формулировать основные задачи физической культуры, объяснять отличия задач физической культуры от задач спорта;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характеризовать туристическую деятельность, ее место в классификации физических упражнений по признаку исторически сложившихся систем физического воспитания и отмечать роль туристической деятельности в ориентировании на местности и жизнеобеспечении в трудных ситуациях;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давать основные определения по организации строевых упражнений: строй, фланг, фронт, интервал, дистанция, направляющий, замыкающий, шеренга, колонна;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знать строевые команды;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знать и применять методику определения результатов развития физических качеств и способностей: гибкости, координационно-скоростных способностей;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определять ситуации, требующие применения правил предупреждения травматизма;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определять состав спортивной одежды в зависимости от погодных условий и условий занятий;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различать гимнастические упражнения по воздействию на развитие физических качеств (сила, быстрота, координация, гибкость).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Способы физкультурной деятельности: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составлять индивидуальный режим дня, вести дневник наблюдений за своим физическим развитием, в том числе оценивая свое состояние после закаливающих процедур;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измерять показатели развития физических качеств и способностей по методикам программы по физической культуре (гибкость, координационно-скоростные способности);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объяснять технику разученных гимнастических упражнений и специальных физических упражнений по виду спорта (по выбору);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общаться и взаимодействовать в игровой деятельности;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по заданной цели: на развитие гибкости, координации, быстроты, моторики, улучшение подвижности суставов, увеличение эластичности мышц, формирование стопы и осанки, развитие меткости и другие;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составлять, организовывать и проводить подвижные игры с элементами соревновательной деятельности.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Физическое совершенствование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Физкультурно-оздоровительная деятельность: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самостоятельному выполнению упражнений в оздоровительных формах занятий (гимнастические минутки, утренняя гимнастика, учебно-тренировочный процесс);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осваивать универсальные умения 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по контролю за величиной физической нагрузки при выполнении упражнений на развитие физических качеств по частоте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 xml:space="preserve"> сердечных сокращений;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навыки по самостоятельному выполнению гимнастических упражнений при различных видах разминки: общей, партерной, разминки у опоры – в целях обеспечения нагрузки на группы мышц в различных положения</w:t>
      </w: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х(</w:t>
      </w:r>
      <w:proofErr w:type="gramEnd"/>
      <w:r w:rsidRPr="006506AE">
        <w:rPr>
          <w:rFonts w:ascii="Times New Roman" w:hAnsi="Times New Roman"/>
          <w:color w:val="333333"/>
          <w:sz w:val="28"/>
          <w:lang w:val="ru-RU"/>
        </w:rPr>
        <w:t>в движении, лежа, сидя, стоя);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 xml:space="preserve"> принимать на себя ответственность за результаты эффективного развития собственных физических качеств.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Спортивно-оздоровительная деятельность: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и показывать универсальные умения при выполнении организующих упражнений;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технику выполнения спортивных упражнений;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парах и группах при разучивании специальных физических упражнений;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проявлять физические качества гибкости, координации и быстроты при выполнении специальных физических упражнений и упражнений основной гимнастики;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выявлять характерные ошибки при выполнении гимнастических упражнений и техники плавания;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различать, выполнять и озвучивать строевые команды;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по взаимодействию в группах при разучивании и выполнении физических упражнений;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и демонстрировать технику различных стилей плавания (на выбор), выполнять плавание на скорость;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описывать и демонстрировать правила соревновательной деятельности по виду спорта (на выбор);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lastRenderedPageBreak/>
        <w:t>соблюдать правила техники безопасности при занятиях физической культурой и спортом;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proofErr w:type="gramStart"/>
      <w:r w:rsidRPr="006506AE">
        <w:rPr>
          <w:rFonts w:ascii="Times New Roman" w:hAnsi="Times New Roman"/>
          <w:color w:val="333333"/>
          <w:sz w:val="28"/>
          <w:lang w:val="ru-RU"/>
        </w:rPr>
        <w:t>демонстрировать технику удержания гимнастических предметов (мяч, скакалка) при передаче, броске, ловле, вращении, перекатах;</w:t>
      </w:r>
      <w:proofErr w:type="gramEnd"/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демонстрировать технику выполнения равновесий, поворотов, прыжков толчком с одной ноги (попеременно), на месте и с разбега;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технику выполнения акробатических упражнений (кувырок, колесо, шпагат/полушпагат, мост из различных положений по выбору, стойка на руках);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технику танцевальных шагов, выполняемых индивидуально, парами, в группах;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моделировать комплексы упражнений общей гимнастики по видам разминки (общая, партерная, у опоры);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в самостоятельной организации и проведении подвижных игр, игровых заданий, спортивных эстафет;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универсальные умения управлять эмоциями в процессе учебной и игровой деятельности;</w:t>
      </w:r>
    </w:p>
    <w:p w:rsidR="00E735B0" w:rsidRPr="006506AE" w:rsidRDefault="00A534AC">
      <w:pPr>
        <w:spacing w:after="0"/>
        <w:ind w:firstLine="600"/>
        <w:jc w:val="both"/>
        <w:rPr>
          <w:lang w:val="ru-RU"/>
        </w:rPr>
      </w:pPr>
      <w:r w:rsidRPr="006506AE">
        <w:rPr>
          <w:rFonts w:ascii="Times New Roman" w:hAnsi="Times New Roman"/>
          <w:color w:val="333333"/>
          <w:sz w:val="28"/>
          <w:lang w:val="ru-RU"/>
        </w:rPr>
        <w:t>осваивать технические действия из спортивных игр.</w:t>
      </w:r>
    </w:p>
    <w:p w:rsidR="00E735B0" w:rsidRPr="006506AE" w:rsidRDefault="00E735B0">
      <w:pPr>
        <w:rPr>
          <w:lang w:val="ru-RU"/>
        </w:rPr>
        <w:sectPr w:rsidR="00E735B0" w:rsidRPr="006506AE">
          <w:pgSz w:w="11906" w:h="16383"/>
          <w:pgMar w:top="1134" w:right="850" w:bottom="1134" w:left="1701" w:header="720" w:footer="720" w:gutter="0"/>
          <w:cols w:space="720"/>
        </w:sectPr>
      </w:pPr>
    </w:p>
    <w:p w:rsidR="00E735B0" w:rsidRDefault="00A534AC">
      <w:pPr>
        <w:spacing w:after="0"/>
        <w:ind w:left="120"/>
      </w:pPr>
      <w:bookmarkStart w:id="13" w:name="block-71942173"/>
      <w:bookmarkEnd w:id="7"/>
      <w:r w:rsidRPr="006506AE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735B0" w:rsidRDefault="00A534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E735B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35B0" w:rsidRDefault="00E735B0">
            <w:pPr>
              <w:spacing w:after="0"/>
              <w:ind w:left="135"/>
            </w:pP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</w:tr>
      <w:tr w:rsidR="00E735B0" w:rsidRPr="003A4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6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Самостоятельные занятия общеразвивающими и здоровьеформирующими физическими упражнениями.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 и построения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Освоение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Овладение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99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</w:tbl>
    <w:p w:rsidR="00E735B0" w:rsidRDefault="00E735B0">
      <w:pPr>
        <w:sectPr w:rsidR="00E735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35B0" w:rsidRDefault="00A534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E735B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35B0" w:rsidRDefault="00E735B0">
            <w:pPr>
              <w:spacing w:after="0"/>
              <w:ind w:left="135"/>
            </w:pP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</w:tr>
      <w:tr w:rsidR="00E735B0" w:rsidRPr="003A4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6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расчёты и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и приёмы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упражнений для развития координации и развития жизненно важных навыков и умений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</w:tbl>
    <w:p w:rsidR="00E735B0" w:rsidRDefault="00E735B0">
      <w:pPr>
        <w:sectPr w:rsidR="00E735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35B0" w:rsidRDefault="00A534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95"/>
        <w:gridCol w:w="4816"/>
        <w:gridCol w:w="1428"/>
        <w:gridCol w:w="1841"/>
        <w:gridCol w:w="1910"/>
        <w:gridCol w:w="2456"/>
      </w:tblGrid>
      <w:tr w:rsidR="00E735B0">
        <w:trPr>
          <w:trHeight w:val="144"/>
          <w:tblCellSpacing w:w="20" w:type="nil"/>
        </w:trPr>
        <w:tc>
          <w:tcPr>
            <w:tcW w:w="46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369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45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35B0" w:rsidRDefault="00E735B0">
            <w:pPr>
              <w:spacing w:after="0"/>
              <w:ind w:left="135"/>
            </w:pP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</w:tr>
      <w:tr w:rsidR="00E735B0" w:rsidRPr="003A4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6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Основы навыков плавания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развивающие подвижные игры и спортивные эстафеты, строевые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специальных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38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упражнений основной гимнастики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Туристические физические упражнения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46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3696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полученных результатов</w:t>
            </w:r>
          </w:p>
        </w:tc>
        <w:tc>
          <w:tcPr>
            <w:tcW w:w="90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36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2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2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1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456" w:type="dxa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</w:tbl>
    <w:p w:rsidR="00E735B0" w:rsidRDefault="00E735B0">
      <w:pPr>
        <w:sectPr w:rsidR="00E735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35B0" w:rsidRDefault="00A534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6"/>
        <w:gridCol w:w="4645"/>
        <w:gridCol w:w="1535"/>
        <w:gridCol w:w="1841"/>
        <w:gridCol w:w="1910"/>
        <w:gridCol w:w="2646"/>
      </w:tblGrid>
      <w:tr w:rsidR="00E735B0">
        <w:trPr>
          <w:trHeight w:val="144"/>
          <w:tblCellSpacing w:w="20" w:type="nil"/>
        </w:trPr>
        <w:tc>
          <w:tcPr>
            <w:tcW w:w="5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29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6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E735B0" w:rsidRDefault="00E735B0">
            <w:pPr>
              <w:spacing w:after="0"/>
              <w:ind w:left="135"/>
            </w:pP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</w:tr>
      <w:tr w:rsidR="00E735B0" w:rsidRPr="003A43F6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6AE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Знания о физической культуре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Знания о физической культуре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Способы физкультурной деятельности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Способы физкультурной деятельности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ФИЗИЧЕСКОЕ СОВЕРШЕНСТВОВАНИЕ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Физкультурно-оздоровительная деятельность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Овладение техникой выполнения специальных комплексов упражнений основной гимнастики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27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 и выполнения перемещений различными способами передвижений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и игровые задания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Спортивно-оздоровительная деятельность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выполнения физических упражнений при взаимодействии в группах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плавания спортивными стилями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гимнатстических предметов (мяч, скакалка) при передаче, броске, ловле, вращении, перекатах</w:t>
            </w:r>
            <w:proofErr w:type="gramEnd"/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удержания равновесий, выполнения прыжков, поворотов, танцевальных шагов индивидуально и в группах, выполнение акробатических упражнений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подвижных игр, игровых заданий, спортивных эстафет. Организация участия в соревновательной деятельности, контрольно-тестовых упражнениях, сдаче нормативов ГТО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Игры и игровые задания, спортивные эстафеты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5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299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достигнутых результатов</w:t>
            </w:r>
          </w:p>
        </w:tc>
        <w:tc>
          <w:tcPr>
            <w:tcW w:w="97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 по разделу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  <w:tr w:rsidR="00E735B0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3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69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787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646" w:type="dxa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</w:tbl>
    <w:p w:rsidR="00E735B0" w:rsidRDefault="00E735B0">
      <w:pPr>
        <w:sectPr w:rsidR="00E735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35B0" w:rsidRDefault="00A534AC">
      <w:pPr>
        <w:spacing w:after="0"/>
        <w:ind w:left="120"/>
      </w:pPr>
      <w:bookmarkStart w:id="14" w:name="block-71942170"/>
      <w:bookmarkEnd w:id="13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E735B0" w:rsidRDefault="00A534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72"/>
        <w:gridCol w:w="4393"/>
        <w:gridCol w:w="1180"/>
        <w:gridCol w:w="1841"/>
        <w:gridCol w:w="1910"/>
        <w:gridCol w:w="1423"/>
        <w:gridCol w:w="2221"/>
      </w:tblGrid>
      <w:tr w:rsidR="00E735B0" w:rsidTr="000A0F15">
        <w:trPr>
          <w:trHeight w:val="144"/>
          <w:tblCellSpacing w:w="20" w:type="nil"/>
        </w:trPr>
        <w:tc>
          <w:tcPr>
            <w:tcW w:w="10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438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35B0" w:rsidRDefault="00E735B0">
            <w:pPr>
              <w:spacing w:after="0"/>
              <w:ind w:left="135"/>
            </w:pP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культура и спорт. Классификация физических упражнений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Распорядок дня и личная гигиена. </w:t>
            </w:r>
            <w:r>
              <w:rPr>
                <w:rFonts w:ascii="Times New Roman" w:hAnsi="Times New Roman"/>
                <w:color w:val="000000"/>
                <w:sz w:val="24"/>
              </w:rPr>
              <w:t>Самоконтроль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занятиях физической культурой в зале, на улице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движения. Гимнастика. Общие принципы выполнения гимнастических упражнений. </w:t>
            </w:r>
            <w:r>
              <w:rPr>
                <w:rFonts w:ascii="Times New Roman" w:hAnsi="Times New Roman"/>
                <w:color w:val="000000"/>
                <w:sz w:val="24"/>
              </w:rPr>
              <w:t>Гимнастический шаг и бег. Основные хореографические позиции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направления физической культуры и спорта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Всероссийский физкультурно-спортивный комплекс «Готов к труду и обороне» (ГТО)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разделы урока. Исходные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положения в физических упражнениях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подбора одежды для занятий физической культурой, спортом. </w:t>
            </w:r>
            <w:r>
              <w:rPr>
                <w:rFonts w:ascii="Times New Roman" w:hAnsi="Times New Roman"/>
                <w:color w:val="000000"/>
                <w:sz w:val="24"/>
              </w:rPr>
              <w:t>Знакомство с основным спортивным оборудованием в школе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основных строевых команд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строевых упражнений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Здоровый образ жизни. Составление комплекса упражнений для утренней зарядки, физкультминуток. </w:t>
            </w:r>
            <w:r>
              <w:rPr>
                <w:rFonts w:ascii="Times New Roman" w:hAnsi="Times New Roman"/>
                <w:color w:val="000000"/>
                <w:sz w:val="24"/>
              </w:rPr>
              <w:t>Дневник измерений массы и длины тела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Принципы закаливания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оздоровительных упражнений и комплексов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Самоконтроль: техника дыхания и выполнения физических упражнений; внешние признаки утомления во время занятий физической культурой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музыкально-сценических и ролевых подвижных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игр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эстафет с элементами соревновательной деятельности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выполнение игровых заданий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танцевальных движений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Основные элементы физических упражнений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и приемы при построении, передвижении, расчёте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гимнастического шага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приставные шаги вперёд, в сторону на полной стопе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продвижением вперёд на носках, пятках, на полной стопе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шагов: шаги с наклоном туловища вперед, в сторону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гимнастического бега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небольших прыжков в полном приседе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и развития опорно-двигательного аппарата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выполнении упражнений для формирования и развития опорно-двигательного аппарата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стопы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голеностопного сустава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эластичности мышц стопы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выворотности стоп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стопы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растяжки задней поверхности бедра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Методика составления комбинаций упражнений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ног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брюшного пресса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укрепления мышц спины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разогревания мышц спины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гибкости позвоночника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увеличения подвижности плечевого пояса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различных видов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ходьбы для развития координации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различных видов бега для развития координации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подскоков и прыжков через скакалку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баланс, передача, отбивы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мячом: перекаты, броски, переброски, ловли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шагов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кистью руки скакалки, сложенной вчетверо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proofErr w:type="gramStart"/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вдвое сложенной скакалки в лицевой, боковой, горизонтальной плоскостях</w:t>
            </w:r>
            <w:proofErr w:type="gramEnd"/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вращения скакалки в боковой плоскости справа налево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повороты, прыжки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равновесия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величины нагрузки и дыхания при выполнении упражнений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участия в </w:t>
            </w:r>
            <w:r w:rsidR="004F1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казачьих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музыкально-сценических играх</w:t>
            </w:r>
            <w:r w:rsidR="004F180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  <w:r w:rsidR="00EF56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«Чехарда»</w:t>
            </w:r>
          </w:p>
          <w:p w:rsidR="004F1803" w:rsidRPr="006506AE" w:rsidRDefault="004F1803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EF56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Казачьи м</w:t>
            </w:r>
            <w:r w:rsidR="00A534AC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узыкально-сценические игры с элементами гимнастических упражнений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«Ручеёк»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правила проведения </w:t>
            </w:r>
            <w:r w:rsidR="00EF56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казачьих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ролевых подвижных игр</w:t>
            </w:r>
            <w:r w:rsidR="00EF560C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EF560C" w:rsidRPr="006506AE" w:rsidRDefault="00EF56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«Салки»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4F1803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Казачьи р</w:t>
            </w:r>
            <w:r w:rsidR="00A534AC" w:rsidRPr="003A43F6">
              <w:rPr>
                <w:rFonts w:ascii="Times New Roman" w:hAnsi="Times New Roman"/>
                <w:color w:val="000000"/>
                <w:sz w:val="24"/>
                <w:lang w:val="ru-RU"/>
              </w:rPr>
              <w:t>олевые подвижные игры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4F1803" w:rsidRPr="004F1803" w:rsidRDefault="004F18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«Тише едешь, дальше будешь»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3A43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навыков участия в общеразвивающих </w:t>
            </w:r>
            <w:r w:rsidR="004F1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казачьих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играх</w:t>
            </w:r>
            <w:r w:rsidR="004F1803">
              <w:rPr>
                <w:rFonts w:ascii="Times New Roman" w:hAnsi="Times New Roman"/>
                <w:color w:val="000000"/>
                <w:sz w:val="24"/>
                <w:lang w:val="ru-RU"/>
              </w:rPr>
              <w:t>,</w:t>
            </w:r>
          </w:p>
          <w:p w:rsidR="004F1803" w:rsidRPr="006506AE" w:rsidRDefault="004F180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«Казаки разбойники»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упражнений в игровой </w:t>
            </w:r>
            <w:r w:rsidR="004F180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казачьей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деятельности</w:t>
            </w:r>
            <w:r w:rsidR="004F1803">
              <w:rPr>
                <w:rFonts w:ascii="Times New Roman" w:hAnsi="Times New Roman"/>
                <w:color w:val="000000"/>
                <w:sz w:val="24"/>
                <w:lang w:val="ru-RU"/>
              </w:rPr>
              <w:t>, «Борющаяся цепь»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гимнастических упражнений в общеразвивающих </w:t>
            </w:r>
            <w:r w:rsidR="004F1803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казачьих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играх</w:t>
            </w:r>
            <w:r w:rsidR="004F1803">
              <w:rPr>
                <w:rFonts w:ascii="Times New Roman" w:hAnsi="Times New Roman"/>
                <w:color w:val="000000"/>
                <w:sz w:val="24"/>
                <w:lang w:val="ru-RU"/>
              </w:rPr>
              <w:t>, «Жмурки»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передача образа движением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соблюдение музыкального ритма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восприятие образа через музыку и движение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Эстетическое воспитание на уроках физической культуры: игровые задания по ролям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гибкости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задания, направленные на тестирование координационно-скоростных способностей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EF560C" w:rsidRDefault="00EF560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Казачьи и</w:t>
            </w:r>
            <w:r w:rsidR="00A534AC" w:rsidRPr="00EF560C">
              <w:rPr>
                <w:rFonts w:ascii="Times New Roman" w:hAnsi="Times New Roman"/>
                <w:color w:val="000000"/>
                <w:sz w:val="24"/>
                <w:lang w:val="ru-RU"/>
              </w:rPr>
              <w:t>гры с гимнастическим предметом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«Перетягивание каната»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EF56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 проведение </w:t>
            </w:r>
            <w:r w:rsidR="00EF56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казачьих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 с гимнастическим предметом</w:t>
            </w:r>
            <w:r w:rsidR="00EF560C">
              <w:rPr>
                <w:rFonts w:ascii="Times New Roman" w:hAnsi="Times New Roman"/>
                <w:color w:val="000000"/>
                <w:sz w:val="24"/>
                <w:lang w:val="ru-RU"/>
              </w:rPr>
              <w:t>, «Палочка выручалочка»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участия в спортивных эстафетах с гимнастическими предметами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со скакалкой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эстафеты с мячом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(мячом)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проведение спортивных эстафет с гимнастическим предметом (скакалкой)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Организующие команды при построении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Организующие команды при передвижении, перестроении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стопы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формирование осанки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на развитие гибкости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 на развитие координации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брюшного пресса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бедер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спины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партерной разминки для укрепления мышц ног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комбинаций упражнений общей разминки для подготовки к физическим нагрузкам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 для укрепления голеностопных суставов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наклоны туловища вперед, назад и в стороны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полуприседы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гимнастической разминки у опоры с отведение ноги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вперед, назад, в сторону, не отрывая от носка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90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гимнастической разминки у опоры: приставные шаги в сторону и поворот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выталкивание соперника</w:t>
            </w:r>
            <w:r w:rsidR="000A0F1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A0F15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спортивных упражнений на теснение соперника грудь в грудь руки за спиной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теснение соперника, сидя спина к спине, ноги в упор</w:t>
            </w:r>
            <w:r w:rsidR="000A0F15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спортивных упражнений на перетягивание соперника в свою сторону</w:t>
            </w:r>
            <w:r w:rsidR="000A0F1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упражнений на овладение предметом у соперника одной рукой</w:t>
            </w:r>
            <w:r w:rsidR="000A0F1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A0F15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спортивных упражнений на овладение предметом у соперника двумя руками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шпагатов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подводящих упражнений к выполнению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упражнения «мост». </w:t>
            </w:r>
            <w:r w:rsidRPr="00C60A7F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упражнений к выполнению упражнения «кувырок»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C60A7F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8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38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спортивной борьбы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20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A534AC">
            <w:pPr>
              <w:spacing w:after="0"/>
              <w:ind w:left="135"/>
              <w:jc w:val="center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C60A7F">
              <w:rPr>
                <w:rFonts w:ascii="Times New Roman" w:hAnsi="Times New Roman"/>
                <w:color w:val="000000"/>
                <w:sz w:val="24"/>
              </w:rPr>
              <w:t>9</w:t>
            </w:r>
            <w:r w:rsidR="00C60A7F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</w:tbl>
    <w:p w:rsidR="00E735B0" w:rsidRDefault="00E735B0">
      <w:pPr>
        <w:sectPr w:rsidR="00E735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35B0" w:rsidRDefault="00A534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2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68"/>
        <w:gridCol w:w="4409"/>
        <w:gridCol w:w="1168"/>
        <w:gridCol w:w="1841"/>
        <w:gridCol w:w="1910"/>
        <w:gridCol w:w="1423"/>
        <w:gridCol w:w="2221"/>
      </w:tblGrid>
      <w:tr w:rsidR="00E735B0" w:rsidTr="000A0F15">
        <w:trPr>
          <w:trHeight w:val="144"/>
          <w:tblCellSpacing w:w="20" w:type="nil"/>
        </w:trPr>
        <w:tc>
          <w:tcPr>
            <w:tcW w:w="10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440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35B0" w:rsidRDefault="00E735B0">
            <w:pPr>
              <w:spacing w:after="0"/>
              <w:ind w:left="135"/>
            </w:pP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физическое развитие. Знакомство с формами контрольных измерений массы и длины своего тела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Осанка и ее влияние на здоровье человека. Составление комплексов упражнений для формирования правильной осанки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Олимпийское движение: история и современность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Структура российского спортивного движения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 музыкально-сценические игры. Русские народные танцевальные движения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Общая характеристика плавания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поведения в бассейне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Элементы плавания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Характерные ошибки при освоении основных элементов плавания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наблюдений за динамикой своего физического развития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Осанка и ее влияние на физическое здоровье. </w:t>
            </w:r>
            <w:r>
              <w:rPr>
                <w:rFonts w:ascii="Times New Roman" w:hAnsi="Times New Roman"/>
                <w:color w:val="000000"/>
                <w:sz w:val="24"/>
              </w:rPr>
              <w:t>Методика контроля осанки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Краткая характеристика основных физических качеств. Различие упражнений по воздействию на развитие основных физических качеств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Отбор и составление упражнений основной гимнастики для тренировки отдельных мышц, физических качеств и способностей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Здоровый образ жизни и способы его формирования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модернизация ролевых игр и спортивных эстафет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проведения общеразвивающих, спортивных,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туристических игр и игровых заданий, спортивных эстафет с элементами соревновательной деятельности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EF560C" w:rsidRDefault="00A534AC">
            <w:pPr>
              <w:spacing w:after="0"/>
              <w:ind w:left="135"/>
              <w:rPr>
                <w:lang w:val="ru-RU"/>
              </w:rPr>
            </w:pPr>
            <w:r w:rsidRPr="00EF56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проведения </w:t>
            </w:r>
            <w:r w:rsidR="00EF56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казачьих </w:t>
            </w:r>
            <w:r w:rsidRPr="00EF560C">
              <w:rPr>
                <w:rFonts w:ascii="Times New Roman" w:hAnsi="Times New Roman"/>
                <w:color w:val="000000"/>
                <w:sz w:val="24"/>
                <w:lang w:val="ru-RU"/>
              </w:rPr>
              <w:t>ролевых игр</w:t>
            </w:r>
            <w:r w:rsidR="00EF560C">
              <w:rPr>
                <w:rFonts w:ascii="Times New Roman" w:hAnsi="Times New Roman"/>
                <w:color w:val="000000"/>
                <w:sz w:val="24"/>
                <w:lang w:val="ru-RU"/>
              </w:rPr>
              <w:t>, Борющаяся цепь»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EF560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организующих команд и приёмов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общей разминки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упражнений общей разминки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шага с контролем дыхания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гимнастического бега с контролем дыхания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общей разминки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общей разминки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разученных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общей разминки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05.11.2025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ног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брюшного пресса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укрепления мышц спины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разогревания мышц спины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гибкости позвоночника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плечевого пояса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подвижности в тазобедренных суставах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партерной разминки для развития координации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и комбинирование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правильного выполнения упражнений разминки у опоры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укрепления голеностопных суставов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координации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разминки у опоры для развития гибкости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базовых упражнений на равновесие у опоры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приставных шагов и поворотов у опоры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приземления после прыжка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комбинирование упражнений разминки у опоры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акробатических упражнений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вперёд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кувырок назад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шпагат продольный, поперечный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колесо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сидя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подводящих и акробатических упражнений: мост из положения стоя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выполнения акробатического упражнения «мост из </w:t>
            </w:r>
            <w:proofErr w:type="gramStart"/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положения</w:t>
            </w:r>
            <w:proofErr w:type="gramEnd"/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стоя» и подъем из положения «мост»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выполнения упражнений с гимнастическими предметами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выполнения ранее изученных упражнений с гимнастическими предметами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удержания скакалки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вращения сложенной вдвое скакалки в различных плоскостях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броска и ловли скакалки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высоких прыжков вперёд через скакалку с двойным махом вперёд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бросков мяча, ловли мяча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отбивов мяча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соединения упражнений в комбинации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упражнений основной гимнастики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общей разминки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Комбинации с упражнениями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партерной разминки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11.02.2026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разминки у опоры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с упражнениями с гимнастическими предметами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Комбинации с акробатическими упражнениями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Комбинации различных гимнастических и акробатических упражнений с танцевальными шагами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принципы и правила взаимодействия и сотрудничества в </w:t>
            </w:r>
            <w:r w:rsidR="00EB21F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казачьих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музыкально-сценических и ролевых играх</w:t>
            </w:r>
            <w:r w:rsidR="00EB21F6">
              <w:rPr>
                <w:rFonts w:ascii="Times New Roman" w:hAnsi="Times New Roman"/>
                <w:color w:val="000000"/>
                <w:sz w:val="24"/>
                <w:lang w:val="ru-RU"/>
              </w:rPr>
              <w:t>, «Чехарда»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туристических играх и игровых заданиях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взаимодействия и сотрудничества в спортивных эстафетах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Практика применения правил безопасности при выполнении физических упражнений и различных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форм двигательной активности в играх и игровых заданиях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Музыкально-сценические и ролевые игры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и спортивные эстафеты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принципы и правила участия в спортивных эстафетах с элементами соревновательной деятельности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правил техники безопасности при участии в спортивных эстафетах с элементами соревновательной деятельности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без гимнастических предметов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эстафеты с элементами соревновательной деятельности с гимнастическими предметами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организующие команды и приемы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действий при строевых командах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бег вперед, назад, подскоки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группировка, кувырок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повороты, равновесие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развития жизненно важных навыков и умений: бросок и ловля гимнастического предмета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навыков челночного бега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определенных двигательных умений и навыко</w:t>
            </w:r>
            <w:proofErr w:type="gramStart"/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в-</w:t>
            </w:r>
            <w:proofErr w:type="gramEnd"/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бега на короткие дистанции (30 м)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прыжками через скакалку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 с броском и ловлей гимнастического предмета (мяча)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прыжка в группировке с полуповоротом всего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тела толчком с двух ног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прыжка с выбросом ноги вперед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Плавание: общая характеристика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безопасного поведения в бассейне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Правила дыхания в воде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элементарных гребковых движений руками, ногами, скольжение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«поплавок», «морская звезда»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формирования навыков плавания: «лягушонок», «весёлый дельфин».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Спортивные стили плавания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97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кролем на груди</w:t>
            </w:r>
            <w:r w:rsidR="000A0F1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A0F15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Плавательная подготовка: плавание кролем на груди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Pr="005C07A6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0A0F15" w:rsidRDefault="00A534AC">
            <w:pPr>
              <w:spacing w:after="0"/>
              <w:ind w:left="135"/>
              <w:rPr>
                <w:lang w:val="ru-RU"/>
              </w:rPr>
            </w:pPr>
            <w:r w:rsidRPr="000A0F15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плавание брассом</w:t>
            </w:r>
            <w:r w:rsidR="000A0F1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A0F15" w:rsidRPr="000A0F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Плавательная подготовка: плавание брассом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0A0F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1055" w:type="dxa"/>
            <w:tcMar>
              <w:top w:w="50" w:type="dxa"/>
              <w:left w:w="100" w:type="dxa"/>
            </w:tcMar>
            <w:vAlign w:val="center"/>
          </w:tcPr>
          <w:p w:rsidR="00E735B0" w:rsidRPr="005C07A6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401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упражнение «Веселый дельфин»</w:t>
            </w:r>
            <w:r w:rsidR="000A0F15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0A0F15" w:rsidRPr="000A0F15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0A0F15" w:rsidRPr="005C07A6">
              <w:rPr>
                <w:rFonts w:ascii="Times New Roman" w:hAnsi="Times New Roman"/>
                <w:color w:val="000000"/>
                <w:sz w:val="24"/>
                <w:lang w:val="ru-RU"/>
              </w:rPr>
              <w:t>Плавательная подготовка: упражнение «Лягушонок»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0A0F15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</w:tbl>
    <w:p w:rsidR="00E735B0" w:rsidRDefault="00E735B0">
      <w:pPr>
        <w:sectPr w:rsidR="00E735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35B0" w:rsidRDefault="00A534AC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3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045"/>
        <w:gridCol w:w="4440"/>
        <w:gridCol w:w="1160"/>
        <w:gridCol w:w="1841"/>
        <w:gridCol w:w="1910"/>
        <w:gridCol w:w="1423"/>
        <w:gridCol w:w="2221"/>
      </w:tblGrid>
      <w:tr w:rsidR="00E735B0" w:rsidTr="00C60A7F">
        <w:trPr>
          <w:trHeight w:val="144"/>
          <w:tblCellSpacing w:w="20" w:type="nil"/>
        </w:trPr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443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35B0" w:rsidRDefault="00E735B0">
            <w:pPr>
              <w:spacing w:after="0"/>
              <w:ind w:left="135"/>
            </w:pP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нагрузка: определение и влияние на физическое развитие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Гармоничное развитие. Методика проведения контрольных измерений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Классификация физических упражнений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Роль гимнастики в физическом развитии и физическом совершенствовании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Подводящие упражнения и их назначение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дыхания в воде при плавании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согласования двигательных действий при плавании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спортивных стилей плавания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спортивных стилей плавания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общей разминки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и демонстрация техники выполнения гимнастических упражнений из партерной разминки и разминки у опоры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танцевальных движений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Физическая нагрузка в гимнастических упражнениях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физических упражнений для формирования навыков плавания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моделирования комбинаций гимнастических упражнений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правил новых игр и спортивных эстафет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Самостоятельная организация игр (спортивных эстафет) и игровых заданий. </w:t>
            </w:r>
            <w:r>
              <w:rPr>
                <w:rFonts w:ascii="Times New Roman" w:hAnsi="Times New Roman"/>
                <w:color w:val="000000"/>
                <w:sz w:val="24"/>
              </w:rPr>
              <w:t>Оценивание правил безопасности в процессе выполняемой игры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команды: построения, перестроения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контроля правильного выполнения упражнений при увеличении нагрузки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освоенных гимнастических упражнений с постепенным увеличением нагрузки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измерения пульса при увеличении нагрузки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техники дыхания при выполнении упражнений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применения методики контроля осанки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общей разминки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гимнастических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партерной разминки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гимнастических упражнений разминки у опоры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с гимнастическими предметами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стопы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ног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брюшного пресса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спины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демонстрация выполнения гимнастических упражнений для укрепления мышц рук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укрепления мышц плечевого пояса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голеностопного сустава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тазобедренного сустава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плечевого сустава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эластичности мышц ног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гимнастических упражнений для развития гибкости позвоночника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40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подвижности коленного сустава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акробатических упражнений для развития координационно-скоростных способностей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координационно-скоростных способностей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танцевальных шагов для развития координационно-скоростных способностей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демонстрация выполнения гимнастических упражнений общей, партерной разминки, разминки у опоры для развития координационно-скоростных способностей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в подвижных играх для развития координационно-скоростных способностей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 и походного шага. Построения и перемещения по команде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в оздоровительных формах занятий: разминка, физкультминутка, утренняя гимнастика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соблюдения распорядка дня, практика личной гигиены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нормативов ГТО, тестовых заданий на гибкость и координационно-скоростные способности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на выполнение физических упражнений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перестроения, повороты в строю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Построения и перестроения в шеренги по два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Перемещения с помощью танцевальных движений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Акробатические упражнения для перемещений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с выталкиванием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Игры с теснением соперника, упираясь в грудь рукой</w:t>
            </w:r>
            <w:r w:rsidR="00C60A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C60A7F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с теснением соперника, сидя спина к спине, ноги в упор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5C07A6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Игры в перетягивания соперника в свою сторону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5C07A6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Игры за овладение у соперника предметом одной рукой</w:t>
            </w:r>
            <w:r w:rsidR="00C60A7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C60A7F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Игры за овладение у соперника предметом </w:t>
            </w:r>
            <w:r w:rsidR="00C60A7F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двумя руками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Игры на устойчивость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игра «Пройди по бревну»</w:t>
            </w:r>
            <w:r w:rsidR="00C60A7F" w:rsidRPr="00C60A7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Туристическая игра «Сквозь бурелом</w:t>
            </w:r>
            <w:r w:rsidR="00C60A7F"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задание: собери рюкзак в поход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поворотов с гимнастическими предметами и без гимнастических предметов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серии поворотов на девяносто и сто восемьдесят градусов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специальных упражнений: прыжки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прыжков через скакалку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прыгучести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5C07A6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комплекса и демонстрация выполнения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гимнастических упражнений для развития ловкости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гимнастических упражнений для развития устойчивости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и демонстрация выполнения упражнений с гимнастическими предметами для развития прыгучести, устойчивости и ловкости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Общеразвивающие, музыкально-сценические, ролевые игры с использованием гимнастических предметов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Спортивные игры и эстафеты с использованием гимнастических предметов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бега вперед, назад, челночного бега для развития координации и ловкости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Бег на скорость (30 м) и подготовка к сдаче норм ГТО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комбинаций танцевальных шагов и элементов танцевальных движений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комбинации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с использованием танцевальных шагов и элементов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78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силы мышц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5C07A6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общефизической подготовки на развитие координационно-скоростных способностей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на силу, гибкость, координационно-скоростные способности по специализации вида спорта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личного выступления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Проектная деятельность по подготовке группового упражнения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гибкости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тестовых упражнений для определения динамики развития координационно-скоростных способностей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и демонстрация техники формирования навыков плавания,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дыхания в воде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Поле для свободного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и демонстрация техники стилей спортивного плавания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Методика оценки изменений показателей скорости при плавании на определенное расстояние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 ГТО (по возрасту)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5C07A6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89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сдачи нормативов на гибкость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координационных способностей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Туристические игры для тренировки ловкости, точности, координации движений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Игровое задание на продолжение маршрута туристического похода на карте местности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Игровые задания по сбору рюкзака для туристического похода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Контрольно-тестовые упражнения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Демонстрация группового показательного выступления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C60A7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6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прыжок в длину с места толчком с двух ног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97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 на координационно-скоростные способности: метание мяча в заданную плоскость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C60A7F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98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соревновательной деятельности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:rsidR="00E735B0" w:rsidRPr="005C07A6" w:rsidRDefault="005C07A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</w:p>
        </w:tc>
        <w:tc>
          <w:tcPr>
            <w:tcW w:w="4432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навыков и умений в итоговых показательных упражнениях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C60A7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8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5C07A6">
              <w:rPr>
                <w:rFonts w:ascii="Times New Roman" w:hAnsi="Times New Roman"/>
                <w:color w:val="000000"/>
                <w:sz w:val="24"/>
                <w:lang w:val="ru-RU"/>
              </w:rPr>
              <w:t>99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</w:tbl>
    <w:p w:rsidR="00E735B0" w:rsidRDefault="00E735B0">
      <w:pPr>
        <w:sectPr w:rsidR="00E735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35B0" w:rsidRDefault="00A534AC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4 КЛАСС </w:t>
      </w:r>
    </w:p>
    <w:p w:rsidR="009936D2" w:rsidRDefault="009936D2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</w:p>
    <w:p w:rsidR="009936D2" w:rsidRPr="009936D2" w:rsidRDefault="009936D2">
      <w:pPr>
        <w:spacing w:after="0"/>
        <w:ind w:left="120"/>
        <w:rPr>
          <w:lang w:val="ru-RU"/>
        </w:rPr>
      </w:pP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24"/>
        <w:gridCol w:w="4585"/>
        <w:gridCol w:w="1027"/>
        <w:gridCol w:w="1841"/>
        <w:gridCol w:w="1910"/>
        <w:gridCol w:w="1423"/>
        <w:gridCol w:w="2330"/>
      </w:tblGrid>
      <w:tr w:rsidR="00E735B0" w:rsidTr="009936D2">
        <w:trPr>
          <w:trHeight w:val="144"/>
          <w:tblCellSpacing w:w="20" w:type="nil"/>
        </w:trPr>
        <w:tc>
          <w:tcPr>
            <w:tcW w:w="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467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E735B0" w:rsidRDefault="00E735B0">
            <w:pPr>
              <w:spacing w:after="0"/>
              <w:ind w:left="135"/>
            </w:pP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E735B0" w:rsidRDefault="00E735B0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E735B0" w:rsidRDefault="00E735B0"/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Характеристика физической культуры, ее роли в общей культуре человека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Задачи спорта и задачи физической культуры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Важные навыки жизнедеятельности человека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Туристическая деятельность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Строевые команды. Строевые упражнения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правила безопасного поведения на уроке физической культуры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Направления физической культуры в классификации физических упражнений по признаку исторически сложившихся систем физического воспитан</w:t>
            </w:r>
            <w:r w:rsidR="005219FC">
              <w:rPr>
                <w:rFonts w:ascii="Times New Roman" w:hAnsi="Times New Roman"/>
                <w:color w:val="000000"/>
                <w:sz w:val="24"/>
                <w:lang w:val="ru-RU"/>
              </w:rPr>
              <w:t>ия</w:t>
            </w:r>
            <w:proofErr w:type="gramStart"/>
            <w:r w:rsidR="005219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.</w:t>
            </w:r>
            <w:proofErr w:type="gramEnd"/>
            <w:r w:rsidR="005C07A6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Классификация физических упражнений по целевому назначению </w:t>
            </w:r>
            <w:r w:rsidR="005219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5219FC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Классификация физических упражнений </w:t>
            </w:r>
            <w:r w:rsidR="005219FC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 целевому назначению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5219FC" w:rsidRDefault="005219F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тестирования результатов развития физических качеств и способностей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51420D" w:rsidRDefault="0051420D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AA5A0F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общая разминка</w:t>
            </w:r>
            <w:r w:rsidR="00AA5A0F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AA5A0F" w:rsidRPr="003A43F6" w:rsidTr="004F1803">
              <w:trPr>
                <w:trHeight w:val="144"/>
                <w:tblCellSpacing w:w="20" w:type="nil"/>
              </w:trPr>
              <w:tc>
                <w:tcPr>
                  <w:tcW w:w="4631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A5A0F" w:rsidRPr="006506AE" w:rsidRDefault="00AA5A0F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Самостоятельные занятия общеразвивающими и здоровьеформирующими физическими упражнениями: партерная разминка</w:t>
                  </w:r>
                </w:p>
              </w:tc>
            </w:tr>
            <w:tr w:rsidR="00AA5A0F" w:rsidRPr="003A43F6" w:rsidTr="004F1803">
              <w:trPr>
                <w:trHeight w:val="144"/>
                <w:tblCellSpacing w:w="20" w:type="nil"/>
              </w:trPr>
              <w:tc>
                <w:tcPr>
                  <w:tcW w:w="4631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AA5A0F" w:rsidRPr="006506AE" w:rsidRDefault="00AA5A0F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Самостоятельные занятия общеразвивающими и здоровьеформирующими физическими упражнениями: разминка у опоры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29.09.2025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AA5A0F" w:rsidRDefault="00AA5A0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Самостоятельные занятия общеразвивающими и здоровьеформирующими физическими упражнениями: игры и игровые задания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AA5A0F" w:rsidRDefault="00AA5A0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Способы демонстрация полученных навыков и умений выполнения физических упражнений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AA5A0F" w:rsidRDefault="00AA5A0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Методы определения динамики развития гибкости и координационно-скоростных способностей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AA5A0F" w:rsidRDefault="00AA5A0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новых игр и игровых заданий, способов демонстрации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полученных навыков и умений выполнения физических упражнений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AA5A0F" w:rsidRDefault="00AA5A0F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6477FC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развитие гибкости и увеличения эластичности мышц</w:t>
            </w:r>
            <w:r w:rsidR="006477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39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Моделирование комплексов упражнений на развитие координационно-скоростных способностей и меткости</w:t>
                  </w:r>
                </w:p>
              </w:tc>
            </w:tr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39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Моделирование комплексов упражнений на развитие моторики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6477F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6477FC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на увеличение подвижности суставов, формирование стопы и осанки</w:t>
            </w:r>
            <w:r w:rsidR="006477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46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Моделирование комплексов упражнений на укрепление мышц тела</w:t>
                  </w:r>
                </w:p>
              </w:tc>
            </w:tr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46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Моделирование игр и игровых заданий с выполнением комплексов физических упражнений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.</w:t>
                  </w:r>
                </w:p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6477FC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Туристическая деятельность: базовое снаряжение для похода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36D2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Туристическая деятельность: составление маршрута, ориентирование на местности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23.10.2025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специальных комплексов упражнений основной гимнастики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6477FC" w:rsidRDefault="00A534A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комплексов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на укрепление мышц спины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51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комплексов упражнений на укрепление мышц ног</w:t>
                  </w:r>
                </w:p>
              </w:tc>
            </w:tr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51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комплексов упражнений на укрепление мышц рук</w:t>
                  </w:r>
                </w:p>
              </w:tc>
            </w:tr>
          </w:tbl>
          <w:p w:rsidR="00E735B0" w:rsidRPr="006506AE" w:rsidRDefault="006477F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A42576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6477FC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укрепление мышц живота</w:t>
            </w:r>
            <w:r w:rsidR="006477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55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комплексов упражнений на развитие гибкости позвоночника</w:t>
                  </w:r>
                </w:p>
              </w:tc>
            </w:tr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55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комплексов упражнений на развитие подвижности тазобедренных суставов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6477FC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упражнений на развитие подвижности коленных и голеностопных суставов</w:t>
            </w:r>
            <w:r w:rsidR="006477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59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комплексов упражнений на развитие эластичности мышц ног</w:t>
                  </w:r>
                </w:p>
              </w:tc>
            </w:tr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59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комплексов упражнений с гимнастическими предметами для развития координации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6477FC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для развития координации</w:t>
            </w:r>
            <w:r w:rsidR="006477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63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lastRenderedPageBreak/>
                    <w:t>Техника выполнения комплексов упражнений с гимнастическими предметами для развития координации</w:t>
                  </w:r>
                </w:p>
              </w:tc>
            </w:tr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63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комплексов танцевальных шагов для развития координации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правил новых ролевых спортивных эстафет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Участие в спортивных эстафетах по ролям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Универсальные умения по самостоятельному выполнению упражнений в оздоровительных формах занятий: утренняя гимнастика, тренировочные занятия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строевого, походного шага, практика выполнения строевых команд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комплекса базовых упражнений гимнастики для общей разминки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6477FC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программы с базовыми упражнениями гимнастики для общейразминки</w:t>
            </w:r>
            <w:r w:rsidR="006477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66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Демонстрация универсальных умений при выполнении организующих упражнений для групп</w:t>
                  </w:r>
                </w:p>
              </w:tc>
            </w:tr>
            <w:tr w:rsidR="006477FC" w:rsidRPr="003A43F6" w:rsidTr="004F1803">
              <w:trPr>
                <w:trHeight w:val="144"/>
                <w:tblCellSpacing w:w="20" w:type="nil"/>
              </w:trPr>
              <w:tc>
                <w:tcPr>
                  <w:tcW w:w="4666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6477FC" w:rsidRPr="006506AE" w:rsidRDefault="006477FC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lastRenderedPageBreak/>
                    <w:t>Демонстрация универсальных умений при выполнении организующих упражнений для групп при выполнении спортивных упражнений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28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перемещений: перекаты, повороты, прыжки, танцевальные шаги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29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и демонстрация программ с базовыми упражнениями для физкультминуток на воздухе и в зале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Моделирование комплексов упражнений общей гимнастики по видам разминки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Типичные ошибки при выполнении спортивных и туристических упражнений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спортивных и туристических упражнений для укрепления отдельных мышечных групп</w:t>
            </w:r>
            <w:r w:rsidR="006477FC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туристических физических упражнений. Игровые задания по туристической деятельности</w:t>
            </w:r>
            <w:r w:rsidR="006477FC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Жизненно важные навыки и умения на уроках физической культуры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</w:t>
            </w:r>
            <w:r w:rsidR="00A42576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>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Практика наблюдения за динамикой развития физических качеств и способностей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Проектирование индивидуальной образовательной траектории для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эффективного развития физических качеств и способностей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36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комплексов утренней гимнастики, физкультминуток по целевым задачам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комплексов перемещений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проведения спортивных ролевых игр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29.01.2026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6477FC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30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организации и проведения туристических игр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и проведение туристических игр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универсальных умений управлять эмоциями в процессе учебной и игровой деятельности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Подготовка к демонстрации личных результатов при выполнении игровых заданий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личных результатов при выполнении игровых заданий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синхронного выполнения физических упражнений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упражнений под ритм и счет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26.02.2026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взаимодействия и сотрудничества в группах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47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Виды стилей плавания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удержания на воде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 w:rsidP="00A42576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12.03.2026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9936D2" w:rsidRPr="009936D2" w:rsidRDefault="00A534A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Техника дыхания при плавании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0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комплексов имитационных упражнений на суше</w:t>
                  </w:r>
                </w:p>
              </w:tc>
            </w:tr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0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комплексов специальных упражнений в воде</w:t>
                  </w:r>
                </w:p>
              </w:tc>
            </w:tr>
          </w:tbl>
          <w:p w:rsidR="00E735B0" w:rsidRPr="009936D2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9936D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9936D2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упражнений для освоения техники спортивных способов плавания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2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упражнений для ознакомления с плотностью и сопротивлением воды</w:t>
                  </w:r>
                </w:p>
              </w:tc>
            </w:tr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2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погружения в воду с головой</w:t>
                  </w:r>
                  <w:r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.</w:t>
                  </w: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Техника выполнения подныривания и открывания глаз в воде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9936D2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всплывания и лежания на воде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4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выдохов в воду</w:t>
                  </w:r>
                </w:p>
              </w:tc>
            </w:tr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4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скольжения в воде</w:t>
                  </w:r>
                </w:p>
              </w:tc>
            </w:tr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4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Техника выполнения упражнений с использованием плавательных досок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Техника выполнения упражнений с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использованием, гимнастических палок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26.03.2026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53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скакалки при передаче, вращении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удержания мяча при передаче,</w:t>
            </w:r>
            <w:r w:rsidR="00A42576">
              <w:rPr>
                <w:rFonts w:ascii="Times New Roman" w:hAnsi="Times New Roman"/>
                <w:color w:val="000000"/>
                <w:sz w:val="24"/>
                <w:lang w:val="ru-RU"/>
              </w:rPr>
              <w:t>5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броске, ловле, вращении, перекатах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36D2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Техника выполнения комплексов акробатических упражнений с гимнастическим предметом (мяч)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комплексов акробатических упражнений с гимнастическим предметом (скакалка)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Демонстрация техники выполнения равновесий, поворотов, прыжков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57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универсальных умений по взаимодействию в парах и группах при разучивании специальных физических упражнений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58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Техника выполнения акробатических упражнений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59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Правила техники безопасности при выполнении акробатических упражнений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60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Освоение танцевальных шагов, выполняемых индивидуально, парами, в группах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36D2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Демонстрация техники танцевальных шагов, выполняемых индивидуально, парами, в группах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30.04.2026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61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Участие в соревновательной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деятельности внутришкольных этапов различных соревнований, фестивалей, конкурсов, мастер-классов, открытых уроков с использованием полученных навыков и умений, в контрольно</w:t>
            </w:r>
            <w:r w:rsidR="00A4257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тестовых упражнениях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62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9936D2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Выполнение тестовых упражнений ГТО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ступени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4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Выполнение тестовых упражнений ГТО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II</w:t>
                  </w: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ступени</w:t>
                  </w:r>
                </w:p>
              </w:tc>
            </w:tr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4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Сдача нормативов ГТО </w:t>
                  </w: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II</w:t>
                  </w: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 xml:space="preserve"> ступени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63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Проектирование и демонстрация спортивных игр, игровых заданий и спортивных эстафет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64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Техника выполнения в ритм/на счёт, на музыкальный такт упражнений, танцевальных движений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36D2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Проектирование и демонстрация туристических физических игр, игровых заданий. </w:t>
            </w:r>
            <w:r w:rsidR="009936D2" w:rsidRPr="009936D2">
              <w:rPr>
                <w:rFonts w:ascii="Times New Roman" w:hAnsi="Times New Roman"/>
                <w:color w:val="000000"/>
                <w:sz w:val="24"/>
                <w:lang w:val="ru-RU"/>
              </w:rPr>
              <w:t>Приёмы безопасной жизнедеятельности на природе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65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>Выполнение контрольно-тестовых упражнений для определения динамики развития гибкости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  <w:r w:rsidR="009936D2"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Выполнение контрольно-тестовых упражнений для определения динамики развития координации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939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42576">
            <w:pPr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4674" w:type="dxa"/>
            <w:tcMar>
              <w:top w:w="50" w:type="dxa"/>
              <w:left w:w="100" w:type="dxa"/>
            </w:tcMar>
            <w:vAlign w:val="center"/>
          </w:tcPr>
          <w:p w:rsidR="009936D2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Демонстрация контрольно-тестовых </w:t>
            </w: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упражнений для определения динамики развития гибкости, координации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  <w:tbl>
            <w:tblPr>
              <w:tblW w:w="0" w:type="auto"/>
              <w:tblCellSpacing w:w="20" w:type="nil"/>
              <w:tblBorders>
                <w:top w:val="single" w:sz="0" w:space="0" w:color="auto"/>
                <w:left w:val="single" w:sz="0" w:space="0" w:color="auto"/>
                <w:bottom w:val="single" w:sz="0" w:space="0" w:color="auto"/>
                <w:right w:val="single" w:sz="0" w:space="0" w:color="auto"/>
                <w:insideH w:val="single" w:sz="0" w:space="0" w:color="auto"/>
                <w:insideV w:val="singl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377"/>
            </w:tblGrid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4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Подготовка к демонстрации показательного выступления</w:t>
                  </w:r>
                </w:p>
              </w:tc>
            </w:tr>
            <w:tr w:rsidR="009936D2" w:rsidRPr="003A43F6" w:rsidTr="004F1803">
              <w:trPr>
                <w:trHeight w:val="144"/>
                <w:tblCellSpacing w:w="20" w:type="nil"/>
              </w:trPr>
              <w:tc>
                <w:tcPr>
                  <w:tcW w:w="4674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Pr="006506AE" w:rsidRDefault="009936D2" w:rsidP="004F1803">
                  <w:pPr>
                    <w:spacing w:after="0"/>
                    <w:ind w:left="135"/>
                    <w:rPr>
                      <w:lang w:val="ru-RU"/>
                    </w:rPr>
                  </w:pPr>
                  <w:r w:rsidRPr="006506AE">
                    <w:rPr>
                      <w:rFonts w:ascii="Times New Roman" w:hAnsi="Times New Roman"/>
                      <w:color w:val="000000"/>
                      <w:sz w:val="24"/>
                      <w:lang w:val="ru-RU"/>
                    </w:rPr>
                    <w:t>Подготовка к демонстрации показательного выступления в сотрудничестве с группой</w:t>
                  </w:r>
                </w:p>
              </w:tc>
            </w:tr>
            <w:tr w:rsidR="009936D2" w:rsidTr="004F1803">
              <w:trPr>
                <w:trHeight w:val="144"/>
                <w:tblCellSpacing w:w="20" w:type="nil"/>
              </w:trPr>
              <w:tc>
                <w:tcPr>
                  <w:tcW w:w="4674" w:type="dxa"/>
                  <w:tcMar>
                    <w:top w:w="50" w:type="dxa"/>
                    <w:left w:w="100" w:type="dxa"/>
                  </w:tcMar>
                  <w:vAlign w:val="center"/>
                </w:tcPr>
                <w:p w:rsidR="009936D2" w:rsidRDefault="009936D2" w:rsidP="004F1803">
                  <w:pPr>
                    <w:spacing w:after="0"/>
                    <w:ind w:left="135"/>
                  </w:pPr>
                  <w:r>
                    <w:rPr>
                      <w:rFonts w:ascii="Times New Roman" w:hAnsi="Times New Roman"/>
                      <w:color w:val="000000"/>
                      <w:sz w:val="24"/>
                    </w:rPr>
                    <w:t>Демонстрация показательного выступления</w:t>
                  </w:r>
                </w:p>
              </w:tc>
            </w:tr>
          </w:tbl>
          <w:p w:rsidR="00E735B0" w:rsidRPr="006506AE" w:rsidRDefault="00E735B0">
            <w:pPr>
              <w:spacing w:after="0"/>
              <w:ind w:left="135"/>
              <w:rPr>
                <w:lang w:val="ru-RU"/>
              </w:rPr>
            </w:pP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E735B0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25.05.2026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Поле для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свободного ввода1</w:t>
            </w:r>
          </w:p>
        </w:tc>
      </w:tr>
      <w:tr w:rsidR="00E735B0" w:rsidTr="009936D2">
        <w:trPr>
          <w:trHeight w:val="144"/>
          <w:tblCellSpacing w:w="20" w:type="nil"/>
        </w:trPr>
        <w:tc>
          <w:tcPr>
            <w:tcW w:w="5613" w:type="dxa"/>
            <w:gridSpan w:val="2"/>
            <w:tcMar>
              <w:top w:w="50" w:type="dxa"/>
              <w:left w:w="100" w:type="dxa"/>
            </w:tcMar>
            <w:vAlign w:val="center"/>
          </w:tcPr>
          <w:p w:rsidR="00E735B0" w:rsidRPr="006506AE" w:rsidRDefault="00A534AC">
            <w:pPr>
              <w:spacing w:after="0"/>
              <w:ind w:left="135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1032" w:type="dxa"/>
            <w:tcMar>
              <w:top w:w="50" w:type="dxa"/>
              <w:left w:w="100" w:type="dxa"/>
            </w:tcMar>
            <w:vAlign w:val="center"/>
          </w:tcPr>
          <w:p w:rsidR="00E735B0" w:rsidRPr="009936D2" w:rsidRDefault="00A534AC">
            <w:pPr>
              <w:spacing w:after="0"/>
              <w:ind w:left="135"/>
              <w:jc w:val="center"/>
              <w:rPr>
                <w:lang w:val="ru-RU"/>
              </w:rPr>
            </w:pPr>
            <w:r w:rsidRPr="006506AE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936D2">
              <w:rPr>
                <w:rFonts w:ascii="Times New Roman" w:hAnsi="Times New Roman"/>
                <w:color w:val="000000"/>
                <w:sz w:val="24"/>
                <w:lang w:val="ru-RU"/>
              </w:rPr>
              <w:t>66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E735B0" w:rsidRDefault="00A534A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E735B0" w:rsidRDefault="00E735B0"/>
        </w:tc>
      </w:tr>
    </w:tbl>
    <w:p w:rsidR="00E735B0" w:rsidRDefault="00E735B0">
      <w:pPr>
        <w:sectPr w:rsidR="00E735B0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E735B0" w:rsidRPr="000C1426" w:rsidRDefault="00A534AC">
      <w:pPr>
        <w:spacing w:after="0"/>
        <w:ind w:left="120"/>
        <w:rPr>
          <w:lang w:val="ru-RU"/>
        </w:rPr>
      </w:pPr>
      <w:bookmarkStart w:id="15" w:name="block-71942174"/>
      <w:bookmarkEnd w:id="14"/>
      <w:r w:rsidRPr="000C1426"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735B0" w:rsidRDefault="00A534AC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E735B0" w:rsidRPr="006506AE" w:rsidRDefault="00A534AC">
      <w:pPr>
        <w:spacing w:after="0" w:line="480" w:lineRule="auto"/>
        <w:ind w:left="120"/>
        <w:rPr>
          <w:lang w:val="ru-RU"/>
        </w:rPr>
      </w:pPr>
      <w:proofErr w:type="gramStart"/>
      <w:r w:rsidRPr="006506AE">
        <w:rPr>
          <w:rFonts w:ascii="Times New Roman" w:hAnsi="Times New Roman"/>
          <w:color w:val="000000"/>
          <w:sz w:val="28"/>
          <w:lang w:val="ru-RU"/>
        </w:rPr>
        <w:t>• Физическая культура: 1-й класс: учебник; 14-е издание, переработанное Матвеев А.П. Акционерное общество «Издательство «Просвещение»</w:t>
      </w:r>
      <w:r w:rsidRPr="006506AE">
        <w:rPr>
          <w:sz w:val="28"/>
          <w:lang w:val="ru-RU"/>
        </w:rPr>
        <w:br/>
      </w:r>
      <w:r w:rsidRPr="006506AE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2-й класс: учебник; 13-е издание, переработанное Матвеев А.П. Акционерное общество «Издательство «Просвещение»</w:t>
      </w:r>
      <w:r w:rsidRPr="006506AE">
        <w:rPr>
          <w:sz w:val="28"/>
          <w:lang w:val="ru-RU"/>
        </w:rPr>
        <w:br/>
      </w:r>
      <w:r w:rsidRPr="006506AE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3-й класс: учебник; 5-е издание, переработанное Матвеев А.П. Акционерное общество «Издательство «Просвещение»</w:t>
      </w:r>
      <w:r w:rsidRPr="006506AE">
        <w:rPr>
          <w:sz w:val="28"/>
          <w:lang w:val="ru-RU"/>
        </w:rPr>
        <w:br/>
      </w:r>
      <w:bookmarkStart w:id="16" w:name="f469b98e-39fd-422e-9f4f-369cf1e25fd4"/>
      <w:r w:rsidRPr="006506AE">
        <w:rPr>
          <w:rFonts w:ascii="Times New Roman" w:hAnsi="Times New Roman"/>
          <w:color w:val="000000"/>
          <w:sz w:val="28"/>
          <w:lang w:val="ru-RU"/>
        </w:rPr>
        <w:t xml:space="preserve"> • Физическая культура: 4-й класс: учебник;</w:t>
      </w:r>
      <w:proofErr w:type="gramEnd"/>
      <w:r w:rsidRPr="006506AE">
        <w:rPr>
          <w:rFonts w:ascii="Times New Roman" w:hAnsi="Times New Roman"/>
          <w:color w:val="000000"/>
          <w:sz w:val="28"/>
          <w:lang w:val="ru-RU"/>
        </w:rPr>
        <w:t xml:space="preserve"> 5-е издание, переработанное Матвеев А.П. Акционерное общество «Издательство «Просвещение»</w:t>
      </w:r>
      <w:bookmarkEnd w:id="16"/>
    </w:p>
    <w:p w:rsidR="00E735B0" w:rsidRPr="006506AE" w:rsidRDefault="00E735B0">
      <w:pPr>
        <w:spacing w:after="0" w:line="480" w:lineRule="auto"/>
        <w:ind w:left="120"/>
        <w:rPr>
          <w:lang w:val="ru-RU"/>
        </w:rPr>
      </w:pPr>
    </w:p>
    <w:p w:rsidR="00E735B0" w:rsidRPr="006506AE" w:rsidRDefault="00E735B0">
      <w:pPr>
        <w:spacing w:after="0"/>
        <w:ind w:left="120"/>
        <w:rPr>
          <w:lang w:val="ru-RU"/>
        </w:rPr>
      </w:pPr>
    </w:p>
    <w:p w:rsidR="00E735B0" w:rsidRPr="006506AE" w:rsidRDefault="00A534AC">
      <w:pPr>
        <w:spacing w:after="0" w:line="480" w:lineRule="auto"/>
        <w:ind w:left="120"/>
        <w:rPr>
          <w:lang w:val="ru-RU"/>
        </w:rPr>
      </w:pPr>
      <w:r w:rsidRPr="006506AE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E735B0" w:rsidRPr="006506AE" w:rsidRDefault="00A534AC">
      <w:pPr>
        <w:spacing w:after="0" w:line="480" w:lineRule="auto"/>
        <w:ind w:left="120"/>
        <w:rPr>
          <w:lang w:val="ru-RU"/>
        </w:rPr>
      </w:pPr>
      <w:r w:rsidRPr="006506AE">
        <w:rPr>
          <w:rFonts w:ascii="Times New Roman" w:hAnsi="Times New Roman"/>
          <w:color w:val="000000"/>
          <w:sz w:val="28"/>
          <w:lang w:val="ru-RU"/>
        </w:rPr>
        <w:t>роки физической культуры</w:t>
      </w:r>
      <w:proofErr w:type="gramStart"/>
      <w:r w:rsidRPr="006506AE">
        <w:rPr>
          <w:rFonts w:ascii="Times New Roman" w:hAnsi="Times New Roman"/>
          <w:color w:val="000000"/>
          <w:sz w:val="28"/>
          <w:lang w:val="ru-RU"/>
        </w:rPr>
        <w:t>.М</w:t>
      </w:r>
      <w:proofErr w:type="gramEnd"/>
      <w:r w:rsidRPr="006506AE">
        <w:rPr>
          <w:rFonts w:ascii="Times New Roman" w:hAnsi="Times New Roman"/>
          <w:color w:val="000000"/>
          <w:sz w:val="28"/>
          <w:lang w:val="ru-RU"/>
        </w:rPr>
        <w:t>етодические рекомендации.1-4 классы.</w:t>
      </w:r>
      <w:r w:rsidRPr="006506AE">
        <w:rPr>
          <w:sz w:val="28"/>
          <w:lang w:val="ru-RU"/>
        </w:rPr>
        <w:br/>
      </w:r>
      <w:r w:rsidRPr="006506AE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6506AE">
        <w:rPr>
          <w:rFonts w:ascii="Times New Roman" w:hAnsi="Times New Roman"/>
          <w:color w:val="000000"/>
          <w:sz w:val="28"/>
          <w:lang w:val="ru-RU"/>
        </w:rPr>
        <w:t>Физическая культура, 1-4 класс/Матвеев А.П., Акционерное общество «Издательство «Просвещение»;</w:t>
      </w:r>
      <w:r w:rsidRPr="006506AE">
        <w:rPr>
          <w:sz w:val="28"/>
          <w:lang w:val="ru-RU"/>
        </w:rPr>
        <w:br/>
      </w:r>
      <w:r w:rsidRPr="006506AE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1-4 класс/ Петрова Т.В., Копылов Ю.А., Полянская Н.В. и другие, Общество с ограниченной ответственностью «Издательский центр ВЕНТАНА-ГРАФ»; Акционерное общество «Издательство Просвещение»;</w:t>
      </w:r>
      <w:r w:rsidRPr="006506AE">
        <w:rPr>
          <w:sz w:val="28"/>
          <w:lang w:val="ru-RU"/>
        </w:rPr>
        <w:br/>
      </w:r>
      <w:r w:rsidRPr="006506AE">
        <w:rPr>
          <w:rFonts w:ascii="Times New Roman" w:hAnsi="Times New Roman"/>
          <w:color w:val="000000"/>
          <w:sz w:val="28"/>
          <w:lang w:val="ru-RU"/>
        </w:rPr>
        <w:t xml:space="preserve"> Физическая культура, 1-4 класс/Гурьев С.В.; под редакцией Виленского М.Я., ООО «Русское слово-учебник»;</w:t>
      </w:r>
      <w:proofErr w:type="gramEnd"/>
      <w:r w:rsidRPr="006506AE">
        <w:rPr>
          <w:sz w:val="28"/>
          <w:lang w:val="ru-RU"/>
        </w:rPr>
        <w:br/>
      </w:r>
      <w:bookmarkStart w:id="17" w:name="33beebb4-d6a1-4ce9-8ebc-c2f508399b4d"/>
      <w:r w:rsidRPr="006506AE">
        <w:rPr>
          <w:rFonts w:ascii="Times New Roman" w:hAnsi="Times New Roman"/>
          <w:color w:val="000000"/>
          <w:sz w:val="28"/>
          <w:lang w:val="ru-RU"/>
        </w:rPr>
        <w:lastRenderedPageBreak/>
        <w:t xml:space="preserve"> Физическая культура. 1-4 класс/Виленский М.Я., Туревский И.М., Торочкова Т.Ю. и другие; под редакцией Виленского М.Я., Акционерное общество «Издательство «Просвещение»;</w:t>
      </w:r>
      <w:bookmarkEnd w:id="17"/>
    </w:p>
    <w:p w:rsidR="00E735B0" w:rsidRPr="006506AE" w:rsidRDefault="00E735B0">
      <w:pPr>
        <w:spacing w:after="0"/>
        <w:ind w:left="120"/>
        <w:rPr>
          <w:lang w:val="ru-RU"/>
        </w:rPr>
      </w:pPr>
    </w:p>
    <w:p w:rsidR="00E735B0" w:rsidRPr="006506AE" w:rsidRDefault="00A534AC">
      <w:pPr>
        <w:spacing w:after="0" w:line="480" w:lineRule="auto"/>
        <w:ind w:left="120"/>
        <w:rPr>
          <w:lang w:val="ru-RU"/>
        </w:rPr>
      </w:pPr>
      <w:r w:rsidRPr="006506AE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E735B0" w:rsidRPr="006506AE" w:rsidRDefault="00A534AC">
      <w:pPr>
        <w:spacing w:after="0" w:line="480" w:lineRule="auto"/>
        <w:ind w:left="120"/>
        <w:rPr>
          <w:lang w:val="ru-RU"/>
        </w:rPr>
      </w:pPr>
      <w:r w:rsidRPr="006506AE">
        <w:rPr>
          <w:sz w:val="28"/>
          <w:lang w:val="ru-RU"/>
        </w:rPr>
        <w:br/>
      </w:r>
      <w:r w:rsidRPr="006506AE">
        <w:rPr>
          <w:sz w:val="28"/>
          <w:lang w:val="ru-RU"/>
        </w:rPr>
        <w:br/>
      </w:r>
      <w:bookmarkStart w:id="18" w:name="49d758de-cbcb-46a0-a75a-b2c9091a8bfe"/>
      <w:bookmarkEnd w:id="18"/>
    </w:p>
    <w:p w:rsidR="00E735B0" w:rsidRPr="006506AE" w:rsidRDefault="00E735B0">
      <w:pPr>
        <w:rPr>
          <w:lang w:val="ru-RU"/>
        </w:rPr>
        <w:sectPr w:rsidR="00E735B0" w:rsidRPr="006506AE" w:rsidSect="000C1426">
          <w:pgSz w:w="11906" w:h="16383"/>
          <w:pgMar w:top="1134" w:right="850" w:bottom="1134" w:left="1701" w:header="720" w:footer="720" w:gutter="0"/>
          <w:cols w:space="720"/>
          <w:docGrid w:linePitch="299"/>
        </w:sectPr>
      </w:pPr>
    </w:p>
    <w:bookmarkEnd w:id="15"/>
    <w:p w:rsidR="00A534AC" w:rsidRPr="006506AE" w:rsidRDefault="00A534AC">
      <w:pPr>
        <w:rPr>
          <w:lang w:val="ru-RU"/>
        </w:rPr>
      </w:pPr>
    </w:p>
    <w:sectPr w:rsidR="00A534AC" w:rsidRPr="006506AE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3BAA" w:rsidRDefault="00B03BAA" w:rsidP="006506AE">
      <w:pPr>
        <w:spacing w:after="0" w:line="240" w:lineRule="auto"/>
      </w:pPr>
      <w:r>
        <w:separator/>
      </w:r>
    </w:p>
  </w:endnote>
  <w:endnote w:type="continuationSeparator" w:id="0">
    <w:p w:rsidR="00B03BAA" w:rsidRDefault="00B03BAA" w:rsidP="006506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803" w:rsidRDefault="004F1803">
    <w:pPr>
      <w:pStyle w:val="a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02132786"/>
      <w:docPartObj>
        <w:docPartGallery w:val="Page Numbers (Bottom of Page)"/>
        <w:docPartUnique/>
      </w:docPartObj>
    </w:sdtPr>
    <w:sdtEndPr/>
    <w:sdtContent>
      <w:p w:rsidR="004F1803" w:rsidRDefault="004F1803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A43F6" w:rsidRPr="003A43F6">
          <w:rPr>
            <w:noProof/>
            <w:lang w:val="ru-RU"/>
          </w:rPr>
          <w:t>2</w:t>
        </w:r>
        <w:r>
          <w:fldChar w:fldCharType="end"/>
        </w:r>
      </w:p>
    </w:sdtContent>
  </w:sdt>
  <w:p w:rsidR="004F1803" w:rsidRDefault="004F1803">
    <w:pPr>
      <w:pStyle w:val="a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803" w:rsidRDefault="004F1803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3BAA" w:rsidRDefault="00B03BAA" w:rsidP="006506AE">
      <w:pPr>
        <w:spacing w:after="0" w:line="240" w:lineRule="auto"/>
      </w:pPr>
      <w:r>
        <w:separator/>
      </w:r>
    </w:p>
  </w:footnote>
  <w:footnote w:type="continuationSeparator" w:id="0">
    <w:p w:rsidR="00B03BAA" w:rsidRDefault="00B03BAA" w:rsidP="006506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803" w:rsidRDefault="004F180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803" w:rsidRDefault="004F180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F1803" w:rsidRDefault="004F1803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E735B0"/>
    <w:rsid w:val="000A0F15"/>
    <w:rsid w:val="000C1426"/>
    <w:rsid w:val="002E36D0"/>
    <w:rsid w:val="003A43F6"/>
    <w:rsid w:val="004F1803"/>
    <w:rsid w:val="0051420D"/>
    <w:rsid w:val="005219FC"/>
    <w:rsid w:val="005C07A6"/>
    <w:rsid w:val="006477FC"/>
    <w:rsid w:val="006506AE"/>
    <w:rsid w:val="00767542"/>
    <w:rsid w:val="009936D2"/>
    <w:rsid w:val="00A42576"/>
    <w:rsid w:val="00A534AC"/>
    <w:rsid w:val="00AA5A0F"/>
    <w:rsid w:val="00B03BAA"/>
    <w:rsid w:val="00BD1021"/>
    <w:rsid w:val="00C020AE"/>
    <w:rsid w:val="00C60A7F"/>
    <w:rsid w:val="00E735B0"/>
    <w:rsid w:val="00EB21F6"/>
    <w:rsid w:val="00EF56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6477FC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6506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6506AE"/>
  </w:style>
  <w:style w:type="character" w:styleId="af0">
    <w:name w:val="line number"/>
    <w:basedOn w:val="a0"/>
    <w:uiPriority w:val="99"/>
    <w:semiHidden/>
    <w:unhideWhenUsed/>
    <w:rsid w:val="000C1426"/>
  </w:style>
  <w:style w:type="paragraph" w:styleId="af1">
    <w:name w:val="Balloon Text"/>
    <w:basedOn w:val="a"/>
    <w:link w:val="af2"/>
    <w:uiPriority w:val="99"/>
    <w:semiHidden/>
    <w:unhideWhenUsed/>
    <w:rsid w:val="003A43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3A43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71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5F421E-3563-43C0-9176-EFA80D3C9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93</Pages>
  <Words>17961</Words>
  <Characters>102381</Characters>
  <Application>Microsoft Office Word</Application>
  <DocSecurity>0</DocSecurity>
  <Lines>853</Lines>
  <Paragraphs>240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Оператор</cp:lastModifiedBy>
  <cp:revision>9</cp:revision>
  <dcterms:created xsi:type="dcterms:W3CDTF">2025-09-16T06:59:00Z</dcterms:created>
  <dcterms:modified xsi:type="dcterms:W3CDTF">2026-02-19T06:59:00Z</dcterms:modified>
</cp:coreProperties>
</file>