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9D7" w:rsidRPr="002D15D4" w:rsidRDefault="00D329D7" w:rsidP="00D329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2D15D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</w:t>
      </w:r>
      <w:r w:rsidR="00A16623" w:rsidRPr="002D15D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раеведческая и поисковая работа </w:t>
      </w:r>
    </w:p>
    <w:p w:rsidR="00A16623" w:rsidRPr="002D15D4" w:rsidRDefault="00A16623" w:rsidP="00D329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15D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в МБОУ </w:t>
      </w:r>
      <w:r w:rsidR="00D329D7" w:rsidRPr="002D15D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Кирсановская СОШ им. А.Н. Маслова</w:t>
      </w:r>
    </w:p>
    <w:p w:rsidR="00A16623" w:rsidRPr="002D15D4" w:rsidRDefault="00A16623" w:rsidP="00D329D7">
      <w:pPr>
        <w:shd w:val="clear" w:color="auto" w:fill="FFFFFF"/>
        <w:spacing w:before="384" w:after="384" w:line="240" w:lineRule="auto"/>
        <w:ind w:left="425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родному краю, к родной культуре, к родному селу или городу, к родной речи начинается с малого – с любви к своей семье, к своему жилищу, к своей школе. Постепенно расширяясь, эта любовь к родному переходит в любовь к своей стране – к ее истории, ее прошлому и настоящему, а затем ко всему человечеству, к человеческой культуре.</w:t>
      </w:r>
    </w:p>
    <w:p w:rsidR="00A16623" w:rsidRPr="002D15D4" w:rsidRDefault="00D329D7" w:rsidP="00D329D7">
      <w:pPr>
        <w:shd w:val="clear" w:color="auto" w:fill="FFFFFF"/>
        <w:spacing w:before="384" w:after="384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Д.С. Лихачев</w:t>
      </w:r>
    </w:p>
    <w:p w:rsidR="00A16623" w:rsidRPr="002D15D4" w:rsidRDefault="00A16623" w:rsidP="002D15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 Краеведение — одна из самых распространенных и популярных форм совместной внеклассной деятельности педагогов и обучающихся. Сущность школьного краеведения заключается во всестороннем изучении учащимися в учебно-воспитательных целях Донского края по разным источникам и главным образом на основе непосредственных наблюдений под руководством преподавателя. </w:t>
      </w:r>
      <w:proofErr w:type="gramStart"/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Краеведение, как никакая другая дисциплина, воспитывает у школьников причастность к истории своих предков, заставляет задуматься о прошлом и настоящем через поиск, исследования, изучение традиций и обычаев родного края, познание своих корней, неразрывной связи с предшествующими поколениями, т.е. развивает те ценности, которые необходимы и актуальны именно сегодня: патриотизм, национальное самосознание, духовность.</w:t>
      </w:r>
      <w:proofErr w:type="gramEnd"/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сопричастность к прошлому и настоящему невозможно воспитать только словами или передачей знаний: педагоги нашей школы используют в своей работе более тонкие и эффективные подходы и средства, способные возбуждать, волновать, вызывать истинно высокие чувства и переживания, которые формируют эмоционально-ценностное отношение личности к действительности. </w:t>
      </w:r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Объяснить детям, почему они должны быть патриотами своей Родины— </w:t>
      </w:r>
      <w:proofErr w:type="gramStart"/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</w:t>
      </w:r>
      <w:proofErr w:type="gramEnd"/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ожно. В современных экономических и политических условиях практически невозможно. </w:t>
      </w:r>
    </w:p>
    <w:p w:rsidR="00A16623" w:rsidRPr="002D15D4" w:rsidRDefault="00A16623" w:rsidP="002D15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 А ведь верно подмечено, что патриотизм — это ответ гражданина на заботу государства о нем. Именно поэтому столь трудно сегодня воспитывать патриота — человека любящего свою страну и способного жертвовать ради неё самым дорогим. Первым шагом к воспитанию такого человека может стать краеведение. Возможности данного курса позволяют объяснить учащимся важнейшие нормы человеческой жизни: почему мы должны:</w:t>
      </w:r>
    </w:p>
    <w:p w:rsidR="00A16623" w:rsidRPr="002D15D4" w:rsidRDefault="00A16623" w:rsidP="002D15D4">
      <w:pPr>
        <w:shd w:val="clear" w:color="auto" w:fill="FFFFFF"/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  беречь природу и окружающую среду в целом,</w:t>
      </w:r>
    </w:p>
    <w:p w:rsidR="00A16623" w:rsidRPr="002D15D4" w:rsidRDefault="00A16623" w:rsidP="002D15D4">
      <w:pPr>
        <w:shd w:val="clear" w:color="auto" w:fill="FFFFFF"/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  сохранять и преумножать историческое и культурное наследие прошлых поколений,</w:t>
      </w:r>
    </w:p>
    <w:p w:rsidR="00A16623" w:rsidRPr="002D15D4" w:rsidRDefault="00A16623" w:rsidP="002D15D4">
      <w:pPr>
        <w:shd w:val="clear" w:color="auto" w:fill="FFFFFF"/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  беречь памятники истории и культуры.</w:t>
      </w:r>
    </w:p>
    <w:p w:rsidR="00A16623" w:rsidRPr="002D15D4" w:rsidRDefault="00A16623" w:rsidP="002D15D4">
      <w:pPr>
        <w:shd w:val="clear" w:color="auto" w:fill="FFFFFF"/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  относиться друг к другу гуманно, стараться понять и принять каждого живущего рядом, вне зависимости от его социального положения, богатства, образования, религии и цвета кожи, т. е. быть толерантными.</w:t>
      </w:r>
    </w:p>
    <w:p w:rsidR="00A534D4" w:rsidRPr="002D15D4" w:rsidRDefault="00A16623" w:rsidP="002D15D4">
      <w:pPr>
        <w:shd w:val="clear" w:color="auto" w:fill="FFFFFF"/>
        <w:spacing w:before="384"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A534D4"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нескольких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 школе работает </w:t>
      </w:r>
      <w:r w:rsidR="00A534D4"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поисковый отряд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534D4"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», цель которого — способствовать духовно-ценностной и практической ориентации учащихся в их жизненном пространстве,</w:t>
      </w:r>
      <w:r w:rsidR="00A534D4"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социальной адаптации. </w:t>
      </w:r>
    </w:p>
    <w:p w:rsidR="00A16623" w:rsidRPr="002D15D4" w:rsidRDefault="00A534D4" w:rsidP="002D15D4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отряда</w:t>
      </w:r>
      <w:r w:rsidR="00A16623"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6623" w:rsidRPr="002D15D4" w:rsidRDefault="00A16623" w:rsidP="002D15D4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Привлекать молодое поколение к изучению своего </w:t>
      </w:r>
      <w:r w:rsidR="00A534D4"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хутора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34D4"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</w:t>
      </w:r>
    </w:p>
    <w:p w:rsidR="00A16623" w:rsidRPr="002D15D4" w:rsidRDefault="00A16623" w:rsidP="002D15D4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учащихся любовь к своему краю, своей малой родины.</w:t>
      </w:r>
    </w:p>
    <w:p w:rsidR="00A16623" w:rsidRPr="002D15D4" w:rsidRDefault="00A16623" w:rsidP="002D15D4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интереса к познанию нового, формировать практические умения и навыки.</w:t>
      </w:r>
    </w:p>
    <w:p w:rsidR="00A16623" w:rsidRPr="002D15D4" w:rsidRDefault="00A16623" w:rsidP="002D15D4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родного края, его истории необходимо для всех детей независимо от возраста.  Содержание при этом будет различным, так как выбор информации и методов зависит от возрастных и познавательных особенностей учащихся. В </w:t>
      </w:r>
      <w:r w:rsidR="00A534D4"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отряде 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534D4"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занимаются учащиеся 5-</w:t>
      </w:r>
      <w:r w:rsidR="00A534D4"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A534D4" w:rsidRPr="002D15D4" w:rsidRDefault="00A534D4" w:rsidP="002D15D4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участников:</w:t>
      </w:r>
    </w:p>
    <w:p w:rsidR="00A534D4" w:rsidRPr="002D15D4" w:rsidRDefault="00A534D4" w:rsidP="002D15D4">
      <w:pPr>
        <w:pStyle w:val="a4"/>
        <w:numPr>
          <w:ilvl w:val="0"/>
          <w:numId w:val="1"/>
        </w:num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Кольцова София, 9 класс</w:t>
      </w:r>
    </w:p>
    <w:p w:rsidR="00A534D4" w:rsidRPr="002D15D4" w:rsidRDefault="00A534D4" w:rsidP="002D15D4">
      <w:pPr>
        <w:pStyle w:val="a4"/>
        <w:numPr>
          <w:ilvl w:val="0"/>
          <w:numId w:val="1"/>
        </w:num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Шевченко Анастасия, 9 класс, </w:t>
      </w:r>
    </w:p>
    <w:p w:rsidR="00A534D4" w:rsidRPr="002D15D4" w:rsidRDefault="00A534D4" w:rsidP="002D15D4">
      <w:pPr>
        <w:pStyle w:val="a4"/>
        <w:numPr>
          <w:ilvl w:val="0"/>
          <w:numId w:val="1"/>
        </w:num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Агапова Виолетта, 9 класс</w:t>
      </w:r>
    </w:p>
    <w:p w:rsidR="00A534D4" w:rsidRPr="002D15D4" w:rsidRDefault="00A534D4" w:rsidP="002D15D4">
      <w:pPr>
        <w:pStyle w:val="a4"/>
        <w:numPr>
          <w:ilvl w:val="0"/>
          <w:numId w:val="1"/>
        </w:num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Таисия, 6 класс</w:t>
      </w:r>
    </w:p>
    <w:p w:rsidR="00A534D4" w:rsidRPr="002D15D4" w:rsidRDefault="00A534D4" w:rsidP="002D15D4">
      <w:pPr>
        <w:pStyle w:val="a4"/>
        <w:numPr>
          <w:ilvl w:val="0"/>
          <w:numId w:val="1"/>
        </w:num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 Анна, 6 класс</w:t>
      </w:r>
    </w:p>
    <w:p w:rsidR="00A534D4" w:rsidRPr="002D15D4" w:rsidRDefault="00A534D4" w:rsidP="002D15D4">
      <w:pPr>
        <w:pStyle w:val="a4"/>
        <w:numPr>
          <w:ilvl w:val="0"/>
          <w:numId w:val="1"/>
        </w:num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Дрюпин</w:t>
      </w:r>
      <w:proofErr w:type="spellEnd"/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Кирилл, 5 класс</w:t>
      </w:r>
    </w:p>
    <w:p w:rsidR="00A534D4" w:rsidRPr="002D15D4" w:rsidRDefault="00A534D4" w:rsidP="002D15D4">
      <w:pPr>
        <w:pStyle w:val="a4"/>
        <w:numPr>
          <w:ilvl w:val="0"/>
          <w:numId w:val="1"/>
        </w:num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Гсоян</w:t>
      </w:r>
      <w:proofErr w:type="spellEnd"/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Ариана</w:t>
      </w:r>
      <w:proofErr w:type="spellEnd"/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, 8 класс</w:t>
      </w:r>
    </w:p>
    <w:p w:rsidR="00A534D4" w:rsidRPr="002D15D4" w:rsidRDefault="00A534D4" w:rsidP="002D15D4">
      <w:pPr>
        <w:pStyle w:val="a4"/>
        <w:numPr>
          <w:ilvl w:val="0"/>
          <w:numId w:val="1"/>
        </w:num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Виктория, 8 класс</w:t>
      </w:r>
    </w:p>
    <w:p w:rsidR="009A73F5" w:rsidRPr="002D15D4" w:rsidRDefault="009A73F5" w:rsidP="002D15D4">
      <w:pPr>
        <w:pStyle w:val="a4"/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3F5" w:rsidRPr="002D15D4" w:rsidRDefault="009A73F5" w:rsidP="009A73F5">
      <w:pPr>
        <w:tabs>
          <w:tab w:val="left" w:pos="1365"/>
          <w:tab w:val="center" w:pos="5037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15D4">
        <w:rPr>
          <w:rFonts w:ascii="Times New Roman" w:hAnsi="Times New Roman" w:cs="Times New Roman"/>
          <w:bCs/>
          <w:sz w:val="28"/>
          <w:szCs w:val="28"/>
          <w:u w:val="single"/>
        </w:rPr>
        <w:t>Основные направления работы:</w:t>
      </w:r>
    </w:p>
    <w:p w:rsidR="009A73F5" w:rsidRPr="002D15D4" w:rsidRDefault="009A73F5" w:rsidP="009A73F5">
      <w:pPr>
        <w:tabs>
          <w:tab w:val="left" w:pos="1365"/>
          <w:tab w:val="center" w:pos="503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15D4">
        <w:rPr>
          <w:rFonts w:ascii="Times New Roman" w:hAnsi="Times New Roman" w:cs="Times New Roman"/>
          <w:sz w:val="28"/>
          <w:szCs w:val="28"/>
        </w:rPr>
        <w:t>-Сбор, хранение, описание экспонатов, предметов быта, орудий труда, предметов декоративно-прикладного искусства, одежды, книг, фотографий</w:t>
      </w:r>
      <w:r w:rsidRPr="002D15D4">
        <w:rPr>
          <w:rFonts w:ascii="Times New Roman" w:hAnsi="Times New Roman" w:cs="Times New Roman"/>
          <w:sz w:val="28"/>
          <w:szCs w:val="28"/>
        </w:rPr>
        <w:t xml:space="preserve"> и другой информации.</w:t>
      </w:r>
      <w:proofErr w:type="gramEnd"/>
    </w:p>
    <w:p w:rsidR="00A16623" w:rsidRPr="002D15D4" w:rsidRDefault="009A73F5" w:rsidP="002D15D4">
      <w:pPr>
        <w:tabs>
          <w:tab w:val="left" w:pos="1365"/>
          <w:tab w:val="center" w:pos="503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hAnsi="Times New Roman" w:cs="Times New Roman"/>
          <w:sz w:val="28"/>
          <w:szCs w:val="28"/>
        </w:rPr>
        <w:t>Большая работа ведется по изучению Великой Отечественной войны. В результате проведённой работы были созданы проекты: «Детство, опаленное войной» (фильм о детях войны), создан сайт «В памяти навеки»  (в нем собрана информация о хуторянах – участниках Вов)</w:t>
      </w:r>
      <w:r w:rsidR="00D329D7" w:rsidRPr="002D15D4">
        <w:rPr>
          <w:rFonts w:ascii="Times New Roman" w:hAnsi="Times New Roman" w:cs="Times New Roman"/>
          <w:sz w:val="28"/>
          <w:szCs w:val="28"/>
        </w:rPr>
        <w:t>, оформлена л</w:t>
      </w:r>
      <w:r w:rsidRPr="002D15D4">
        <w:rPr>
          <w:rFonts w:ascii="Times New Roman" w:hAnsi="Times New Roman" w:cs="Times New Roman"/>
          <w:sz w:val="28"/>
          <w:szCs w:val="28"/>
        </w:rPr>
        <w:t>ента памяти</w:t>
      </w:r>
      <w:r w:rsidR="00D329D7" w:rsidRPr="002D15D4">
        <w:rPr>
          <w:rFonts w:ascii="Times New Roman" w:hAnsi="Times New Roman" w:cs="Times New Roman"/>
          <w:sz w:val="28"/>
          <w:szCs w:val="28"/>
        </w:rPr>
        <w:t xml:space="preserve"> «Бессмертный полк»</w:t>
      </w:r>
      <w:r w:rsidRPr="002D15D4">
        <w:rPr>
          <w:rFonts w:ascii="Times New Roman" w:hAnsi="Times New Roman" w:cs="Times New Roman"/>
          <w:sz w:val="28"/>
          <w:szCs w:val="28"/>
        </w:rPr>
        <w:t xml:space="preserve"> (собранные фотографии хуторян, ушедших на войну). На протяжении многих лет ребята ухаживают за памятни</w:t>
      </w:r>
      <w:r w:rsidR="00D329D7" w:rsidRPr="002D15D4">
        <w:rPr>
          <w:rFonts w:ascii="Times New Roman" w:hAnsi="Times New Roman" w:cs="Times New Roman"/>
          <w:sz w:val="28"/>
          <w:szCs w:val="28"/>
        </w:rPr>
        <w:t>ком</w:t>
      </w:r>
      <w:r w:rsidRPr="002D15D4">
        <w:rPr>
          <w:rFonts w:ascii="Times New Roman" w:hAnsi="Times New Roman" w:cs="Times New Roman"/>
          <w:sz w:val="28"/>
          <w:szCs w:val="28"/>
        </w:rPr>
        <w:t xml:space="preserve"> воинам-хуторянам, высаживают цветы, деревья, убирают территорию памятника. </w:t>
      </w:r>
    </w:p>
    <w:p w:rsidR="00D329D7" w:rsidRPr="002D15D4" w:rsidRDefault="002D15D4" w:rsidP="00A16623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</w:t>
      </w:r>
      <w:r w:rsidR="00A16623" w:rsidRPr="002D15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Предметом краеведческих изысканий может быть любой человек, самый обычный, главное чтобы материал был конкретен и помогал преодолеть безликость исторических фактов. </w:t>
      </w:r>
    </w:p>
    <w:p w:rsidR="00A16623" w:rsidRPr="002D15D4" w:rsidRDefault="00A16623" w:rsidP="00D329D7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D4">
        <w:rPr>
          <w:rFonts w:ascii="FlexySans" w:eastAsia="Times New Roman" w:hAnsi="FlexySans" w:cs="Times New Roman"/>
          <w:sz w:val="30"/>
          <w:szCs w:val="30"/>
          <w:lang w:eastAsia="ru-RU"/>
        </w:rPr>
        <w:lastRenderedPageBreak/>
        <w:t xml:space="preserve">      </w:t>
      </w: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нашей  </w:t>
      </w:r>
      <w:bookmarkStart w:id="0" w:name="_GoBack"/>
      <w:bookmarkEnd w:id="0"/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представляется на  тематических классных часах, конкурсах в школе, районе, области. Благодаря этой работе у школьников формируется компетенция в сфере социальной деятельности и преемственности поколений: понимание необходимости заботы о сохранении и приумножении общественных информационных ресурсов; готовность и способность нести личную ответственность за достоверность распространяемой информации; уважение прав других и умение отстаивать свои права в вопросах информационной безопасности личности. </w:t>
      </w:r>
    </w:p>
    <w:p w:rsidR="00A16623" w:rsidRPr="002D15D4" w:rsidRDefault="00A16623" w:rsidP="00A16623">
      <w:pPr>
        <w:shd w:val="clear" w:color="auto" w:fill="FFFFFF"/>
        <w:spacing w:before="384" w:after="384" w:line="45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18E2" w:rsidRPr="00A534D4" w:rsidRDefault="00A534D4" w:rsidP="00A534D4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26"/>
          <w:szCs w:val="26"/>
          <w:bdr w:val="none" w:sz="0" w:space="0" w:color="auto" w:frame="1"/>
          <w:lang w:eastAsia="ru-RU"/>
        </w:rPr>
        <w:t xml:space="preserve">    </w:t>
      </w:r>
    </w:p>
    <w:sectPr w:rsidR="004518E2" w:rsidRPr="00A534D4" w:rsidSect="00A534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F7C58"/>
    <w:multiLevelType w:val="hybridMultilevel"/>
    <w:tmpl w:val="75A83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623"/>
    <w:rsid w:val="002D15D4"/>
    <w:rsid w:val="004C47BA"/>
    <w:rsid w:val="00894FBC"/>
    <w:rsid w:val="00987D49"/>
    <w:rsid w:val="009A73F5"/>
    <w:rsid w:val="00A16623"/>
    <w:rsid w:val="00A534D4"/>
    <w:rsid w:val="00D3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A16623"/>
  </w:style>
  <w:style w:type="paragraph" w:styleId="a4">
    <w:name w:val="List Paragraph"/>
    <w:basedOn w:val="a"/>
    <w:uiPriority w:val="34"/>
    <w:qFormat/>
    <w:rsid w:val="00A534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4F29F-7524-416C-9E1F-E7CA93E1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Оператор</cp:lastModifiedBy>
  <cp:revision>2</cp:revision>
  <dcterms:created xsi:type="dcterms:W3CDTF">2018-11-08T16:38:00Z</dcterms:created>
  <dcterms:modified xsi:type="dcterms:W3CDTF">2018-11-09T10:37:00Z</dcterms:modified>
</cp:coreProperties>
</file>