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B9C" w:rsidRPr="00577F57" w:rsidRDefault="00347B9C" w:rsidP="00C33FE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shd w:val="clear" w:color="auto" w:fill="FFFFFF"/>
          <w:lang w:eastAsia="ru-RU"/>
        </w:rPr>
      </w:pPr>
    </w:p>
    <w:p w:rsidR="00577F57" w:rsidRDefault="00347B9C" w:rsidP="00347B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577F5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План работы педагога-наставника, учителя биологии </w:t>
      </w:r>
    </w:p>
    <w:p w:rsidR="00347B9C" w:rsidRPr="00577F57" w:rsidRDefault="00347B9C" w:rsidP="00347B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bookmarkEnd w:id="0"/>
      <w:proofErr w:type="spellStart"/>
      <w:r w:rsidRPr="00577F5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Ярошик</w:t>
      </w:r>
      <w:proofErr w:type="spellEnd"/>
      <w:r w:rsidRPr="00577F5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Елены Витальевны с учителями </w:t>
      </w:r>
    </w:p>
    <w:p w:rsidR="00347B9C" w:rsidRPr="00577F57" w:rsidRDefault="00347B9C" w:rsidP="00347B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577F5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МБОУ </w:t>
      </w:r>
      <w:proofErr w:type="spellStart"/>
      <w:r w:rsidRPr="00577F5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Страховская</w:t>
      </w:r>
      <w:proofErr w:type="spellEnd"/>
      <w:r w:rsidRPr="00577F5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СОШ</w:t>
      </w:r>
    </w:p>
    <w:p w:rsidR="00347B9C" w:rsidRPr="00577F57" w:rsidRDefault="00347B9C" w:rsidP="00347B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77F5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Сведения о педагоге-наставнике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3"/>
        <w:gridCol w:w="2361"/>
        <w:gridCol w:w="1785"/>
        <w:gridCol w:w="1659"/>
        <w:gridCol w:w="3303"/>
      </w:tblGrid>
      <w:tr w:rsidR="00347B9C" w:rsidTr="00631E95">
        <w:tc>
          <w:tcPr>
            <w:tcW w:w="475" w:type="dxa"/>
          </w:tcPr>
          <w:p w:rsidR="00347B9C" w:rsidRPr="00347B9C" w:rsidRDefault="00347B9C" w:rsidP="00631E95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</w:tcPr>
          <w:p w:rsidR="00347B9C" w:rsidRPr="00347B9C" w:rsidRDefault="00347B9C" w:rsidP="00631E95">
            <w:pPr>
              <w:rPr>
                <w:sz w:val="24"/>
                <w:szCs w:val="24"/>
              </w:rPr>
            </w:pPr>
            <w:r w:rsidRPr="00347B9C"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  <w:tc>
          <w:tcPr>
            <w:tcW w:w="1878" w:type="dxa"/>
          </w:tcPr>
          <w:p w:rsidR="00347B9C" w:rsidRPr="00347B9C" w:rsidRDefault="00347B9C" w:rsidP="00631E95">
            <w:pPr>
              <w:rPr>
                <w:sz w:val="24"/>
                <w:szCs w:val="24"/>
              </w:rPr>
            </w:pPr>
            <w:r w:rsidRPr="00347B9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94" w:type="dxa"/>
          </w:tcPr>
          <w:p w:rsidR="00347B9C" w:rsidRPr="00347B9C" w:rsidRDefault="00347B9C" w:rsidP="00631E95">
            <w:pPr>
              <w:rPr>
                <w:sz w:val="24"/>
                <w:szCs w:val="24"/>
              </w:rPr>
            </w:pPr>
            <w:r w:rsidRPr="00347B9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3451" w:type="dxa"/>
          </w:tcPr>
          <w:p w:rsidR="00347B9C" w:rsidRPr="00347B9C" w:rsidRDefault="00347B9C" w:rsidP="00631E95">
            <w:pPr>
              <w:rPr>
                <w:sz w:val="24"/>
                <w:szCs w:val="24"/>
              </w:rPr>
            </w:pPr>
            <w:r w:rsidRPr="00347B9C">
              <w:rPr>
                <w:rFonts w:ascii="Times New Roman" w:hAnsi="Times New Roman" w:cs="Times New Roman"/>
                <w:sz w:val="24"/>
                <w:szCs w:val="24"/>
              </w:rPr>
              <w:t>общие сведения</w:t>
            </w:r>
          </w:p>
        </w:tc>
      </w:tr>
      <w:tr w:rsidR="00347B9C" w:rsidTr="00631E95">
        <w:tc>
          <w:tcPr>
            <w:tcW w:w="475" w:type="dxa"/>
          </w:tcPr>
          <w:p w:rsidR="00347B9C" w:rsidRPr="00347B9C" w:rsidRDefault="00347B9C" w:rsidP="00631E95">
            <w:pPr>
              <w:rPr>
                <w:sz w:val="24"/>
                <w:szCs w:val="24"/>
              </w:rPr>
            </w:pPr>
            <w:r w:rsidRPr="00347B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73" w:type="dxa"/>
          </w:tcPr>
          <w:p w:rsidR="00347B9C" w:rsidRPr="00347B9C" w:rsidRDefault="00347B9C" w:rsidP="0063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B9C">
              <w:rPr>
                <w:rFonts w:ascii="Times New Roman" w:hAnsi="Times New Roman" w:cs="Times New Roman"/>
                <w:sz w:val="24"/>
                <w:szCs w:val="24"/>
              </w:rPr>
              <w:t>Ярошик</w:t>
            </w:r>
            <w:proofErr w:type="spellEnd"/>
            <w:r w:rsidRPr="00347B9C">
              <w:rPr>
                <w:rFonts w:ascii="Times New Roman" w:hAnsi="Times New Roman" w:cs="Times New Roman"/>
                <w:sz w:val="24"/>
                <w:szCs w:val="24"/>
              </w:rPr>
              <w:t xml:space="preserve"> Елена Витальевна</w:t>
            </w:r>
          </w:p>
          <w:p w:rsidR="00347B9C" w:rsidRPr="00347B9C" w:rsidRDefault="00347B9C" w:rsidP="00631E95">
            <w:pPr>
              <w:rPr>
                <w:sz w:val="24"/>
                <w:szCs w:val="24"/>
              </w:rPr>
            </w:pPr>
            <w:r w:rsidRPr="00347B9C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D0C95C" wp14:editId="6CC9AA35">
                  <wp:extent cx="1362075" cy="2043113"/>
                  <wp:effectExtent l="0" t="0" r="0" b="0"/>
                  <wp:docPr id="2" name="Рисунок 2" descr="E:\исслед о школе нашей\фото учителей\учителя\ярошик е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исслед о школе нашей\фото учителей\учителя\ярошик е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2043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8" w:type="dxa"/>
          </w:tcPr>
          <w:p w:rsidR="00347B9C" w:rsidRPr="00347B9C" w:rsidRDefault="00347B9C" w:rsidP="0063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9C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347B9C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347B9C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347B9C" w:rsidRPr="00347B9C" w:rsidRDefault="00347B9C" w:rsidP="0063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9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347B9C" w:rsidRPr="00347B9C" w:rsidRDefault="00347B9C" w:rsidP="0063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9C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347B9C" w:rsidRPr="00347B9C" w:rsidRDefault="00347B9C" w:rsidP="0063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9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694" w:type="dxa"/>
          </w:tcPr>
          <w:p w:rsidR="00347B9C" w:rsidRPr="00347B9C" w:rsidRDefault="00347B9C" w:rsidP="0063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9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451" w:type="dxa"/>
          </w:tcPr>
          <w:p w:rsidR="00347B9C" w:rsidRPr="00347B9C" w:rsidRDefault="00347B9C" w:rsidP="0063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9C">
              <w:rPr>
                <w:rFonts w:ascii="Times New Roman" w:hAnsi="Times New Roman" w:cs="Times New Roman"/>
                <w:sz w:val="24"/>
                <w:szCs w:val="24"/>
              </w:rPr>
              <w:t>Окончила Нижегородский государственный педагогический университет в 1994 году. Присвоена квалификация учителя истории, социально – политических дисциплин, мировой и отечественной культуры.</w:t>
            </w:r>
          </w:p>
          <w:p w:rsidR="00347B9C" w:rsidRPr="00347B9C" w:rsidRDefault="00347B9C" w:rsidP="0063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9C">
              <w:rPr>
                <w:rFonts w:ascii="Times New Roman" w:hAnsi="Times New Roman" w:cs="Times New Roman"/>
                <w:sz w:val="24"/>
                <w:szCs w:val="24"/>
              </w:rPr>
              <w:t xml:space="preserve">В 1988 году окончила Кубанский сельскохозяйственный институт по специальности </w:t>
            </w:r>
            <w:proofErr w:type="spellStart"/>
            <w:r w:rsidRPr="00347B9C">
              <w:rPr>
                <w:rFonts w:ascii="Times New Roman" w:hAnsi="Times New Roman" w:cs="Times New Roman"/>
                <w:sz w:val="24"/>
                <w:szCs w:val="24"/>
              </w:rPr>
              <w:t>плодоовощеводство</w:t>
            </w:r>
            <w:proofErr w:type="spellEnd"/>
            <w:r w:rsidRPr="00347B9C">
              <w:rPr>
                <w:rFonts w:ascii="Times New Roman" w:hAnsi="Times New Roman" w:cs="Times New Roman"/>
                <w:sz w:val="24"/>
                <w:szCs w:val="24"/>
              </w:rPr>
              <w:t xml:space="preserve"> и виноградарство. Присвоена квалификация учёного агронома.</w:t>
            </w:r>
          </w:p>
          <w:p w:rsidR="00347B9C" w:rsidRPr="00347B9C" w:rsidRDefault="00347B9C" w:rsidP="0063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9C">
              <w:rPr>
                <w:rFonts w:ascii="Times New Roman" w:hAnsi="Times New Roman" w:cs="Times New Roman"/>
                <w:sz w:val="24"/>
                <w:szCs w:val="24"/>
              </w:rPr>
              <w:t>Общий стаж работы – 34 года, педагогический стаж – 33 года.</w:t>
            </w:r>
          </w:p>
          <w:p w:rsidR="00347B9C" w:rsidRPr="00347B9C" w:rsidRDefault="00347B9C" w:rsidP="0063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9C">
              <w:rPr>
                <w:rFonts w:ascii="Times New Roman" w:hAnsi="Times New Roman" w:cs="Times New Roman"/>
                <w:sz w:val="24"/>
                <w:szCs w:val="24"/>
              </w:rPr>
              <w:t xml:space="preserve">Учитель 1 категории. </w:t>
            </w:r>
          </w:p>
          <w:p w:rsidR="00347B9C" w:rsidRPr="00347B9C" w:rsidRDefault="00347B9C" w:rsidP="0063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7B9C">
              <w:rPr>
                <w:rFonts w:ascii="Times New Roman" w:hAnsi="Times New Roman" w:cs="Times New Roman"/>
                <w:sz w:val="24"/>
                <w:szCs w:val="24"/>
              </w:rPr>
              <w:t>Награждена</w:t>
            </w:r>
            <w:proofErr w:type="gramEnd"/>
            <w:r w:rsidRPr="00347B9C">
              <w:rPr>
                <w:rFonts w:ascii="Times New Roman" w:hAnsi="Times New Roman" w:cs="Times New Roman"/>
                <w:sz w:val="24"/>
                <w:szCs w:val="24"/>
              </w:rPr>
              <w:t xml:space="preserve"> почётной грамотой Отдела Образования  администрации Семикаракорского района за эффективные результаты в профессиональной деятельности и совершенствовании </w:t>
            </w:r>
            <w:proofErr w:type="spellStart"/>
            <w:r w:rsidRPr="00347B9C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347B9C">
              <w:rPr>
                <w:rFonts w:ascii="Times New Roman" w:hAnsi="Times New Roman" w:cs="Times New Roman"/>
                <w:sz w:val="24"/>
                <w:szCs w:val="24"/>
              </w:rPr>
              <w:t xml:space="preserve"> – воспитательного процесса в 2011 году.</w:t>
            </w:r>
          </w:p>
          <w:p w:rsidR="00347B9C" w:rsidRPr="00347B9C" w:rsidRDefault="00347B9C" w:rsidP="0063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9C">
              <w:rPr>
                <w:rFonts w:ascii="Times New Roman" w:hAnsi="Times New Roman" w:cs="Times New Roman"/>
                <w:sz w:val="24"/>
                <w:szCs w:val="24"/>
              </w:rPr>
              <w:t xml:space="preserve">Прошла курсы повышения квалификации: «Проектирование пространства развития творческого потенциала обучающегося химии на уроках и во внеурочной деятельности в контексте ФГОС», «Реализация федеральных государственных </w:t>
            </w:r>
            <w:r w:rsidRPr="00347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образовательных стандартов основного общего и среднего общего образования по географии», «Новые требования к образовательным результатам в условиях реализации ФГОС ООО. Формирование ключевых компетенций и универсальных учебных действий на уроках технологии, биологии». </w:t>
            </w:r>
          </w:p>
          <w:p w:rsidR="00347B9C" w:rsidRPr="00347B9C" w:rsidRDefault="00347B9C" w:rsidP="0063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B9C">
              <w:rPr>
                <w:rFonts w:ascii="Times New Roman" w:hAnsi="Times New Roman" w:cs="Times New Roman"/>
                <w:sz w:val="24"/>
                <w:szCs w:val="24"/>
              </w:rPr>
              <w:t xml:space="preserve">«Образовательный менеджмент в условиях социокультурных и инновационных изменений». </w:t>
            </w:r>
          </w:p>
          <w:p w:rsidR="00347B9C" w:rsidRPr="00347B9C" w:rsidRDefault="00347B9C" w:rsidP="00631E95">
            <w:pPr>
              <w:rPr>
                <w:sz w:val="24"/>
                <w:szCs w:val="24"/>
              </w:rPr>
            </w:pPr>
            <w:r w:rsidRPr="00347B9C">
              <w:rPr>
                <w:rFonts w:ascii="Times New Roman" w:hAnsi="Times New Roman" w:cs="Times New Roman"/>
                <w:sz w:val="24"/>
                <w:szCs w:val="24"/>
              </w:rPr>
              <w:t xml:space="preserve">«Информационно – коммуникационные технологии (ИКТ) в профессиональной деятельности: Формирование информационного пространства как необходимое условие профессиональной эффективности»  </w:t>
            </w:r>
          </w:p>
        </w:tc>
      </w:tr>
    </w:tbl>
    <w:p w:rsidR="00347B9C" w:rsidRDefault="00347B9C" w:rsidP="00C33FEB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C33FEB" w:rsidRPr="00C33FEB" w:rsidRDefault="00C33FEB" w:rsidP="00C33FE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F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t xml:space="preserve">Цель: </w:t>
      </w:r>
      <w:r w:rsidRPr="00C33F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учителей с большим стажем, ощущающих себя некомфортно в мире новых образовательных технологий или испытывающих кризис профессионального роста, находящихся в ситуации профессионального выгорания, </w:t>
      </w:r>
    </w:p>
    <w:p w:rsidR="00C33FEB" w:rsidRPr="00C33FEB" w:rsidRDefault="00C33FEB" w:rsidP="00C33FEB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FE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Задачи:</w:t>
      </w:r>
    </w:p>
    <w:p w:rsidR="00C33FEB" w:rsidRPr="00C33FEB" w:rsidRDefault="00C33FEB" w:rsidP="00C33FEB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F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Содействовать успешной адаптации молодых и вновь принятых специалистов к условиям осуществления трудовой деятельности, с целью закрепления их в образовательной организации;</w:t>
      </w:r>
    </w:p>
    <w:p w:rsidR="00C33FEB" w:rsidRPr="00C33FEB" w:rsidRDefault="00C33FEB" w:rsidP="00C33FEB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F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Выявлять склонности, потребности, возможности и трудности в работе наставляемых педагогов;</w:t>
      </w:r>
    </w:p>
    <w:p w:rsidR="00C33FEB" w:rsidRPr="00C33FEB" w:rsidRDefault="00C33FEB" w:rsidP="00C33FEB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F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Способствовать формированию потребности заниматься анализом результатов своей профессиональной деятельности;</w:t>
      </w:r>
    </w:p>
    <w:p w:rsidR="00C33FEB" w:rsidRPr="00C33FEB" w:rsidRDefault="00C33FEB" w:rsidP="00C33FEB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F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Развивать интерес к методике построения и организации результативного учебного процесса;</w:t>
      </w:r>
    </w:p>
    <w:p w:rsidR="00C33FEB" w:rsidRPr="00C33FEB" w:rsidRDefault="00C33FEB" w:rsidP="00C33FEB">
      <w:pPr>
        <w:numPr>
          <w:ilvl w:val="0"/>
          <w:numId w:val="2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F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Оказывать психолого-педагогическую помощь педагогам в ситуациях кризиса профессионального роста и профессионального выгорания;</w:t>
      </w:r>
    </w:p>
    <w:p w:rsidR="00C33FEB" w:rsidRPr="00C33FEB" w:rsidRDefault="00C33FEB" w:rsidP="00C33FEB">
      <w:pPr>
        <w:numPr>
          <w:ilvl w:val="0"/>
          <w:numId w:val="2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F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Оценивать результаты программы и ее эффективность.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276"/>
        <w:gridCol w:w="3544"/>
        <w:gridCol w:w="4076"/>
      </w:tblGrid>
      <w:tr w:rsidR="00C33FEB" w:rsidRPr="00C33FEB" w:rsidTr="00C33FEB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EB" w:rsidRPr="00C33FEB" w:rsidRDefault="00C33FEB" w:rsidP="00C3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C33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33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EB" w:rsidRPr="00C33FEB" w:rsidRDefault="00C33FEB" w:rsidP="00C3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EB" w:rsidRPr="00C33FEB" w:rsidRDefault="00C33FEB" w:rsidP="00C3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EB" w:rsidRPr="00C33FEB" w:rsidRDefault="00C33FEB" w:rsidP="00C3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</w:tr>
      <w:tr w:rsidR="00C33FEB" w:rsidRPr="00C33FEB" w:rsidTr="00C33FEB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EB" w:rsidRPr="00C33FEB" w:rsidRDefault="00C33FEB" w:rsidP="00C3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EB" w:rsidRPr="00C33FEB" w:rsidRDefault="00C33FEB" w:rsidP="00C3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EB" w:rsidRPr="00C33FEB" w:rsidRDefault="00C33FEB" w:rsidP="00C3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по выявлению профессиональных проблем и образовательных запросов педагогов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EB" w:rsidRPr="00C33FEB" w:rsidRDefault="00C33FEB" w:rsidP="00C3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психолого-педагогической характеристики класса; составление плана работы с классом на учебный год.</w:t>
            </w:r>
          </w:p>
        </w:tc>
      </w:tr>
      <w:tr w:rsidR="00C33FEB" w:rsidRPr="00C33FEB" w:rsidTr="00C33FEB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EB" w:rsidRPr="00C33FEB" w:rsidRDefault="00C33FEB" w:rsidP="00C3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EB" w:rsidRPr="00C33FEB" w:rsidRDefault="00C33FEB" w:rsidP="00C3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EB" w:rsidRPr="00C33FEB" w:rsidRDefault="00C33FEB" w:rsidP="00C3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разработка программы внеурочной деятельности, календарного планирования. Совместная разработка планов-конспектов занятий по внеурочной деятельности.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EB" w:rsidRPr="00C33FEB" w:rsidRDefault="00C33FEB" w:rsidP="00C3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3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рабочей программы по внеурочной деятельность в соответствии с ФГОС и ООО школы.</w:t>
            </w:r>
            <w:proofErr w:type="gramEnd"/>
          </w:p>
        </w:tc>
      </w:tr>
      <w:tr w:rsidR="00C33FEB" w:rsidRPr="00C33FEB" w:rsidTr="00C33FEB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EB" w:rsidRPr="00C33FEB" w:rsidRDefault="00C33FEB" w:rsidP="00C3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EB" w:rsidRPr="00C33FEB" w:rsidRDefault="00C33FEB" w:rsidP="00C3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EB" w:rsidRPr="00C33FEB" w:rsidRDefault="00C33FEB" w:rsidP="00C3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школьной документации.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EB" w:rsidRPr="00C33FEB" w:rsidRDefault="00C33FEB" w:rsidP="00C3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ведение журналов внеурочной деятельности, учебного плана, контроль качества составления поурочных планов.</w:t>
            </w:r>
          </w:p>
        </w:tc>
      </w:tr>
      <w:tr w:rsidR="00C33FEB" w:rsidRPr="00C33FEB" w:rsidTr="00C33FEB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EB" w:rsidRPr="00C33FEB" w:rsidRDefault="00C33FEB" w:rsidP="00C3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EB" w:rsidRPr="00C33FEB" w:rsidRDefault="00C33FEB" w:rsidP="00C3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EB" w:rsidRPr="00C33FEB" w:rsidRDefault="00C33FEB" w:rsidP="00C3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«Трудная педагогическая ситуация на занятии и ваш выход из неё».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FEB" w:rsidRPr="00C33FEB" w:rsidRDefault="00C33FEB" w:rsidP="00C3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Проведение, анализ, формы мини-проектов, обсуждение эффективности данной формы работы</w:t>
            </w:r>
          </w:p>
        </w:tc>
      </w:tr>
    </w:tbl>
    <w:p w:rsidR="00130BC1" w:rsidRDefault="00577F57"/>
    <w:sectPr w:rsidR="00130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D7752"/>
    <w:multiLevelType w:val="multilevel"/>
    <w:tmpl w:val="BA3E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9C7C74"/>
    <w:multiLevelType w:val="multilevel"/>
    <w:tmpl w:val="7F16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FEB"/>
    <w:rsid w:val="0014333F"/>
    <w:rsid w:val="00347B9C"/>
    <w:rsid w:val="00577F57"/>
    <w:rsid w:val="00B2716B"/>
    <w:rsid w:val="00C33FEB"/>
    <w:rsid w:val="00E3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7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7B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7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7B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4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dcterms:created xsi:type="dcterms:W3CDTF">2022-06-07T19:50:00Z</dcterms:created>
  <dcterms:modified xsi:type="dcterms:W3CDTF">2022-06-07T20:10:00Z</dcterms:modified>
</cp:coreProperties>
</file>