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90064" w14:textId="61A49448" w:rsidR="00544A42" w:rsidRDefault="00544A42" w:rsidP="00544A42">
      <w:pPr>
        <w:spacing w:after="24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</w:pPr>
      <w:r>
        <w:rPr>
          <w:rFonts w:ascii="inherit" w:eastAsia="Times New Roman" w:hAnsi="inherit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 xml:space="preserve">          </w:t>
      </w:r>
      <w:r w:rsidRPr="00544A42">
        <w:rPr>
          <w:rFonts w:ascii="inherit" w:eastAsia="Times New Roman" w:hAnsi="inherit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>Осторожно – клещи!</w:t>
      </w:r>
    </w:p>
    <w:p w14:paraId="0A2C6A57" w14:textId="79781A61" w:rsidR="00544A42" w:rsidRPr="00544A42" w:rsidRDefault="00544A42" w:rsidP="00544A42">
      <w:pPr>
        <w:spacing w:after="24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 xml:space="preserve"> Памятка для детей и взрослых</w:t>
      </w:r>
    </w:p>
    <w:p w14:paraId="64F85376" w14:textId="394AAB1C" w:rsidR="00544A42" w:rsidRPr="00544A42" w:rsidRDefault="00544A42" w:rsidP="00544A42">
      <w:pPr>
        <w:spacing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</w:p>
    <w:p w14:paraId="07CC17A0" w14:textId="77777777" w:rsidR="00544A42" w:rsidRPr="00544A42" w:rsidRDefault="00544A42" w:rsidP="00544A42">
      <w:pPr>
        <w:spacing w:after="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b/>
          <w:bCs/>
          <w:color w:val="3B4256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Как происходит заражение</w:t>
      </w:r>
    </w:p>
    <w:p w14:paraId="3BB3162A" w14:textId="77777777" w:rsidR="00544A42" w:rsidRPr="00544A42" w:rsidRDefault="00544A42" w:rsidP="00544A42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боррелиоз.</w:t>
      </w:r>
    </w:p>
    <w:p w14:paraId="60661635" w14:textId="77777777" w:rsidR="00544A42" w:rsidRPr="00544A42" w:rsidRDefault="00544A42" w:rsidP="00544A42">
      <w:pPr>
        <w:spacing w:after="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b/>
          <w:bCs/>
          <w:color w:val="3B4256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Как предотвратить присасывание клещей</w:t>
      </w:r>
    </w:p>
    <w:p w14:paraId="476EDDFF" w14:textId="77777777" w:rsidR="00544A42" w:rsidRPr="00544A42" w:rsidRDefault="00544A42" w:rsidP="00544A42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заползания</w:t>
      </w:r>
      <w:proofErr w:type="spellEnd"/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 xml:space="preserve"> клещей под одежду и на открытые участки кожи, </w:t>
      </w:r>
      <w:proofErr w:type="spellStart"/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заворотник</w:t>
      </w:r>
      <w:proofErr w:type="spellEnd"/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 xml:space="preserve">, на волосы. Через каждые 1,5-2 часа пребывания в лесу проводить само - и </w:t>
      </w:r>
      <w:proofErr w:type="spellStart"/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взаимо</w:t>
      </w:r>
      <w:proofErr w:type="spellEnd"/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 xml:space="preserve"> осмотры верхней одежды и открытых частей тела.</w:t>
      </w:r>
    </w:p>
    <w:p w14:paraId="03476B50" w14:textId="77777777" w:rsidR="00544A42" w:rsidRPr="00544A42" w:rsidRDefault="00544A42" w:rsidP="00544A42">
      <w:pPr>
        <w:spacing w:after="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b/>
          <w:bCs/>
          <w:color w:val="3B4256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Лучшая защита от клещей – это соблюдение техники безопасности:</w:t>
      </w:r>
    </w:p>
    <w:p w14:paraId="65EC9036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Не рекомендуется без особой надобности залезать в непроходимые чащи низкорослого кустарника.</w:t>
      </w:r>
    </w:p>
    <w:p w14:paraId="3F6551A5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Перемещаясь по лесу, не срывайте веток, этим действием, вы стряхиваете на себя клещей.</w:t>
      </w:r>
    </w:p>
    <w:p w14:paraId="2CF9F23F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Ноги должны быть полностью прикрыты.</w:t>
      </w:r>
    </w:p>
    <w:p w14:paraId="0BCF236C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Спортивные трико, штаны должны быть заправлены в носки.</w:t>
      </w:r>
    </w:p>
    <w:p w14:paraId="248E931E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Обязательно наличие головного убора.</w:t>
      </w:r>
    </w:p>
    <w:p w14:paraId="0CAEB82C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Длинные волосы желательно спрятать под головной убор.</w:t>
      </w:r>
    </w:p>
    <w:p w14:paraId="25DC3465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lastRenderedPageBreak/>
        <w:t>После похода по лесу, необходимо проверить, и стряхнуть как верхнюю одежду, так и нижнее белье.</w:t>
      </w:r>
    </w:p>
    <w:p w14:paraId="0BD2DA51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Осмотреть все тело.</w:t>
      </w:r>
    </w:p>
    <w:p w14:paraId="330DFDD0" w14:textId="77777777" w:rsidR="00544A42" w:rsidRPr="00544A42" w:rsidRDefault="00544A42" w:rsidP="00544A42">
      <w:pPr>
        <w:numPr>
          <w:ilvl w:val="0"/>
          <w:numId w:val="1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Обязательно расчесать волосы мелкой расческой. </w:t>
      </w:r>
    </w:p>
    <w:p w14:paraId="3ACEEABB" w14:textId="77777777" w:rsidR="00544A42" w:rsidRPr="00544A42" w:rsidRDefault="00544A42" w:rsidP="00544A42">
      <w:pPr>
        <w:spacing w:after="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b/>
          <w:bCs/>
          <w:color w:val="3B4256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Как удалить присосавшегося клеща?</w:t>
      </w:r>
    </w:p>
    <w:p w14:paraId="2F0FDD6E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Тело клеща осторожно смазывают маслом, и оставляют на 15-20 минут</w:t>
      </w:r>
    </w:p>
    <w:p w14:paraId="0EAE821B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Затем необходимо сделать из прочной нити петлю и затянуть ее у основания хоботка клеща.</w:t>
      </w:r>
    </w:p>
    <w:p w14:paraId="57C201AD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</w:p>
    <w:p w14:paraId="48C728B5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Место укуса необходимо смазать 70% спиртом, 5% йодом, зеленкой или одеколоном.</w:t>
      </w:r>
    </w:p>
    <w:p w14:paraId="1B717FF2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14:paraId="6C4638BC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14:paraId="5CFB6B9F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После контакта с клещами обязательно вымыть руки с мылом.</w:t>
      </w:r>
    </w:p>
    <w:p w14:paraId="345C9F2F" w14:textId="77777777" w:rsidR="00544A42" w:rsidRPr="00544A42" w:rsidRDefault="00544A42" w:rsidP="00544A42">
      <w:pPr>
        <w:numPr>
          <w:ilvl w:val="0"/>
          <w:numId w:val="2"/>
        </w:numPr>
        <w:spacing w:after="144" w:line="383" w:lineRule="atLeast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Для определения зараженности клеща необходимо (в пузырьке, банке) доставить его в лабораторию.</w:t>
      </w:r>
    </w:p>
    <w:p w14:paraId="6053A18B" w14:textId="77777777" w:rsidR="00544A42" w:rsidRPr="00544A42" w:rsidRDefault="00544A42" w:rsidP="00544A42">
      <w:pPr>
        <w:spacing w:after="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b/>
          <w:bCs/>
          <w:color w:val="3B4256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Это важно!</w:t>
      </w:r>
    </w:p>
    <w:p w14:paraId="036938AD" w14:textId="77777777" w:rsidR="00544A42" w:rsidRPr="00544A42" w:rsidRDefault="00544A42" w:rsidP="00544A42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3B4256"/>
          <w:kern w:val="0"/>
          <w:sz w:val="26"/>
          <w:szCs w:val="26"/>
          <w:lang w:eastAsia="ru-RU"/>
          <w14:ligatures w14:val="none"/>
        </w:rPr>
        <w:t>Полный курс плановой профилактической вакцинации против клещевого энцефалита состоит из трех инъекций вакцины: первые 2 прививки проводятся с интервалом 30 суток, третья – через год после второй. Перед вакцинацией необходимо пройти осмотр у терапевта, и получить направление в прививочный кабинет. Такую прививку необходимо ставить один раз в три года.</w:t>
      </w:r>
    </w:p>
    <w:p w14:paraId="247E4DE2" w14:textId="4179A0EA" w:rsidR="00544A42" w:rsidRPr="00544A42" w:rsidRDefault="00544A42" w:rsidP="00544A42">
      <w:pPr>
        <w:spacing w:after="240" w:line="240" w:lineRule="auto"/>
        <w:textAlignment w:val="baseline"/>
        <w:rPr>
          <w:rFonts w:ascii="GOSTUI2" w:eastAsia="Times New Roman" w:hAnsi="GOSTUI2" w:cs="Times New Roman"/>
          <w:color w:val="FFFFFF"/>
          <w:kern w:val="0"/>
          <w:sz w:val="24"/>
          <w:szCs w:val="24"/>
          <w:lang w:eastAsia="ru-RU"/>
          <w14:ligatures w14:val="none"/>
        </w:rPr>
      </w:pP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lastRenderedPageBreak/>
        <w:fldChar w:fldCharType="begin"/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HYPERLINK "https://79.mchs.gov.ru/glavnoe-upravlenie/professionalnye-prazdniki/30-aprelya-den-pozharnoy-ohrany/hronika-novostey-pozharnoy-ohrany/5121820" \o "10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октября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2023, 16:40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Котельные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в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областном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центре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и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Биробиджанском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районе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эксплуатируются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с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нарушениями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требований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пожарной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безопасности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>"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separate"/>
      </w:r>
    </w:p>
    <w:p w14:paraId="1C7EA03C" w14:textId="77777777" w:rsidR="00544A42" w:rsidRPr="00544A42" w:rsidRDefault="00544A42" w:rsidP="00544A42">
      <w:pPr>
        <w:spacing w:after="24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FFFFFF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10 октября 2023, 16:40</w:t>
      </w:r>
    </w:p>
    <w:p w14:paraId="40D5DC10" w14:textId="77777777" w:rsidR="00544A42" w:rsidRPr="00544A42" w:rsidRDefault="00544A42" w:rsidP="00544A42">
      <w:pPr>
        <w:spacing w:after="240" w:line="345" w:lineRule="atLeast"/>
        <w:textAlignment w:val="baseline"/>
        <w:rPr>
          <w:rFonts w:ascii="inherit" w:eastAsia="Times New Roman" w:hAnsi="inherit" w:cs="Times New Roman"/>
          <w:color w:val="FFFFFF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FFFFFF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Котельные в областном центре и Биробиджанском районе эксплуатируются с нарушениями требований пожарной безопасности</w:t>
      </w:r>
    </w:p>
    <w:p w14:paraId="6768297A" w14:textId="77777777" w:rsidR="00544A42" w:rsidRPr="00544A42" w:rsidRDefault="00544A42" w:rsidP="00544A42">
      <w:pPr>
        <w:spacing w:after="240" w:line="240" w:lineRule="auto"/>
        <w:textAlignment w:val="baseline"/>
        <w:rPr>
          <w:rFonts w:ascii="GOSTUI2" w:eastAsia="Times New Roman" w:hAnsi="GOSTUI2" w:cs="Times New Roman"/>
          <w:color w:val="FFFFFF"/>
          <w:kern w:val="0"/>
          <w:sz w:val="24"/>
          <w:szCs w:val="24"/>
          <w:lang w:eastAsia="ru-RU"/>
          <w14:ligatures w14:val="none"/>
        </w:rPr>
      </w:pP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end"/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begin"/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HYPERLINK "https://79.mchs.gov.ru/glavnoe-upravlenie/professionalnye-prazdniki/30-aprelya-den-pozharnoy-ohrany/hronika-novostey-pozharnoy-ohrany/5118025" \o "6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октября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2023, 09:05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Во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время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учений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на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биробиджанской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ТЭЦ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пожарные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спасли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двух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человек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>"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separate"/>
      </w:r>
    </w:p>
    <w:p w14:paraId="220C1B18" w14:textId="77777777" w:rsidR="00544A42" w:rsidRPr="00544A42" w:rsidRDefault="00544A42" w:rsidP="00544A42">
      <w:pPr>
        <w:spacing w:after="24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FFFFFF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6 октября 2023, 09:05</w:t>
      </w:r>
    </w:p>
    <w:p w14:paraId="45781F2A" w14:textId="77777777" w:rsidR="00544A42" w:rsidRPr="00544A42" w:rsidRDefault="00544A42" w:rsidP="00544A42">
      <w:pPr>
        <w:spacing w:after="240" w:line="345" w:lineRule="atLeast"/>
        <w:textAlignment w:val="baseline"/>
        <w:rPr>
          <w:rFonts w:ascii="inherit" w:eastAsia="Times New Roman" w:hAnsi="inherit" w:cs="Times New Roman"/>
          <w:color w:val="FFFFFF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FFFFFF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Во время учений на биробиджанской ТЭЦ пожарные спасли двух человек</w:t>
      </w:r>
    </w:p>
    <w:p w14:paraId="2C5077FC" w14:textId="77777777" w:rsidR="00544A42" w:rsidRPr="00544A42" w:rsidRDefault="00544A42" w:rsidP="00544A42">
      <w:pPr>
        <w:spacing w:after="240" w:line="240" w:lineRule="auto"/>
        <w:textAlignment w:val="baseline"/>
        <w:rPr>
          <w:rFonts w:ascii="GOSTUI2" w:eastAsia="Times New Roman" w:hAnsi="GOSTUI2" w:cs="Times New Roman"/>
          <w:color w:val="FFFFFF"/>
          <w:kern w:val="0"/>
          <w:sz w:val="24"/>
          <w:szCs w:val="24"/>
          <w:lang w:eastAsia="ru-RU"/>
          <w14:ligatures w14:val="none"/>
        </w:rPr>
      </w:pP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end"/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begin"/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HYPERLINK "https://79.mchs.gov.ru/glavnoe-upravlenie/professionalnye-prazdniki/30-aprelya-den-pozharnoy-ohrany/hronika-novostey-pozharnoy-ohrany/5115887" \o "2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октября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2023, 16:35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Подари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безопасность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–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близкие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Pr="00544A42">
        <w:rPr>
          <w:rFonts w:ascii="GOSTUI2" w:eastAsia="Times New Roman" w:hAnsi="GOSTUI2" w:cs="Times New Roman" w:hint="eastAsia"/>
          <w:color w:val="3B4256"/>
          <w:kern w:val="0"/>
          <w:sz w:val="24"/>
          <w:szCs w:val="24"/>
          <w:lang w:eastAsia="ru-RU"/>
          <w14:ligatures w14:val="none"/>
        </w:rPr>
        <w:instrText>оценят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instrText>"</w:instrText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separate"/>
      </w:r>
    </w:p>
    <w:p w14:paraId="2617BD57" w14:textId="77777777" w:rsidR="00544A42" w:rsidRPr="00544A42" w:rsidRDefault="00544A42" w:rsidP="00544A42">
      <w:pPr>
        <w:spacing w:after="24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FFFFFF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2 октября 2023, 16:35</w:t>
      </w:r>
    </w:p>
    <w:p w14:paraId="77C76E52" w14:textId="77777777" w:rsidR="00544A42" w:rsidRPr="00544A42" w:rsidRDefault="00544A42" w:rsidP="00544A42">
      <w:pPr>
        <w:spacing w:after="240" w:line="345" w:lineRule="atLeast"/>
        <w:textAlignment w:val="baseline"/>
        <w:rPr>
          <w:rFonts w:ascii="inherit" w:eastAsia="Times New Roman" w:hAnsi="inherit" w:cs="Times New Roman"/>
          <w:color w:val="FFFFFF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544A42">
        <w:rPr>
          <w:rFonts w:ascii="inherit" w:eastAsia="Times New Roman" w:hAnsi="inherit" w:cs="Times New Roman"/>
          <w:color w:val="FFFFFF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Подари безопасность – близкие оценят</w:t>
      </w:r>
    </w:p>
    <w:p w14:paraId="782D0F95" w14:textId="0F90CF9E" w:rsidR="00544A42" w:rsidRPr="00544A42" w:rsidRDefault="00544A42" w:rsidP="00544A42">
      <w:pPr>
        <w:spacing w:after="360" w:line="240" w:lineRule="auto"/>
        <w:textAlignment w:val="baseline"/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</w:pP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fldChar w:fldCharType="end"/>
      </w:r>
      <w:r w:rsidRPr="00544A42">
        <w:rPr>
          <w:rFonts w:ascii="GOSTUI2" w:eastAsia="Times New Roman" w:hAnsi="GOSTUI2" w:cs="Times New Roman"/>
          <w:color w:val="3B4256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E5822F" w14:textId="77777777" w:rsidR="0055670F" w:rsidRDefault="0055670F"/>
    <w:sectPr w:rsidR="0055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OSTUI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5613A"/>
    <w:multiLevelType w:val="multilevel"/>
    <w:tmpl w:val="5FA0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167A52"/>
    <w:multiLevelType w:val="multilevel"/>
    <w:tmpl w:val="F196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221771">
    <w:abstractNumId w:val="0"/>
  </w:num>
  <w:num w:numId="2" w16cid:durableId="202520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42"/>
    <w:rsid w:val="004E53B3"/>
    <w:rsid w:val="00544A42"/>
    <w:rsid w:val="0055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E038"/>
  <w15:chartTrackingRefBased/>
  <w15:docId w15:val="{E7FF87D3-4B0E-4DC6-849C-544EB9D8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33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91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551843">
                          <w:marLeft w:val="0"/>
                          <w:marRight w:val="-12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210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16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6552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2450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5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04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91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5643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1441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76378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5684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6191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5530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3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64495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7667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78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2854">
                                  <w:marLeft w:val="0"/>
                                  <w:marRight w:val="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1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16611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69103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4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8697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53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177093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12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1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02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801746">
          <w:marLeft w:val="0"/>
          <w:marRight w:val="0"/>
          <w:marTop w:val="0"/>
          <w:marBottom w:val="0"/>
          <w:divBdr>
            <w:top w:val="single" w:sz="6" w:space="0" w:color="E7E7E7"/>
            <w:left w:val="single" w:sz="2" w:space="0" w:color="E7E7E7"/>
            <w:bottom w:val="single" w:sz="6" w:space="0" w:color="E7E7E7"/>
            <w:right w:val="single" w:sz="2" w:space="0" w:color="E7E7E7"/>
          </w:divBdr>
          <w:divsChild>
            <w:div w:id="1189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309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9" w:color="E7E7E7"/>
                  </w:divBdr>
                </w:div>
                <w:div w:id="69712615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4" w:color="auto"/>
                    <w:bottom w:val="none" w:sz="0" w:space="0" w:color="auto"/>
                    <w:right w:val="single" w:sz="6" w:space="9" w:color="E7E7E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cp:lastPrinted>2024-07-09T10:30:00Z</cp:lastPrinted>
  <dcterms:created xsi:type="dcterms:W3CDTF">2024-07-09T10:27:00Z</dcterms:created>
  <dcterms:modified xsi:type="dcterms:W3CDTF">2024-07-09T10:31:00Z</dcterms:modified>
</cp:coreProperties>
</file>