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2D1" w:rsidRDefault="006562D1">
      <w:pPr>
        <w:widowControl w:val="0"/>
        <w:autoSpaceDE w:val="0"/>
        <w:autoSpaceDN w:val="0"/>
        <w:adjustRightInd w:val="0"/>
        <w:spacing w:after="0" w:line="240" w:lineRule="auto"/>
        <w:jc w:val="both"/>
        <w:outlineLvl w:val="0"/>
        <w:rPr>
          <w:rFonts w:ascii="Calibri" w:hAnsi="Calibri" w:cs="Calibri"/>
        </w:rPr>
      </w:pPr>
    </w:p>
    <w:p w:rsidR="006562D1" w:rsidRDefault="006562D1">
      <w:pPr>
        <w:widowControl w:val="0"/>
        <w:autoSpaceDE w:val="0"/>
        <w:autoSpaceDN w:val="0"/>
        <w:adjustRightInd w:val="0"/>
        <w:spacing w:after="0" w:line="240" w:lineRule="auto"/>
        <w:jc w:val="both"/>
        <w:rPr>
          <w:rFonts w:ascii="Calibri" w:hAnsi="Calibri" w:cs="Calibri"/>
        </w:rPr>
      </w:pPr>
      <w:r>
        <w:rPr>
          <w:rFonts w:ascii="Calibri" w:hAnsi="Calibri" w:cs="Calibri"/>
        </w:rPr>
        <w:t>2 апреля 2013 года N 309</w:t>
      </w:r>
      <w:r>
        <w:rPr>
          <w:rFonts w:ascii="Calibri" w:hAnsi="Calibri" w:cs="Calibri"/>
        </w:rPr>
        <w:br/>
      </w:r>
    </w:p>
    <w:p w:rsidR="006562D1" w:rsidRDefault="006562D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562D1" w:rsidRDefault="006562D1">
      <w:pPr>
        <w:widowControl w:val="0"/>
        <w:autoSpaceDE w:val="0"/>
        <w:autoSpaceDN w:val="0"/>
        <w:adjustRightInd w:val="0"/>
        <w:spacing w:after="0" w:line="240" w:lineRule="auto"/>
        <w:jc w:val="both"/>
        <w:rPr>
          <w:rFonts w:ascii="Calibri" w:hAnsi="Calibri" w:cs="Calibri"/>
        </w:rPr>
      </w:pPr>
    </w:p>
    <w:p w:rsidR="006562D1" w:rsidRDefault="006562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УКАЗ</w:t>
      </w:r>
    </w:p>
    <w:p w:rsidR="006562D1" w:rsidRDefault="006562D1">
      <w:pPr>
        <w:widowControl w:val="0"/>
        <w:autoSpaceDE w:val="0"/>
        <w:autoSpaceDN w:val="0"/>
        <w:adjustRightInd w:val="0"/>
        <w:spacing w:after="0" w:line="240" w:lineRule="auto"/>
        <w:jc w:val="center"/>
        <w:rPr>
          <w:rFonts w:ascii="Calibri" w:hAnsi="Calibri" w:cs="Calibri"/>
          <w:b/>
          <w:bCs/>
        </w:rPr>
      </w:pPr>
    </w:p>
    <w:p w:rsidR="006562D1" w:rsidRDefault="006562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ПРЕЗИДЕНТА РОССИЙСКОЙ ФЕДЕРАЦИИ</w:t>
      </w:r>
    </w:p>
    <w:p w:rsidR="006562D1" w:rsidRDefault="006562D1">
      <w:pPr>
        <w:widowControl w:val="0"/>
        <w:autoSpaceDE w:val="0"/>
        <w:autoSpaceDN w:val="0"/>
        <w:adjustRightInd w:val="0"/>
        <w:spacing w:after="0" w:line="240" w:lineRule="auto"/>
        <w:jc w:val="center"/>
        <w:rPr>
          <w:rFonts w:ascii="Calibri" w:hAnsi="Calibri" w:cs="Calibri"/>
          <w:b/>
          <w:bCs/>
        </w:rPr>
      </w:pPr>
    </w:p>
    <w:p w:rsidR="006562D1" w:rsidRDefault="006562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МЕРАХ</w:t>
      </w:r>
    </w:p>
    <w:p w:rsidR="006562D1" w:rsidRDefault="006562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РЕАЛИЗАЦИИ ОТДЕЛЬНЫХ ПОЛОЖЕНИЙ ФЕДЕРАЛЬНОГО ЗАКОНА</w:t>
      </w:r>
    </w:p>
    <w:p w:rsidR="006562D1" w:rsidRDefault="006562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ПРОТИВОДЕЙСТВИИ КОРРУПЦИИ"</w:t>
      </w:r>
    </w:p>
    <w:p w:rsidR="006562D1" w:rsidRDefault="006562D1">
      <w:pPr>
        <w:widowControl w:val="0"/>
        <w:autoSpaceDE w:val="0"/>
        <w:autoSpaceDN w:val="0"/>
        <w:adjustRightInd w:val="0"/>
        <w:spacing w:after="0" w:line="240" w:lineRule="auto"/>
        <w:jc w:val="center"/>
        <w:rPr>
          <w:rFonts w:ascii="Calibri" w:hAnsi="Calibri" w:cs="Calibri"/>
        </w:rPr>
      </w:pP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7" w:history="1">
        <w:r>
          <w:rPr>
            <w:rFonts w:ascii="Calibri" w:hAnsi="Calibri" w:cs="Calibri"/>
            <w:color w:val="0000FF"/>
          </w:rPr>
          <w:t>законом</w:t>
        </w:r>
      </w:hyperlink>
      <w:r>
        <w:rPr>
          <w:rFonts w:ascii="Calibri" w:hAnsi="Calibri" w:cs="Calibri"/>
        </w:rPr>
        <w:t xml:space="preserve"> от 25 декабря 2008 г. N 273-ФЗ "О противодействии коррупции" постановляю:</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Установить, что на основании </w:t>
      </w:r>
      <w:hyperlink r:id="rId8" w:history="1">
        <w:r>
          <w:rPr>
            <w:rFonts w:ascii="Calibri" w:hAnsi="Calibri" w:cs="Calibri"/>
            <w:color w:val="0000FF"/>
          </w:rPr>
          <w:t>пунктов 1.1</w:t>
        </w:r>
      </w:hyperlink>
      <w:r>
        <w:rPr>
          <w:rFonts w:ascii="Calibri" w:hAnsi="Calibri" w:cs="Calibri"/>
        </w:rPr>
        <w:t xml:space="preserve"> - </w:t>
      </w:r>
      <w:hyperlink r:id="rId9" w:history="1">
        <w:r>
          <w:rPr>
            <w:rFonts w:ascii="Calibri" w:hAnsi="Calibri" w:cs="Calibri"/>
            <w:color w:val="0000FF"/>
          </w:rPr>
          <w:t>3</w:t>
        </w:r>
      </w:hyperlink>
      <w:r>
        <w:rPr>
          <w:rFonts w:ascii="Calibri" w:hAnsi="Calibri" w:cs="Calibri"/>
        </w:rPr>
        <w:t xml:space="preserve"> и </w:t>
      </w:r>
      <w:hyperlink r:id="rId10" w:history="1">
        <w:r>
          <w:rPr>
            <w:rFonts w:ascii="Calibri" w:hAnsi="Calibri" w:cs="Calibri"/>
            <w:color w:val="0000FF"/>
          </w:rPr>
          <w:t>4 части 1 статьи 8</w:t>
        </w:r>
      </w:hyperlink>
      <w:r>
        <w:rPr>
          <w:rFonts w:ascii="Calibri" w:hAnsi="Calibri" w:cs="Calibri"/>
        </w:rPr>
        <w:t xml:space="preserve">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w:t>
      </w:r>
      <w:proofErr w:type="gramEnd"/>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0" w:name="Par14"/>
      <w:bookmarkEnd w:id="0"/>
      <w:r>
        <w:rPr>
          <w:rFonts w:ascii="Calibri" w:hAnsi="Calibri" w:cs="Calibri"/>
        </w:rPr>
        <w:t>а) в Управление Президента Российской Федерации по вопросам государственной службы и кадров:</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1" w:name="Par15"/>
      <w:bookmarkEnd w:id="1"/>
      <w:r>
        <w:rPr>
          <w:rFonts w:ascii="Calibri" w:hAnsi="Calibri" w:cs="Calibri"/>
        </w:rPr>
        <w:t xml:space="preserve">гражданами, претендующими на замещение </w:t>
      </w:r>
      <w:proofErr w:type="gramStart"/>
      <w:r>
        <w:rPr>
          <w:rFonts w:ascii="Calibri" w:hAnsi="Calibri" w:cs="Calibri"/>
        </w:rPr>
        <w:t>должности заместителя Председателя Центрального банка Российской Федерации</w:t>
      </w:r>
      <w:proofErr w:type="gramEnd"/>
      <w:r>
        <w:rPr>
          <w:rFonts w:ascii="Calibri" w:hAnsi="Calibri" w:cs="Calibri"/>
        </w:rPr>
        <w:t>;</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заместителями Председателя Центрального банка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2" w:name="Par17"/>
      <w:bookmarkEnd w:id="2"/>
      <w:r>
        <w:rPr>
          <w:rFonts w:ascii="Calibri" w:hAnsi="Calibri" w:cs="Calibri"/>
        </w:rPr>
        <w:t xml:space="preserve">гражданами, претендующими на замещение </w:t>
      </w:r>
      <w:proofErr w:type="gramStart"/>
      <w:r>
        <w:rPr>
          <w:rFonts w:ascii="Calibri" w:hAnsi="Calibri" w:cs="Calibri"/>
        </w:rPr>
        <w:t>должности члена Совета директоров Центрального банка Российской</w:t>
      </w:r>
      <w:proofErr w:type="gramEnd"/>
      <w:r>
        <w:rPr>
          <w:rFonts w:ascii="Calibri" w:hAnsi="Calibri" w:cs="Calibri"/>
        </w:rPr>
        <w:t xml:space="preserve"> Федерации, и лицами, замещающими указанную должность;</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3" w:name="Par18"/>
      <w:bookmarkEnd w:id="3"/>
      <w:r>
        <w:rPr>
          <w:rFonts w:ascii="Calibri" w:hAnsi="Calibri" w:cs="Calibri"/>
        </w:rPr>
        <w:t>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 и лицами, замещающими указанные должности;</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4" w:name="Par19"/>
      <w:bookmarkEnd w:id="4"/>
      <w:r>
        <w:rPr>
          <w:rFonts w:ascii="Calibri" w:hAnsi="Calibri" w:cs="Calibri"/>
        </w:rP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 и лицами, замещающими указанные должности;</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5" w:name="Par20"/>
      <w:bookmarkEnd w:id="5"/>
      <w:r>
        <w:rPr>
          <w:rFonts w:ascii="Calibri" w:hAnsi="Calibri" w:cs="Calibri"/>
        </w:rPr>
        <w:t>б) в подразделение Аппарата Правительства Российской Федерации, определяемое Правительством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гражданами, претендующими на замещение 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 и лицами</w:t>
      </w:r>
      <w:proofErr w:type="gramEnd"/>
      <w:r>
        <w:rPr>
          <w:rFonts w:ascii="Calibri" w:hAnsi="Calibri" w:cs="Calibri"/>
        </w:rPr>
        <w:t xml:space="preserve">, </w:t>
      </w:r>
      <w:proofErr w:type="gramStart"/>
      <w:r>
        <w:rPr>
          <w:rFonts w:ascii="Calibri" w:hAnsi="Calibri" w:cs="Calibri"/>
        </w:rPr>
        <w:t>замещающими</w:t>
      </w:r>
      <w:proofErr w:type="gramEnd"/>
      <w:r>
        <w:rPr>
          <w:rFonts w:ascii="Calibri" w:hAnsi="Calibri" w:cs="Calibri"/>
        </w:rPr>
        <w:t xml:space="preserve"> указанные должности;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6" w:name="Par23"/>
      <w:bookmarkEnd w:id="6"/>
      <w:r>
        <w:rPr>
          <w:rFonts w:ascii="Calibri" w:hAnsi="Calibri" w:cs="Calibri"/>
        </w:rPr>
        <w:lastRenderedPageBreak/>
        <w:t>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должностей в Центральном банке Российской Федерации, перечень которых утвержден Советом директоров Центрального банка Российской Федерации, и лицами, замещающими указанные должности;</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7" w:name="Par24"/>
      <w:bookmarkEnd w:id="7"/>
      <w:proofErr w:type="gramStart"/>
      <w:r>
        <w:rPr>
          <w:rFonts w:ascii="Calibri" w:hAnsi="Calibri" w:cs="Calibri"/>
        </w:rPr>
        <w:t>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 гражданами, претендующими на замещение должностей в Пенсионном фонде Российской Федерации, Фонде</w:t>
      </w:r>
      <w:proofErr w:type="gramEnd"/>
      <w:r>
        <w:rPr>
          <w:rFonts w:ascii="Calibri" w:hAnsi="Calibri" w:cs="Calibri"/>
        </w:rPr>
        <w:t xml:space="preserve"> </w:t>
      </w:r>
      <w:proofErr w:type="gramStart"/>
      <w:r>
        <w:rPr>
          <w:rFonts w:ascii="Calibri" w:hAnsi="Calibri" w:cs="Calibri"/>
        </w:rPr>
        <w:t>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за исключением должностей, назначение на которые и освобождение от которых осуществляются Президентом Российской Федерации или Правительством Российской Федерации, и лицами, замещающими указанные должности;</w:t>
      </w:r>
      <w:proofErr w:type="gramEnd"/>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8" w:name="Par25"/>
      <w:bookmarkEnd w:id="8"/>
      <w:proofErr w:type="gramStart"/>
      <w:r>
        <w:rPr>
          <w:rFonts w:ascii="Calibri" w:hAnsi="Calibri" w:cs="Calibri"/>
        </w:rPr>
        <w:t>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за исключением должностей, назначение на</w:t>
      </w:r>
      <w:proofErr w:type="gramEnd"/>
      <w:r>
        <w:rPr>
          <w:rFonts w:ascii="Calibri" w:hAnsi="Calibri" w:cs="Calibri"/>
        </w:rPr>
        <w:t xml:space="preserve"> которые и </w:t>
      </w:r>
      <w:proofErr w:type="gramStart"/>
      <w:r>
        <w:rPr>
          <w:rFonts w:ascii="Calibri" w:hAnsi="Calibri" w:cs="Calibri"/>
        </w:rPr>
        <w:t>освобождение</w:t>
      </w:r>
      <w:proofErr w:type="gramEnd"/>
      <w:r>
        <w:rPr>
          <w:rFonts w:ascii="Calibri" w:hAnsi="Calibri" w:cs="Calibri"/>
        </w:rPr>
        <w:t xml:space="preserve"> от которых осуществляются Президентом Российской Федерации или Правительством Российской Федерации, и лицами, замещающими указанные должности.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Граждане и лица, названные в </w:t>
      </w:r>
      <w:hyperlink w:anchor="Par15" w:history="1">
        <w:r>
          <w:rPr>
            <w:rFonts w:ascii="Calibri" w:hAnsi="Calibri" w:cs="Calibri"/>
            <w:color w:val="0000FF"/>
          </w:rPr>
          <w:t>абзацах втором</w:t>
        </w:r>
      </w:hyperlink>
      <w:r>
        <w:rPr>
          <w:rFonts w:ascii="Calibri" w:hAnsi="Calibri" w:cs="Calibri"/>
        </w:rPr>
        <w:t xml:space="preserve"> - </w:t>
      </w:r>
      <w:hyperlink w:anchor="Par17" w:history="1">
        <w:r>
          <w:rPr>
            <w:rFonts w:ascii="Calibri" w:hAnsi="Calibri" w:cs="Calibri"/>
            <w:color w:val="0000FF"/>
          </w:rPr>
          <w:t>четвертом подпункта "а" пункта 1</w:t>
        </w:r>
      </w:hyperlink>
      <w:r>
        <w:rPr>
          <w:rFonts w:ascii="Calibri" w:hAnsi="Calibri" w:cs="Calibri"/>
        </w:rPr>
        <w:t xml:space="preserve"> настоящего Указа, представляют сведения о доходах, об имуществе и обязательствах имущественного характера в порядке, сроки и по формам, которые предусмотрены </w:t>
      </w:r>
      <w:hyperlink r:id="rId11" w:history="1">
        <w:r>
          <w:rPr>
            <w:rFonts w:ascii="Calibri" w:hAnsi="Calibri" w:cs="Calibri"/>
            <w:color w:val="0000FF"/>
          </w:rPr>
          <w:t>Указом</w:t>
        </w:r>
      </w:hyperlink>
      <w:r>
        <w:rPr>
          <w:rFonts w:ascii="Calibri" w:hAnsi="Calibri" w:cs="Calibri"/>
        </w:rPr>
        <w:t xml:space="preserve">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w:t>
      </w:r>
      <w:proofErr w:type="gramEnd"/>
      <w:r>
        <w:rPr>
          <w:rFonts w:ascii="Calibri" w:hAnsi="Calibri" w:cs="Calibri"/>
        </w:rPr>
        <w:t>, сведений о доходах, об имуществе и обязательствах имущественного характера" и иными нормативными правовыми актами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Граждане и лица, названные в </w:t>
      </w:r>
      <w:hyperlink w:anchor="Par18" w:history="1">
        <w:r>
          <w:rPr>
            <w:rFonts w:ascii="Calibri" w:hAnsi="Calibri" w:cs="Calibri"/>
            <w:color w:val="0000FF"/>
          </w:rPr>
          <w:t>абзацах пятом</w:t>
        </w:r>
      </w:hyperlink>
      <w:r>
        <w:rPr>
          <w:rFonts w:ascii="Calibri" w:hAnsi="Calibri" w:cs="Calibri"/>
        </w:rPr>
        <w:t xml:space="preserve"> и </w:t>
      </w:r>
      <w:hyperlink w:anchor="Par19" w:history="1">
        <w:r>
          <w:rPr>
            <w:rFonts w:ascii="Calibri" w:hAnsi="Calibri" w:cs="Calibri"/>
            <w:color w:val="0000FF"/>
          </w:rPr>
          <w:t>шестом подпункта "а"</w:t>
        </w:r>
      </w:hyperlink>
      <w:r>
        <w:rPr>
          <w:rFonts w:ascii="Calibri" w:hAnsi="Calibri" w:cs="Calibri"/>
        </w:rPr>
        <w:t xml:space="preserve"> и в </w:t>
      </w:r>
      <w:hyperlink w:anchor="Par20" w:history="1">
        <w:r>
          <w:rPr>
            <w:rFonts w:ascii="Calibri" w:hAnsi="Calibri" w:cs="Calibri"/>
            <w:color w:val="0000FF"/>
          </w:rPr>
          <w:t>подпункте "б" пункта 1</w:t>
        </w:r>
      </w:hyperlink>
      <w:r>
        <w:rPr>
          <w:rFonts w:ascii="Calibri" w:hAnsi="Calibri" w:cs="Calibri"/>
        </w:rPr>
        <w:t xml:space="preserve"> настоящего Указа, представляют сведения о доходах, об имуществе и обязательствах имущественного характера в порядке, сроки и по формам, которые предусмотрены </w:t>
      </w:r>
      <w:hyperlink r:id="rId12" w:history="1">
        <w:r>
          <w:rPr>
            <w:rFonts w:ascii="Calibri" w:hAnsi="Calibri" w:cs="Calibri"/>
            <w:color w:val="0000FF"/>
          </w:rPr>
          <w:t>Указом</w:t>
        </w:r>
      </w:hyperlink>
      <w:r>
        <w:rPr>
          <w:rFonts w:ascii="Calibri" w:hAnsi="Calibri" w:cs="Calibri"/>
        </w:rP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w:t>
      </w:r>
      <w:proofErr w:type="gramEnd"/>
      <w:r>
        <w:rPr>
          <w:rFonts w:ascii="Calibri" w:hAnsi="Calibri" w:cs="Calibri"/>
        </w:rPr>
        <w:t xml:space="preserve">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Граждане и лица, названные в </w:t>
      </w:r>
      <w:hyperlink w:anchor="Par23" w:history="1">
        <w:r>
          <w:rPr>
            <w:rFonts w:ascii="Calibri" w:hAnsi="Calibri" w:cs="Calibri"/>
            <w:color w:val="0000FF"/>
          </w:rPr>
          <w:t>подпункте "в" пункта 1</w:t>
        </w:r>
      </w:hyperlink>
      <w:r>
        <w:rPr>
          <w:rFonts w:ascii="Calibri" w:hAnsi="Calibri" w:cs="Calibri"/>
        </w:rPr>
        <w:t xml:space="preserve"> настоящего Указа, представляют сведения о доходах, об имуществе и обязательствах имущественного характера в сроки и по формам, которые предусмотрены </w:t>
      </w:r>
      <w:hyperlink r:id="rId13" w:history="1">
        <w:r>
          <w:rPr>
            <w:rFonts w:ascii="Calibri" w:hAnsi="Calibri" w:cs="Calibri"/>
            <w:color w:val="0000FF"/>
          </w:rPr>
          <w:t>Указом</w:t>
        </w:r>
      </w:hyperlink>
      <w:r>
        <w:rPr>
          <w:rFonts w:ascii="Calibri" w:hAnsi="Calibri" w:cs="Calibri"/>
        </w:rP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 соответствии с федеральными</w:t>
      </w:r>
      <w:proofErr w:type="gramEnd"/>
      <w:r>
        <w:rPr>
          <w:rFonts w:ascii="Calibri" w:hAnsi="Calibri" w:cs="Calibri"/>
        </w:rPr>
        <w:t xml:space="preserve"> законами и нормативными правовыми актами Президента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 xml:space="preserve">Граждане и лица, названные в </w:t>
      </w:r>
      <w:hyperlink w:anchor="Par24" w:history="1">
        <w:r>
          <w:rPr>
            <w:rFonts w:ascii="Calibri" w:hAnsi="Calibri" w:cs="Calibri"/>
            <w:color w:val="0000FF"/>
          </w:rPr>
          <w:t>подпункте "г" пункта 1</w:t>
        </w:r>
      </w:hyperlink>
      <w:r>
        <w:rPr>
          <w:rFonts w:ascii="Calibri" w:hAnsi="Calibri" w:cs="Calibri"/>
        </w:rPr>
        <w:t xml:space="preserve"> настоящего Указа, представляют сведения о доходах, об имуществе и обязательствах имущественного характера в сроки и по формам, которые предусмотрены </w:t>
      </w:r>
      <w:hyperlink r:id="rId14" w:history="1">
        <w:r>
          <w:rPr>
            <w:rFonts w:ascii="Calibri" w:hAnsi="Calibri" w:cs="Calibri"/>
            <w:color w:val="0000FF"/>
          </w:rPr>
          <w:t>Указом</w:t>
        </w:r>
      </w:hyperlink>
      <w:r>
        <w:rPr>
          <w:rFonts w:ascii="Calibri" w:hAnsi="Calibri" w:cs="Calibri"/>
        </w:rP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w:t>
      </w:r>
      <w:r>
        <w:rPr>
          <w:rFonts w:ascii="Calibri" w:hAnsi="Calibri" w:cs="Calibri"/>
        </w:rPr>
        <w:lastRenderedPageBreak/>
        <w:t>актами Пенсионного фонда Российской Федерации, Фонда социального страхования Российской Федерации</w:t>
      </w:r>
      <w:proofErr w:type="gramEnd"/>
      <w:r>
        <w:rPr>
          <w:rFonts w:ascii="Calibri" w:hAnsi="Calibri" w:cs="Calibri"/>
        </w:rPr>
        <w:t>,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созданных на основании федеральных законов, изданными в соответствии с федеральными законами и нормативными правовыми актами Президента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 xml:space="preserve">Граждане и лица, названные в </w:t>
      </w:r>
      <w:hyperlink w:anchor="Par25" w:history="1">
        <w:r>
          <w:rPr>
            <w:rFonts w:ascii="Calibri" w:hAnsi="Calibri" w:cs="Calibri"/>
            <w:color w:val="0000FF"/>
          </w:rPr>
          <w:t>подпункте "д" пункта 1</w:t>
        </w:r>
      </w:hyperlink>
      <w:r>
        <w:rPr>
          <w:rFonts w:ascii="Calibri" w:hAnsi="Calibri" w:cs="Calibri"/>
        </w:rPr>
        <w:t xml:space="preserve"> настоящего Указа, представляют сведения о доходах, об имуществе и обязательствах имущественного характера в сроки и по формам, которые предусмотрены </w:t>
      </w:r>
      <w:hyperlink r:id="rId15" w:history="1">
        <w:r>
          <w:rPr>
            <w:rFonts w:ascii="Calibri" w:hAnsi="Calibri" w:cs="Calibri"/>
            <w:color w:val="0000FF"/>
          </w:rPr>
          <w:t>Указом</w:t>
        </w:r>
      </w:hyperlink>
      <w:r>
        <w:rPr>
          <w:rFonts w:ascii="Calibri" w:hAnsi="Calibri" w:cs="Calibri"/>
        </w:rPr>
        <w:t xml:space="preserve"> Президента Российской Федерации от 18 мая 2009 г. N 559 и иными нормативными актами Российской Федерации, в порядке, определяемом нормативными правовыми актами федеральных государственных органов, изданными в соответствии с федеральными законами</w:t>
      </w:r>
      <w:proofErr w:type="gramEnd"/>
      <w:r>
        <w:rPr>
          <w:rFonts w:ascii="Calibri" w:hAnsi="Calibri" w:cs="Calibri"/>
        </w:rPr>
        <w:t xml:space="preserve"> и нормативными правовыми актами Президента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9" w:name="Par31"/>
      <w:bookmarkEnd w:id="9"/>
      <w:r>
        <w:rPr>
          <w:rFonts w:ascii="Calibri" w:hAnsi="Calibri" w:cs="Calibri"/>
        </w:rPr>
        <w:t xml:space="preserve">7. Сведения о доходах, об имуществе и обязательствах имущественного характера, представляемые в соответствии со </w:t>
      </w:r>
      <w:hyperlink r:id="rId16" w:history="1">
        <w:r>
          <w:rPr>
            <w:rFonts w:ascii="Calibri" w:hAnsi="Calibri" w:cs="Calibri"/>
            <w:color w:val="0000FF"/>
          </w:rPr>
          <w:t>статьей 10</w:t>
        </w:r>
      </w:hyperlink>
      <w:r>
        <w:rPr>
          <w:rFonts w:ascii="Calibri" w:hAnsi="Calibri" w:cs="Calibri"/>
        </w:rPr>
        <w:t xml:space="preserve"> Федерального конституционного закона от 17 декабря 1997 г. N 2-ФКЗ "О Правительстве Российской Федерации", </w:t>
      </w:r>
      <w:hyperlink r:id="rId17" w:history="1">
        <w:r>
          <w:rPr>
            <w:rFonts w:ascii="Calibri" w:hAnsi="Calibri" w:cs="Calibri"/>
            <w:color w:val="0000FF"/>
          </w:rPr>
          <w:t>статьей 8</w:t>
        </w:r>
      </w:hyperlink>
      <w:r>
        <w:rPr>
          <w:rFonts w:ascii="Calibri" w:hAnsi="Calibri" w:cs="Calibri"/>
        </w:rPr>
        <w:t xml:space="preserve"> Федерального закона "О противодействии коррупции" и другими федеральными законами, включают в </w:t>
      </w:r>
      <w:proofErr w:type="gramStart"/>
      <w:r>
        <w:rPr>
          <w:rFonts w:ascii="Calibri" w:hAnsi="Calibri" w:cs="Calibri"/>
        </w:rPr>
        <w:t>себя</w:t>
      </w:r>
      <w:proofErr w:type="gramEnd"/>
      <w:r>
        <w:rPr>
          <w:rFonts w:ascii="Calibri" w:hAnsi="Calibri" w:cs="Calibri"/>
        </w:rPr>
        <w:t xml:space="preserve"> в том числе сведения:</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 счетах (вкладах) и наличных денежных средствах в иностранных банках, расположенных за пределами территории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 государственных ценных бумагах иностранных государств, облигациях и акциях иных иностранных эмитентов;</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 недвижимом имуществе, находящемся за пределами территории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об обязательствах имущественного характера за пределами территории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Сведения, предусмотренные </w:t>
      </w:r>
      <w:hyperlink w:anchor="Par31" w:history="1">
        <w:r>
          <w:rPr>
            <w:rFonts w:ascii="Calibri" w:hAnsi="Calibri" w:cs="Calibri"/>
            <w:color w:val="0000FF"/>
          </w:rPr>
          <w:t>пунктом 7</w:t>
        </w:r>
      </w:hyperlink>
      <w:r>
        <w:rPr>
          <w:rFonts w:ascii="Calibri" w:hAnsi="Calibri" w:cs="Calibri"/>
        </w:rPr>
        <w:t xml:space="preserve"> настоящего Указа, отражаются в соответствующих разделах справок, формы которых утверждены </w:t>
      </w:r>
      <w:hyperlink r:id="rId18" w:history="1">
        <w:r>
          <w:rPr>
            <w:rFonts w:ascii="Calibri" w:hAnsi="Calibri" w:cs="Calibri"/>
            <w:color w:val="0000FF"/>
          </w:rPr>
          <w:t>подпунктами "г"</w:t>
        </w:r>
      </w:hyperlink>
      <w:r>
        <w:rPr>
          <w:rFonts w:ascii="Calibri" w:hAnsi="Calibri" w:cs="Calibri"/>
        </w:rPr>
        <w:t xml:space="preserve">, </w:t>
      </w:r>
      <w:hyperlink r:id="rId19" w:history="1">
        <w:r>
          <w:rPr>
            <w:rFonts w:ascii="Calibri" w:hAnsi="Calibri" w:cs="Calibri"/>
            <w:color w:val="0000FF"/>
          </w:rPr>
          <w:t>"д"</w:t>
        </w:r>
      </w:hyperlink>
      <w:r>
        <w:rPr>
          <w:rFonts w:ascii="Calibri" w:hAnsi="Calibri" w:cs="Calibri"/>
        </w:rPr>
        <w:t xml:space="preserve">, </w:t>
      </w:r>
      <w:hyperlink r:id="rId20" w:history="1">
        <w:r>
          <w:rPr>
            <w:rFonts w:ascii="Calibri" w:hAnsi="Calibri" w:cs="Calibri"/>
            <w:color w:val="0000FF"/>
          </w:rPr>
          <w:t>"з"</w:t>
        </w:r>
      </w:hyperlink>
      <w:r>
        <w:rPr>
          <w:rFonts w:ascii="Calibri" w:hAnsi="Calibri" w:cs="Calibri"/>
        </w:rPr>
        <w:t xml:space="preserve">, </w:t>
      </w:r>
      <w:hyperlink r:id="rId21" w:history="1">
        <w:r>
          <w:rPr>
            <w:rFonts w:ascii="Calibri" w:hAnsi="Calibri" w:cs="Calibri"/>
            <w:color w:val="0000FF"/>
          </w:rPr>
          <w:t>"и" пункта 1</w:t>
        </w:r>
      </w:hyperlink>
      <w:r>
        <w:rPr>
          <w:rFonts w:ascii="Calibri" w:hAnsi="Calibri" w:cs="Calibri"/>
        </w:rPr>
        <w:t xml:space="preserve"> Указа Президента Российской Федерации от 18 мая 2009 г. N 558 и </w:t>
      </w:r>
      <w:hyperlink r:id="rId22" w:history="1">
        <w:r>
          <w:rPr>
            <w:rFonts w:ascii="Calibri" w:hAnsi="Calibri" w:cs="Calibri"/>
            <w:color w:val="0000FF"/>
          </w:rPr>
          <w:t>подпунктами "г"</w:t>
        </w:r>
      </w:hyperlink>
      <w:r>
        <w:rPr>
          <w:rFonts w:ascii="Calibri" w:hAnsi="Calibri" w:cs="Calibri"/>
        </w:rPr>
        <w:t xml:space="preserve"> и </w:t>
      </w:r>
      <w:hyperlink r:id="rId23" w:history="1">
        <w:r>
          <w:rPr>
            <w:rFonts w:ascii="Calibri" w:hAnsi="Calibri" w:cs="Calibri"/>
            <w:color w:val="0000FF"/>
          </w:rPr>
          <w:t>"д" пункта 1</w:t>
        </w:r>
      </w:hyperlink>
      <w:r>
        <w:rPr>
          <w:rFonts w:ascii="Calibri" w:hAnsi="Calibri" w:cs="Calibri"/>
        </w:rPr>
        <w:t xml:space="preserve"> Указа Президента Российской Федерации от 18 мая 2009 г. N 559.</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10" w:name="Par37"/>
      <w:bookmarkEnd w:id="10"/>
      <w:r>
        <w:rPr>
          <w:rFonts w:ascii="Calibri" w:hAnsi="Calibri" w:cs="Calibri"/>
        </w:rPr>
        <w:t>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rsidR="006562D1" w:rsidRDefault="006562D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а) об осуществлении проверки, предусмотренной </w:t>
      </w:r>
      <w:hyperlink r:id="rId24"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w:t>
      </w:r>
      <w:proofErr w:type="gramEnd"/>
      <w:r>
        <w:rPr>
          <w:rFonts w:ascii="Calibri" w:hAnsi="Calibri" w:cs="Calibri"/>
        </w:rPr>
        <w:t xml:space="preserve">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w:t>
      </w:r>
      <w:hyperlink w:anchor="Par15" w:history="1">
        <w:r>
          <w:rPr>
            <w:rFonts w:ascii="Calibri" w:hAnsi="Calibri" w:cs="Calibri"/>
            <w:color w:val="0000FF"/>
          </w:rPr>
          <w:t>абзацах втором</w:t>
        </w:r>
      </w:hyperlink>
      <w:r>
        <w:rPr>
          <w:rFonts w:ascii="Calibri" w:hAnsi="Calibri" w:cs="Calibri"/>
        </w:rPr>
        <w:t xml:space="preserve"> - </w:t>
      </w:r>
      <w:hyperlink w:anchor="Par17" w:history="1">
        <w:r>
          <w:rPr>
            <w:rFonts w:ascii="Calibri" w:hAnsi="Calibri" w:cs="Calibri"/>
            <w:color w:val="0000FF"/>
          </w:rPr>
          <w:t>четвертом подпункта "а" пункта 1</w:t>
        </w:r>
      </w:hyperlink>
      <w:r>
        <w:rPr>
          <w:rFonts w:ascii="Calibri" w:hAnsi="Calibri" w:cs="Calibri"/>
        </w:rPr>
        <w:t xml:space="preserve"> настоящего Указа;</w:t>
      </w:r>
    </w:p>
    <w:p w:rsidR="006562D1" w:rsidRDefault="006562D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б) об осуществлении проверки, предусмотренной </w:t>
      </w:r>
      <w:hyperlink r:id="rId25"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w:t>
      </w:r>
      <w:proofErr w:type="gramEnd"/>
      <w:r>
        <w:rPr>
          <w:rFonts w:ascii="Calibri" w:hAnsi="Calibri" w:cs="Calibri"/>
        </w:rPr>
        <w:t xml:space="preserve">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w:t>
      </w:r>
      <w:hyperlink w:anchor="Par18" w:history="1">
        <w:r>
          <w:rPr>
            <w:rFonts w:ascii="Calibri" w:hAnsi="Calibri" w:cs="Calibri"/>
            <w:color w:val="0000FF"/>
          </w:rPr>
          <w:t>абзацах пятом</w:t>
        </w:r>
      </w:hyperlink>
      <w:r>
        <w:rPr>
          <w:rFonts w:ascii="Calibri" w:hAnsi="Calibri" w:cs="Calibri"/>
        </w:rPr>
        <w:t xml:space="preserve"> и </w:t>
      </w:r>
      <w:hyperlink w:anchor="Par19" w:history="1">
        <w:r>
          <w:rPr>
            <w:rFonts w:ascii="Calibri" w:hAnsi="Calibri" w:cs="Calibri"/>
            <w:color w:val="0000FF"/>
          </w:rPr>
          <w:t>шестом подпункта "а" пункта 1</w:t>
        </w:r>
      </w:hyperlink>
      <w:r>
        <w:rPr>
          <w:rFonts w:ascii="Calibri" w:hAnsi="Calibri" w:cs="Calibri"/>
        </w:rPr>
        <w:t xml:space="preserve"> настоящего Указа.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proofErr w:type="gramStart"/>
      <w:r>
        <w:rPr>
          <w:rFonts w:ascii="Calibri" w:hAnsi="Calibri" w:cs="Calibri"/>
        </w:rPr>
        <w:t xml:space="preserve">Заместитель Председателя Правительства Российской Федерации - Руководитель Аппарата Правительства Российской Федерации в пределах своей компетенции принимает решение об </w:t>
      </w:r>
      <w:r>
        <w:rPr>
          <w:rFonts w:ascii="Calibri" w:hAnsi="Calibri" w:cs="Calibri"/>
        </w:rPr>
        <w:lastRenderedPageBreak/>
        <w:t xml:space="preserve">осуществлении проверки, предусмотренной </w:t>
      </w:r>
      <w:hyperlink r:id="rId26"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w:t>
      </w:r>
      <w:proofErr w:type="gramEnd"/>
      <w:r>
        <w:rPr>
          <w:rFonts w:ascii="Calibri" w:hAnsi="Calibri" w:cs="Calibri"/>
        </w:rPr>
        <w:t xml:space="preserve"> г. N 1065, в отношении граждан и лиц, названных в </w:t>
      </w:r>
      <w:hyperlink w:anchor="Par20" w:history="1">
        <w:r>
          <w:rPr>
            <w:rFonts w:ascii="Calibri" w:hAnsi="Calibri" w:cs="Calibri"/>
            <w:color w:val="0000FF"/>
          </w:rPr>
          <w:t>подпункте "б" пункта 1</w:t>
        </w:r>
      </w:hyperlink>
      <w:r>
        <w:rPr>
          <w:rFonts w:ascii="Calibri" w:hAnsi="Calibri" w:cs="Calibri"/>
        </w:rPr>
        <w:t xml:space="preserve"> настоящего Указа.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proofErr w:type="gramStart"/>
      <w:r>
        <w:rPr>
          <w:rFonts w:ascii="Calibri" w:hAnsi="Calibri" w:cs="Calibri"/>
        </w:rPr>
        <w:t xml:space="preserve">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 </w:t>
      </w:r>
      <w:hyperlink r:id="rId27"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w:t>
      </w:r>
      <w:proofErr w:type="gramEnd"/>
      <w:r>
        <w:rPr>
          <w:rFonts w:ascii="Calibri" w:hAnsi="Calibri" w:cs="Calibri"/>
        </w:rPr>
        <w:t xml:space="preserve"> отношении граждан и лиц, названных в </w:t>
      </w:r>
      <w:hyperlink w:anchor="Par23" w:history="1">
        <w:r>
          <w:rPr>
            <w:rFonts w:ascii="Calibri" w:hAnsi="Calibri" w:cs="Calibri"/>
            <w:color w:val="0000FF"/>
          </w:rPr>
          <w:t>подпункте "</w:t>
        </w:r>
        <w:proofErr w:type="gramStart"/>
        <w:r>
          <w:rPr>
            <w:rFonts w:ascii="Calibri" w:hAnsi="Calibri" w:cs="Calibri"/>
            <w:color w:val="0000FF"/>
          </w:rPr>
          <w:t>в</w:t>
        </w:r>
        <w:proofErr w:type="gramEnd"/>
        <w:r>
          <w:rPr>
            <w:rFonts w:ascii="Calibri" w:hAnsi="Calibri" w:cs="Calibri"/>
            <w:color w:val="0000FF"/>
          </w:rPr>
          <w:t>" пункта 1</w:t>
        </w:r>
      </w:hyperlink>
      <w:r>
        <w:rPr>
          <w:rFonts w:ascii="Calibri" w:hAnsi="Calibri" w:cs="Calibri"/>
        </w:rPr>
        <w:t xml:space="preserve"> настоящего Указа.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proofErr w:type="gramStart"/>
      <w:r>
        <w:rPr>
          <w:rFonts w:ascii="Calibri" w:hAnsi="Calibri" w:cs="Calibri"/>
        </w:rPr>
        <w:t xml:space="preserve">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либо уполномоченные ими должностные лица принимают решение об осуществлении проверки, предусмотренной </w:t>
      </w:r>
      <w:hyperlink r:id="rId28"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w:t>
      </w:r>
      <w:proofErr w:type="gramEnd"/>
      <w:r>
        <w:rPr>
          <w:rFonts w:ascii="Calibri" w:hAnsi="Calibri" w:cs="Calibri"/>
        </w:rPr>
        <w:t xml:space="preserve">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ar24" w:history="1">
        <w:r>
          <w:rPr>
            <w:rFonts w:ascii="Calibri" w:hAnsi="Calibri" w:cs="Calibri"/>
            <w:color w:val="0000FF"/>
          </w:rPr>
          <w:t>подпункте "г" пункта 1</w:t>
        </w:r>
      </w:hyperlink>
      <w:r>
        <w:rPr>
          <w:rFonts w:ascii="Calibri" w:hAnsi="Calibri" w:cs="Calibri"/>
        </w:rPr>
        <w:t xml:space="preserve"> настоящего Указа.</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11" w:name="Par43"/>
      <w:bookmarkEnd w:id="11"/>
      <w:r>
        <w:rPr>
          <w:rFonts w:ascii="Calibri" w:hAnsi="Calibri" w:cs="Calibri"/>
        </w:rPr>
        <w:t xml:space="preserve">13. </w:t>
      </w:r>
      <w:proofErr w:type="gramStart"/>
      <w:r>
        <w:rPr>
          <w:rFonts w:ascii="Calibri" w:hAnsi="Calibri" w:cs="Calibri"/>
        </w:rPr>
        <w:t xml:space="preserve">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w:t>
      </w:r>
      <w:hyperlink r:id="rId29"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w:t>
      </w:r>
      <w:proofErr w:type="gramEnd"/>
      <w:r>
        <w:rPr>
          <w:rFonts w:ascii="Calibri" w:hAnsi="Calibri" w:cs="Calibri"/>
        </w:rPr>
        <w:t xml:space="preserve"> граждан и лиц, названных в </w:t>
      </w:r>
      <w:hyperlink w:anchor="Par25" w:history="1">
        <w:r>
          <w:rPr>
            <w:rFonts w:ascii="Calibri" w:hAnsi="Calibri" w:cs="Calibri"/>
            <w:color w:val="0000FF"/>
          </w:rPr>
          <w:t>подпункте "д" пункта 1</w:t>
        </w:r>
      </w:hyperlink>
      <w:r>
        <w:rPr>
          <w:rFonts w:ascii="Calibri" w:hAnsi="Calibri" w:cs="Calibri"/>
        </w:rPr>
        <w:t xml:space="preserve"> настоящего Указа.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proofErr w:type="gramStart"/>
      <w:r>
        <w:rPr>
          <w:rFonts w:ascii="Calibri" w:hAnsi="Calibri" w:cs="Calibri"/>
        </w:rPr>
        <w:t xml:space="preserve">Решения, предусмотренные </w:t>
      </w:r>
      <w:hyperlink w:anchor="Par37" w:history="1">
        <w:r>
          <w:rPr>
            <w:rFonts w:ascii="Calibri" w:hAnsi="Calibri" w:cs="Calibri"/>
            <w:color w:val="0000FF"/>
          </w:rPr>
          <w:t>пунктами 9</w:t>
        </w:r>
      </w:hyperlink>
      <w:r>
        <w:rPr>
          <w:rFonts w:ascii="Calibri" w:hAnsi="Calibri" w:cs="Calibri"/>
        </w:rPr>
        <w:t xml:space="preserve"> - </w:t>
      </w:r>
      <w:hyperlink w:anchor="Par43" w:history="1">
        <w:r>
          <w:rPr>
            <w:rFonts w:ascii="Calibri" w:hAnsi="Calibri" w:cs="Calibri"/>
            <w:color w:val="0000FF"/>
          </w:rPr>
          <w:t>13</w:t>
        </w:r>
      </w:hyperlink>
      <w:r>
        <w:rPr>
          <w:rFonts w:ascii="Calibri" w:hAnsi="Calibri" w:cs="Calibri"/>
        </w:rPr>
        <w:t xml:space="preserve">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иных организаций, созданных на основании федеральных законов, изданными в соответствии с</w:t>
      </w:r>
      <w:proofErr w:type="gramEnd"/>
      <w:r>
        <w:rPr>
          <w:rFonts w:ascii="Calibri" w:hAnsi="Calibri" w:cs="Calibri"/>
        </w:rPr>
        <w:t xml:space="preserve"> федеральными законами. Решения принимаются отдельно в отношении каждого лица и оформляются в письменной форме.</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На основании </w:t>
      </w:r>
      <w:hyperlink r:id="rId30" w:history="1">
        <w:r>
          <w:rPr>
            <w:rFonts w:ascii="Calibri" w:hAnsi="Calibri" w:cs="Calibri"/>
            <w:color w:val="0000FF"/>
          </w:rPr>
          <w:t>частей 7</w:t>
        </w:r>
      </w:hyperlink>
      <w:r>
        <w:rPr>
          <w:rFonts w:ascii="Calibri" w:hAnsi="Calibri" w:cs="Calibri"/>
        </w:rPr>
        <w:t xml:space="preserve"> и </w:t>
      </w:r>
      <w:hyperlink r:id="rId31" w:history="1">
        <w:r>
          <w:rPr>
            <w:rFonts w:ascii="Calibri" w:hAnsi="Calibri" w:cs="Calibri"/>
            <w:color w:val="0000FF"/>
          </w:rPr>
          <w:t>7.1 статьи 8</w:t>
        </w:r>
      </w:hyperlink>
      <w:r>
        <w:rPr>
          <w:rFonts w:ascii="Calibri" w:hAnsi="Calibri" w:cs="Calibri"/>
        </w:rPr>
        <w:t xml:space="preserve"> Федерального закона "О противодействии коррупции":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Управление Президента Российской Федерации по вопросам государственной службы и кадров осуществляет проверку, предусмотренную:</w:t>
      </w:r>
    </w:p>
    <w:p w:rsidR="006562D1" w:rsidRDefault="004339DC">
      <w:pPr>
        <w:widowControl w:val="0"/>
        <w:autoSpaceDE w:val="0"/>
        <w:autoSpaceDN w:val="0"/>
        <w:adjustRightInd w:val="0"/>
        <w:spacing w:after="0" w:line="240" w:lineRule="auto"/>
        <w:ind w:firstLine="540"/>
        <w:jc w:val="both"/>
        <w:rPr>
          <w:rFonts w:ascii="Calibri" w:hAnsi="Calibri" w:cs="Calibri"/>
        </w:rPr>
      </w:pPr>
      <w:hyperlink r:id="rId32" w:history="1">
        <w:proofErr w:type="gramStart"/>
        <w:r w:rsidR="006562D1">
          <w:rPr>
            <w:rFonts w:ascii="Calibri" w:hAnsi="Calibri" w:cs="Calibri"/>
            <w:color w:val="0000FF"/>
          </w:rPr>
          <w:t>пунктом 1</w:t>
        </w:r>
      </w:hyperlink>
      <w:r w:rsidR="006562D1">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 в отношении граждан и лиц, названных в </w:t>
      </w:r>
      <w:hyperlink w:anchor="Par15" w:history="1">
        <w:r w:rsidR="006562D1">
          <w:rPr>
            <w:rFonts w:ascii="Calibri" w:hAnsi="Calibri" w:cs="Calibri"/>
            <w:color w:val="0000FF"/>
          </w:rPr>
          <w:t>абзацах втором</w:t>
        </w:r>
      </w:hyperlink>
      <w:r w:rsidR="006562D1">
        <w:rPr>
          <w:rFonts w:ascii="Calibri" w:hAnsi="Calibri" w:cs="Calibri"/>
        </w:rPr>
        <w:t xml:space="preserve"> - </w:t>
      </w:r>
      <w:hyperlink w:anchor="Par17" w:history="1">
        <w:r w:rsidR="006562D1">
          <w:rPr>
            <w:rFonts w:ascii="Calibri" w:hAnsi="Calibri" w:cs="Calibri"/>
            <w:color w:val="0000FF"/>
          </w:rPr>
          <w:t>четвертом подпункта "а" пункта 1</w:t>
        </w:r>
        <w:proofErr w:type="gramEnd"/>
      </w:hyperlink>
      <w:r w:rsidR="006562D1">
        <w:rPr>
          <w:rFonts w:ascii="Calibri" w:hAnsi="Calibri" w:cs="Calibri"/>
        </w:rPr>
        <w:t xml:space="preserve"> настоящего Указа;</w:t>
      </w:r>
    </w:p>
    <w:p w:rsidR="006562D1" w:rsidRDefault="004339DC">
      <w:pPr>
        <w:widowControl w:val="0"/>
        <w:autoSpaceDE w:val="0"/>
        <w:autoSpaceDN w:val="0"/>
        <w:adjustRightInd w:val="0"/>
        <w:spacing w:after="0" w:line="240" w:lineRule="auto"/>
        <w:ind w:firstLine="540"/>
        <w:jc w:val="both"/>
        <w:rPr>
          <w:rFonts w:ascii="Calibri" w:hAnsi="Calibri" w:cs="Calibri"/>
        </w:rPr>
      </w:pPr>
      <w:hyperlink r:id="rId33" w:history="1">
        <w:proofErr w:type="gramStart"/>
        <w:r w:rsidR="006562D1">
          <w:rPr>
            <w:rFonts w:ascii="Calibri" w:hAnsi="Calibri" w:cs="Calibri"/>
            <w:color w:val="0000FF"/>
          </w:rPr>
          <w:t>пунктом 1</w:t>
        </w:r>
      </w:hyperlink>
      <w:r w:rsidR="006562D1">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w:t>
      </w:r>
      <w:r w:rsidR="006562D1">
        <w:rPr>
          <w:rFonts w:ascii="Calibri" w:hAnsi="Calibri" w:cs="Calibri"/>
        </w:rPr>
        <w:lastRenderedPageBreak/>
        <w:t xml:space="preserve">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 в отношении граждан и лиц, названных в </w:t>
      </w:r>
      <w:hyperlink w:anchor="Par18" w:history="1">
        <w:r w:rsidR="006562D1">
          <w:rPr>
            <w:rFonts w:ascii="Calibri" w:hAnsi="Calibri" w:cs="Calibri"/>
            <w:color w:val="0000FF"/>
          </w:rPr>
          <w:t>абзацах пятом</w:t>
        </w:r>
      </w:hyperlink>
      <w:r w:rsidR="006562D1">
        <w:rPr>
          <w:rFonts w:ascii="Calibri" w:hAnsi="Calibri" w:cs="Calibri"/>
        </w:rPr>
        <w:t xml:space="preserve"> и </w:t>
      </w:r>
      <w:hyperlink w:anchor="Par19" w:history="1">
        <w:r w:rsidR="006562D1">
          <w:rPr>
            <w:rFonts w:ascii="Calibri" w:hAnsi="Calibri" w:cs="Calibri"/>
            <w:color w:val="0000FF"/>
          </w:rPr>
          <w:t>шестом подпункта "а" пункта 1</w:t>
        </w:r>
      </w:hyperlink>
      <w:r w:rsidR="006562D1">
        <w:rPr>
          <w:rFonts w:ascii="Calibri" w:hAnsi="Calibri" w:cs="Calibri"/>
        </w:rPr>
        <w:t xml:space="preserve"> настоящего Указа;</w:t>
      </w:r>
      <w:proofErr w:type="gramEnd"/>
    </w:p>
    <w:p w:rsidR="006562D1" w:rsidRDefault="006562D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w:t>
      </w:r>
      <w:hyperlink r:id="rId34"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w:t>
      </w:r>
      <w:proofErr w:type="gramEnd"/>
      <w:r>
        <w:rPr>
          <w:rFonts w:ascii="Calibri" w:hAnsi="Calibri" w:cs="Calibri"/>
        </w:rPr>
        <w:t xml:space="preserve"> лиц, названных в </w:t>
      </w:r>
      <w:hyperlink w:anchor="Par20" w:history="1">
        <w:r>
          <w:rPr>
            <w:rFonts w:ascii="Calibri" w:hAnsi="Calibri" w:cs="Calibri"/>
            <w:color w:val="0000FF"/>
          </w:rPr>
          <w:t>подпункте "б" пункта 1</w:t>
        </w:r>
      </w:hyperlink>
      <w:r>
        <w:rPr>
          <w:rFonts w:ascii="Calibri" w:hAnsi="Calibri" w:cs="Calibri"/>
        </w:rPr>
        <w:t xml:space="preserve"> настоящего Указа;</w:t>
      </w:r>
    </w:p>
    <w:p w:rsidR="006562D1" w:rsidRDefault="006562D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35"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w:t>
      </w:r>
      <w:proofErr w:type="gramEnd"/>
      <w:r>
        <w:rPr>
          <w:rFonts w:ascii="Calibri" w:hAnsi="Calibri" w:cs="Calibri"/>
        </w:rPr>
        <w:t xml:space="preserve"> Российской Федерации от 21 сентября 2009 г. N 1065, в отношении граждан и лиц, названных в </w:t>
      </w:r>
      <w:hyperlink w:anchor="Par23" w:history="1">
        <w:r>
          <w:rPr>
            <w:rFonts w:ascii="Calibri" w:hAnsi="Calibri" w:cs="Calibri"/>
            <w:color w:val="0000FF"/>
          </w:rPr>
          <w:t>подпункте "в" пункта 1</w:t>
        </w:r>
      </w:hyperlink>
      <w:r>
        <w:rPr>
          <w:rFonts w:ascii="Calibri" w:hAnsi="Calibri" w:cs="Calibri"/>
        </w:rPr>
        <w:t xml:space="preserve"> настоящего Указа;</w:t>
      </w:r>
    </w:p>
    <w:p w:rsidR="006562D1" w:rsidRDefault="006562D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государственных корпорациях (компаниях), иных организациях, созданных на основании федеральных законов, осуществляют проверку, предусмотренную </w:t>
      </w:r>
      <w:hyperlink r:id="rId36"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w:t>
      </w:r>
      <w:proofErr w:type="gramEnd"/>
      <w:r>
        <w:rPr>
          <w:rFonts w:ascii="Calibri" w:hAnsi="Calibri" w:cs="Calibri"/>
        </w:rPr>
        <w:t xml:space="preserve">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ar24" w:history="1">
        <w:r>
          <w:rPr>
            <w:rFonts w:ascii="Calibri" w:hAnsi="Calibri" w:cs="Calibri"/>
            <w:color w:val="0000FF"/>
          </w:rPr>
          <w:t>подпункте "г" пункта 1</w:t>
        </w:r>
      </w:hyperlink>
      <w:r>
        <w:rPr>
          <w:rFonts w:ascii="Calibri" w:hAnsi="Calibri" w:cs="Calibri"/>
        </w:rPr>
        <w:t xml:space="preserve"> настоящего Указа;</w:t>
      </w:r>
    </w:p>
    <w:p w:rsidR="006562D1" w:rsidRDefault="006562D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37"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w:t>
      </w:r>
      <w:proofErr w:type="gramEnd"/>
      <w:r>
        <w:rPr>
          <w:rFonts w:ascii="Calibri" w:hAnsi="Calibri" w:cs="Calibri"/>
        </w:rPr>
        <w:t xml:space="preserve"> Федерации от 21 сентября 2009 г. N 1065, в отношении граждан и лиц, названных в </w:t>
      </w:r>
      <w:hyperlink w:anchor="Par25" w:history="1">
        <w:r>
          <w:rPr>
            <w:rFonts w:ascii="Calibri" w:hAnsi="Calibri" w:cs="Calibri"/>
            <w:color w:val="0000FF"/>
          </w:rPr>
          <w:t>подпункте "д" пункта 1</w:t>
        </w:r>
      </w:hyperlink>
      <w:r>
        <w:rPr>
          <w:rFonts w:ascii="Calibri" w:hAnsi="Calibri" w:cs="Calibri"/>
        </w:rPr>
        <w:t xml:space="preserve"> настоящего Указа.</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12" w:name="Par53"/>
      <w:bookmarkEnd w:id="12"/>
      <w:r>
        <w:rPr>
          <w:rFonts w:ascii="Calibri" w:hAnsi="Calibri" w:cs="Calibri"/>
        </w:rPr>
        <w:t>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государственной службы и кадров может осуществлять в установленном порядке проверки:</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13" w:name="Par54"/>
      <w:bookmarkEnd w:id="13"/>
      <w:proofErr w:type="gramStart"/>
      <w:r>
        <w:rPr>
          <w:rFonts w:ascii="Calibri" w:hAnsi="Calibri" w:cs="Calibri"/>
        </w:rP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roofErr w:type="gramEnd"/>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достоверности и полноты сведений о доходах, расходах, об имуществе и обязательствах </w:t>
      </w:r>
      <w:r>
        <w:rPr>
          <w:rFonts w:ascii="Calibri" w:hAnsi="Calibri" w:cs="Calibri"/>
        </w:rPr>
        <w:lastRenderedPageBreak/>
        <w:t xml:space="preserve">имущественного характера, представляемых лицами, замещающими должности, предусмотренные </w:t>
      </w:r>
      <w:hyperlink w:anchor="Par54" w:history="1">
        <w:r>
          <w:rPr>
            <w:rFonts w:ascii="Calibri" w:hAnsi="Calibri" w:cs="Calibri"/>
            <w:color w:val="0000FF"/>
          </w:rPr>
          <w:t>подпунктом "а"</w:t>
        </w:r>
      </w:hyperlink>
      <w:r>
        <w:rPr>
          <w:rFonts w:ascii="Calibri" w:hAnsi="Calibri" w:cs="Calibri"/>
        </w:rPr>
        <w:t xml:space="preserve"> настоящего пункта;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соблюдения лицами, замещающими должности, предусмотренные </w:t>
      </w:r>
      <w:hyperlink w:anchor="Par54" w:history="1">
        <w:r>
          <w:rPr>
            <w:rFonts w:ascii="Calibri" w:hAnsi="Calibri" w:cs="Calibri"/>
            <w:color w:val="0000FF"/>
          </w:rPr>
          <w:t>подпунктом "а"</w:t>
        </w:r>
      </w:hyperlink>
      <w:r>
        <w:rPr>
          <w:rFonts w:ascii="Calibri" w:hAnsi="Calibri" w:cs="Calibri"/>
        </w:rP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Проверки, предусмотренные </w:t>
      </w:r>
      <w:hyperlink w:anchor="Par53" w:history="1">
        <w:r>
          <w:rPr>
            <w:rFonts w:ascii="Calibri" w:hAnsi="Calibri" w:cs="Calibri"/>
            <w:color w:val="0000FF"/>
          </w:rPr>
          <w:t>пунктом 16</w:t>
        </w:r>
      </w:hyperlink>
      <w:r>
        <w:rPr>
          <w:rFonts w:ascii="Calibri" w:hAnsi="Calibri" w:cs="Calibri"/>
        </w:rPr>
        <w:t xml:space="preserve">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w:t>
      </w:r>
      <w:proofErr w:type="gramStart"/>
      <w:r>
        <w:rPr>
          <w:rFonts w:ascii="Calibri" w:hAnsi="Calibri" w:cs="Calibri"/>
        </w:rPr>
        <w:t>Запросы в федеральные органы исполнительной власти, уполномоченные на осуществление оперативно-</w:t>
      </w:r>
      <w:proofErr w:type="spellStart"/>
      <w:r>
        <w:rPr>
          <w:rFonts w:ascii="Calibri" w:hAnsi="Calibri" w:cs="Calibri"/>
        </w:rPr>
        <w:t>разыскной</w:t>
      </w:r>
      <w:proofErr w:type="spellEnd"/>
      <w:r>
        <w:rPr>
          <w:rFonts w:ascii="Calibri" w:hAnsi="Calibri" w:cs="Calibri"/>
        </w:rPr>
        <w:t xml:space="preserve"> деятельности, о проведении оперативно-</w:t>
      </w:r>
      <w:proofErr w:type="spellStart"/>
      <w:r>
        <w:rPr>
          <w:rFonts w:ascii="Calibri" w:hAnsi="Calibri" w:cs="Calibri"/>
        </w:rPr>
        <w:t>разыскных</w:t>
      </w:r>
      <w:proofErr w:type="spellEnd"/>
      <w:r>
        <w:rPr>
          <w:rFonts w:ascii="Calibri" w:hAnsi="Calibri" w:cs="Calibri"/>
        </w:rPr>
        <w:t xml:space="preserve"> мероприятий по основаниям, установленным </w:t>
      </w:r>
      <w:hyperlink r:id="rId38" w:history="1">
        <w:r>
          <w:rPr>
            <w:rFonts w:ascii="Calibri" w:hAnsi="Calibri" w:cs="Calibri"/>
            <w:color w:val="0000FF"/>
          </w:rPr>
          <w:t>частью третьей статьи 7</w:t>
        </w:r>
      </w:hyperlink>
      <w:r>
        <w:rPr>
          <w:rFonts w:ascii="Calibri" w:hAnsi="Calibri" w:cs="Calibri"/>
        </w:rPr>
        <w:t xml:space="preserve"> Федерального закона от 12 августа 1995 г. N 144-ФЗ "Об оперативно-розыскной деятельности", при осуществлении проверки, предусмотренной </w:t>
      </w:r>
      <w:hyperlink r:id="rId39"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w:t>
      </w:r>
      <w:proofErr w:type="gramEnd"/>
      <w:r>
        <w:rPr>
          <w:rFonts w:ascii="Calibri" w:hAnsi="Calibri" w:cs="Calibri"/>
        </w:rPr>
        <w:t>,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направляют:</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Председатель Центрального банка Российской Федерации либо уполномоченное им должностное лицо - в отношении граждан и лиц, названных в </w:t>
      </w:r>
      <w:hyperlink w:anchor="Par23" w:history="1">
        <w:r>
          <w:rPr>
            <w:rFonts w:ascii="Calibri" w:hAnsi="Calibri" w:cs="Calibri"/>
            <w:color w:val="0000FF"/>
          </w:rPr>
          <w:t>подпункте "в" пункта 1</w:t>
        </w:r>
      </w:hyperlink>
      <w:r>
        <w:rPr>
          <w:rFonts w:ascii="Calibri" w:hAnsi="Calibri" w:cs="Calibri"/>
        </w:rPr>
        <w:t xml:space="preserve"> настоящего Указа;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 в отношении граждан и лиц, названных в </w:t>
      </w:r>
      <w:hyperlink w:anchor="Par24" w:history="1">
        <w:r>
          <w:rPr>
            <w:rFonts w:ascii="Calibri" w:hAnsi="Calibri" w:cs="Calibri"/>
            <w:color w:val="0000FF"/>
          </w:rPr>
          <w:t>подпункте "г" пункта 1</w:t>
        </w:r>
      </w:hyperlink>
      <w:r>
        <w:rPr>
          <w:rFonts w:ascii="Calibri" w:hAnsi="Calibri" w:cs="Calibri"/>
        </w:rPr>
        <w:t xml:space="preserve"> настоящего Указа;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руководители федеральных государственных органов либо уполномоченные ими должностные лица - в отношении граждан и лиц, названных в </w:t>
      </w:r>
      <w:hyperlink w:anchor="Par25" w:history="1">
        <w:r>
          <w:rPr>
            <w:rFonts w:ascii="Calibri" w:hAnsi="Calibri" w:cs="Calibri"/>
            <w:color w:val="0000FF"/>
          </w:rPr>
          <w:t>подпункте "д" пункта 1</w:t>
        </w:r>
      </w:hyperlink>
      <w:r>
        <w:rPr>
          <w:rFonts w:ascii="Calibri" w:hAnsi="Calibri" w:cs="Calibri"/>
        </w:rPr>
        <w:t xml:space="preserve"> настоящего Указа.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Утвердить прилагаемый </w:t>
      </w:r>
      <w:hyperlink w:anchor="Par129" w:history="1">
        <w:r>
          <w:rPr>
            <w:rFonts w:ascii="Calibri" w:hAnsi="Calibri" w:cs="Calibri"/>
            <w:color w:val="0000FF"/>
          </w:rPr>
          <w:t>перечень</w:t>
        </w:r>
      </w:hyperlink>
      <w:r>
        <w:rPr>
          <w:rFonts w:ascii="Calibri" w:hAnsi="Calibri" w:cs="Calibri"/>
        </w:rPr>
        <w:t xml:space="preserve">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w:t>
      </w:r>
    </w:p>
    <w:p w:rsidR="006562D1" w:rsidRDefault="006562D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Установить, что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о представлении в соответствии с </w:t>
      </w:r>
      <w:hyperlink r:id="rId40" w:history="1">
        <w:r>
          <w:rPr>
            <w:rFonts w:ascii="Calibri" w:hAnsi="Calibri" w:cs="Calibri"/>
            <w:color w:val="0000FF"/>
          </w:rPr>
          <w:t>частью пятой статьи 26</w:t>
        </w:r>
      </w:hyperlink>
      <w:r>
        <w:rPr>
          <w:rFonts w:ascii="Calibri" w:hAnsi="Calibri" w:cs="Calibri"/>
        </w:rPr>
        <w:t xml:space="preserve"> Федерального закона "О банках и банковской деятельности", </w:t>
      </w:r>
      <w:hyperlink r:id="rId41" w:history="1">
        <w:r>
          <w:rPr>
            <w:rFonts w:ascii="Calibri" w:hAnsi="Calibri" w:cs="Calibri"/>
            <w:color w:val="0000FF"/>
          </w:rPr>
          <w:t>статьей 7.1</w:t>
        </w:r>
      </w:hyperlink>
      <w:r>
        <w:rPr>
          <w:rFonts w:ascii="Calibri" w:hAnsi="Calibri" w:cs="Calibri"/>
        </w:rPr>
        <w:t xml:space="preserve"> Закона Российской Федерации от 21 марта 1991 г. N 943-1 "О налоговых органах Российской Федерации" и Федеральным </w:t>
      </w:r>
      <w:hyperlink r:id="rId42" w:history="1">
        <w:r>
          <w:rPr>
            <w:rFonts w:ascii="Calibri" w:hAnsi="Calibri" w:cs="Calibri"/>
            <w:color w:val="0000FF"/>
          </w:rPr>
          <w:t>законом</w:t>
        </w:r>
      </w:hyperlink>
      <w:r>
        <w:rPr>
          <w:rFonts w:ascii="Calibri" w:hAnsi="Calibri" w:cs="Calibri"/>
        </w:rPr>
        <w:t xml:space="preserve"> от</w:t>
      </w:r>
      <w:proofErr w:type="gramEnd"/>
      <w:r>
        <w:rPr>
          <w:rFonts w:ascii="Calibri" w:hAnsi="Calibri" w:cs="Calibri"/>
        </w:rPr>
        <w:t xml:space="preserve"> </w:t>
      </w:r>
      <w:proofErr w:type="gramStart"/>
      <w:r>
        <w:rPr>
          <w:rFonts w:ascii="Calibri" w:hAnsi="Calibri" w:cs="Calibri"/>
        </w:rPr>
        <w:t>21 июля 1997 г. N 122-ФЗ "О государственной регистрации прав на недвижимое имущество и сделок с ним" сведений об операциях, счетах и вкладах физических лиц, о доходах, об имуществе и обязательствах имущественного характера,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а также запросы о представлении выписок, содержащих сведения</w:t>
      </w:r>
      <w:proofErr w:type="gramEnd"/>
      <w:r>
        <w:rPr>
          <w:rFonts w:ascii="Calibri" w:hAnsi="Calibri" w:cs="Calibri"/>
        </w:rPr>
        <w:t xml:space="preserve"> о переходе прав на объекты недвижимости, направляют должностные лица, включенные в названный </w:t>
      </w:r>
      <w:hyperlink w:anchor="Par129" w:history="1">
        <w:r>
          <w:rPr>
            <w:rFonts w:ascii="Calibri" w:hAnsi="Calibri" w:cs="Calibri"/>
            <w:color w:val="0000FF"/>
          </w:rPr>
          <w:t>перечень</w:t>
        </w:r>
      </w:hyperlink>
      <w:r>
        <w:rPr>
          <w:rFonts w:ascii="Calibri" w:hAnsi="Calibri" w:cs="Calibri"/>
        </w:rPr>
        <w:t>.</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Вопросы, связанные с соблюдением требований к служебному поведению и (или) требований об урегулировании конфликта интересов, рассматриваются:</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президиумом Совета при Президенте Российской Федерации по противодействию коррупции - в отношении граждан и лиц, названных в </w:t>
      </w:r>
      <w:hyperlink w:anchor="Par14" w:history="1">
        <w:r>
          <w:rPr>
            <w:rFonts w:ascii="Calibri" w:hAnsi="Calibri" w:cs="Calibri"/>
            <w:color w:val="0000FF"/>
          </w:rPr>
          <w:t>подпунктах "а"</w:t>
        </w:r>
      </w:hyperlink>
      <w:r>
        <w:rPr>
          <w:rFonts w:ascii="Calibri" w:hAnsi="Calibri" w:cs="Calibri"/>
        </w:rPr>
        <w:t xml:space="preserve"> и </w:t>
      </w:r>
      <w:hyperlink w:anchor="Par20" w:history="1">
        <w:r>
          <w:rPr>
            <w:rFonts w:ascii="Calibri" w:hAnsi="Calibri" w:cs="Calibri"/>
            <w:color w:val="0000FF"/>
          </w:rPr>
          <w:t>"б" пункта 1</w:t>
        </w:r>
      </w:hyperlink>
      <w:r>
        <w:rPr>
          <w:rFonts w:ascii="Calibri" w:hAnsi="Calibri" w:cs="Calibri"/>
        </w:rPr>
        <w:t xml:space="preserve"> настоящего Указа;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комиссией (комиссиями) по соблюдению требований к служебному поведению и урегулированию конфликта интересов:</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Центрального банка Российской Федерации - в отношении граждан и лиц, названных в </w:t>
      </w:r>
      <w:hyperlink w:anchor="Par23" w:history="1">
        <w:r>
          <w:rPr>
            <w:rFonts w:ascii="Calibri" w:hAnsi="Calibri" w:cs="Calibri"/>
            <w:color w:val="0000FF"/>
          </w:rPr>
          <w:t>подпункте "в" пункта 1</w:t>
        </w:r>
      </w:hyperlink>
      <w:r>
        <w:rPr>
          <w:rFonts w:ascii="Calibri" w:hAnsi="Calibri" w:cs="Calibri"/>
        </w:rPr>
        <w:t xml:space="preserve"> настоящего Указа;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w:t>
      </w:r>
      <w:r>
        <w:rPr>
          <w:rFonts w:ascii="Calibri" w:hAnsi="Calibri" w:cs="Calibri"/>
        </w:rPr>
        <w:lastRenderedPageBreak/>
        <w:t xml:space="preserve">корпорации (компании), иной организации, созданных на основании федеральных законов, - в отношении граждан и лиц, названных в </w:t>
      </w:r>
      <w:hyperlink w:anchor="Par24" w:history="1">
        <w:r>
          <w:rPr>
            <w:rFonts w:ascii="Calibri" w:hAnsi="Calibri" w:cs="Calibri"/>
            <w:color w:val="0000FF"/>
          </w:rPr>
          <w:t>подпункте "г" пункта 1</w:t>
        </w:r>
      </w:hyperlink>
      <w:r>
        <w:rPr>
          <w:rFonts w:ascii="Calibri" w:hAnsi="Calibri" w:cs="Calibri"/>
        </w:rPr>
        <w:t xml:space="preserve"> настоящего Указа;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федерального государственного органа - в отношении граждан и лиц, названных в </w:t>
      </w:r>
      <w:hyperlink w:anchor="Par25" w:history="1">
        <w:r>
          <w:rPr>
            <w:rFonts w:ascii="Calibri" w:hAnsi="Calibri" w:cs="Calibri"/>
            <w:color w:val="0000FF"/>
          </w:rPr>
          <w:t>подпункте "д" пункта 1</w:t>
        </w:r>
      </w:hyperlink>
      <w:r>
        <w:rPr>
          <w:rFonts w:ascii="Calibri" w:hAnsi="Calibri" w:cs="Calibri"/>
        </w:rPr>
        <w:t xml:space="preserve"> настоящего Указа.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Установить, что впредь до издания соответствующих нормативных правовых актов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 к лицу, замещающему должность в государственном органе, Центральном банке Российской Федерации,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государственной корпорации (компании), иной организации, созданных на основании федеральных законов,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w:t>
      </w:r>
      <w:proofErr w:type="gramEnd"/>
      <w:r>
        <w:rPr>
          <w:rFonts w:ascii="Calibri" w:hAnsi="Calibri" w:cs="Calibri"/>
        </w:rPr>
        <w:t xml:space="preserve"> </w:t>
      </w:r>
      <w:proofErr w:type="gramStart"/>
      <w:r>
        <w:rPr>
          <w:rFonts w:ascii="Calibri" w:hAnsi="Calibri" w:cs="Calibri"/>
        </w:rPr>
        <w:t>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w:t>
      </w:r>
      <w:proofErr w:type="gramEnd"/>
      <w:r>
        <w:rPr>
          <w:rFonts w:ascii="Calibri" w:hAnsi="Calibri" w:cs="Calibri"/>
        </w:rPr>
        <w:t xml:space="preserve"> В таком заседании комиссии может принимать участие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rsidR="006562D1" w:rsidRDefault="006562D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б) участники государственной системы бесплатной юридической помощи, указанные в </w:t>
      </w:r>
      <w:hyperlink r:id="rId43" w:history="1">
        <w:r>
          <w:rPr>
            <w:rFonts w:ascii="Calibri" w:hAnsi="Calibri" w:cs="Calibri"/>
            <w:color w:val="0000FF"/>
          </w:rPr>
          <w:t>части 1 статьи 15</w:t>
        </w:r>
      </w:hyperlink>
      <w:r>
        <w:rPr>
          <w:rFonts w:ascii="Calibri" w:hAnsi="Calibri" w:cs="Calibri"/>
        </w:rPr>
        <w:t xml:space="preserve"> Федерального закона от 21 ноября 2011 г. N 324-ФЗ "О бесплатной юридической помощи 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w:t>
      </w:r>
      <w:proofErr w:type="gramEnd"/>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Руководителям федеральных государственных органов в 3-месячный срок:</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14" w:name="Par74"/>
      <w:bookmarkEnd w:id="14"/>
      <w:proofErr w:type="gramStart"/>
      <w:r>
        <w:rPr>
          <w:rFonts w:ascii="Calibri" w:hAnsi="Calibri" w:cs="Calibri"/>
        </w:rPr>
        <w:t xml:space="preserve">а) подготовить в соответствии с </w:t>
      </w:r>
      <w:hyperlink r:id="rId44" w:history="1">
        <w:r>
          <w:rPr>
            <w:rFonts w:ascii="Calibri" w:hAnsi="Calibri" w:cs="Calibri"/>
            <w:color w:val="0000FF"/>
          </w:rPr>
          <w:t xml:space="preserve">разделом </w:t>
        </w:r>
        <w:proofErr w:type="spellStart"/>
        <w:r>
          <w:rPr>
            <w:rFonts w:ascii="Calibri" w:hAnsi="Calibri" w:cs="Calibri"/>
            <w:color w:val="0000FF"/>
          </w:rPr>
          <w:t>III</w:t>
        </w:r>
        <w:proofErr w:type="spellEnd"/>
      </w:hyperlink>
      <w:r>
        <w:rPr>
          <w:rFonts w:ascii="Calibri" w:hAnsi="Calibri" w:cs="Calibri"/>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w:t>
      </w:r>
      <w:proofErr w:type="gramEnd"/>
      <w:r>
        <w:rPr>
          <w:rFonts w:ascii="Calibri" w:hAnsi="Calibri" w:cs="Calibri"/>
        </w:rPr>
        <w:t xml:space="preserve"> </w:t>
      </w:r>
      <w:proofErr w:type="gramStart"/>
      <w:r>
        <w:rPr>
          <w:rFonts w:ascii="Calibri" w:hAnsi="Calibri" w:cs="Calibri"/>
        </w:rPr>
        <w:t>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перечни должностей в организациях, создаваемых</w:t>
      </w:r>
      <w:proofErr w:type="gramEnd"/>
      <w:r>
        <w:rPr>
          <w:rFonts w:ascii="Calibri" w:hAnsi="Calibri" w:cs="Calibri"/>
        </w:rPr>
        <w:t xml:space="preserve"> для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утвердить порядок представления лицами, указанными в </w:t>
      </w:r>
      <w:hyperlink w:anchor="Par74" w:history="1">
        <w:r>
          <w:rPr>
            <w:rFonts w:ascii="Calibri" w:hAnsi="Calibri" w:cs="Calibri"/>
            <w:color w:val="0000FF"/>
          </w:rPr>
          <w:t>подпункте "а"</w:t>
        </w:r>
      </w:hyperlink>
      <w:r>
        <w:rPr>
          <w:rFonts w:ascii="Calibri" w:hAnsi="Calibri" w:cs="Calibri"/>
        </w:rPr>
        <w:t xml:space="preserve">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6562D1" w:rsidRDefault="006562D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утвердить положение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45"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r>
        <w:rPr>
          <w:rFonts w:ascii="Calibri" w:hAnsi="Calibri" w:cs="Calibri"/>
        </w:rPr>
        <w:t xml:space="preserve">, утвержденного Указом Президента Российской Федерации от 21 сентября 2009 г. N 1065, в отношении лиц, </w:t>
      </w:r>
      <w:r>
        <w:rPr>
          <w:rFonts w:ascii="Calibri" w:hAnsi="Calibri" w:cs="Calibri"/>
        </w:rPr>
        <w:lastRenderedPageBreak/>
        <w:t xml:space="preserve">указанных в </w:t>
      </w:r>
      <w:hyperlink w:anchor="Par74" w:history="1">
        <w:r>
          <w:rPr>
            <w:rFonts w:ascii="Calibri" w:hAnsi="Calibri" w:cs="Calibri"/>
            <w:color w:val="0000FF"/>
          </w:rPr>
          <w:t>подпункте "а"</w:t>
        </w:r>
      </w:hyperlink>
      <w:r>
        <w:rPr>
          <w:rFonts w:ascii="Calibri" w:hAnsi="Calibri" w:cs="Calibri"/>
        </w:rPr>
        <w:t xml:space="preserve"> настоящего пункта;</w:t>
      </w:r>
    </w:p>
    <w:p w:rsidR="006562D1" w:rsidRDefault="006562D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г) принять меры по реализации положений Федерального </w:t>
      </w:r>
      <w:hyperlink r:id="rId46" w:history="1">
        <w:r>
          <w:rPr>
            <w:rFonts w:ascii="Calibri" w:hAnsi="Calibri" w:cs="Calibri"/>
            <w:color w:val="0000FF"/>
          </w:rPr>
          <w:t>закона</w:t>
        </w:r>
      </w:hyperlink>
      <w:r>
        <w:rPr>
          <w:rFonts w:ascii="Calibri" w:hAnsi="Calibri" w:cs="Calibri"/>
        </w:rPr>
        <w:t xml:space="preserve"> "О противодействии коррупции" и Федерального </w:t>
      </w:r>
      <w:hyperlink r:id="rId47" w:history="1">
        <w:r>
          <w:rPr>
            <w:rFonts w:ascii="Calibri" w:hAnsi="Calibri" w:cs="Calibri"/>
            <w:color w:val="0000FF"/>
          </w:rPr>
          <w:t>закона</w:t>
        </w:r>
      </w:hyperlink>
      <w:r>
        <w:rPr>
          <w:rFonts w:ascii="Calibri" w:hAnsi="Calibri" w:cs="Calibri"/>
        </w:rP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w:t>
      </w:r>
      <w:proofErr w:type="gramEnd"/>
      <w:r>
        <w:rPr>
          <w:rFonts w:ascii="Calibri" w:hAnsi="Calibri" w:cs="Calibri"/>
        </w:rPr>
        <w:t xml:space="preserve"> правовых актов Российской Федерации о противодействии коррупции.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48" w:history="1">
        <w:r>
          <w:rPr>
            <w:rFonts w:ascii="Calibri" w:hAnsi="Calibri" w:cs="Calibri"/>
            <w:color w:val="0000FF"/>
          </w:rPr>
          <w:t>пунктом 3</w:t>
        </w:r>
      </w:hyperlink>
      <w:r>
        <w:rPr>
          <w:rFonts w:ascii="Calibri" w:hAnsi="Calibri" w:cs="Calibri"/>
        </w:rPr>
        <w:t xml:space="preserve"> Указа Президента Российской Федерации от 21 сентября 2009 г. N 1065;</w:t>
      </w:r>
    </w:p>
    <w:p w:rsidR="006562D1" w:rsidRDefault="006562D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б) сформировать комиссии по соблюдению требований к служебному поведению и урегулированию конфликта интересов, утвердить положения о таких комиссиях и определить их составы в соответствии с </w:t>
      </w:r>
      <w:hyperlink r:id="rId49" w:history="1">
        <w:r>
          <w:rPr>
            <w:rFonts w:ascii="Calibri" w:hAnsi="Calibri" w:cs="Calibri"/>
            <w:color w:val="0000FF"/>
          </w:rPr>
          <w:t>Положением</w:t>
        </w:r>
      </w:hyperlink>
      <w:r>
        <w:rPr>
          <w:rFonts w:ascii="Calibri" w:hAnsi="Calibri" w:cs="Calibri"/>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w:t>
      </w:r>
      <w:proofErr w:type="gramEnd"/>
      <w:r>
        <w:rPr>
          <w:rFonts w:ascii="Calibri" w:hAnsi="Calibri" w:cs="Calibri"/>
        </w:rPr>
        <w:t xml:space="preserve"> поведению федеральных государственных служащих и урегулированию конфликта интересов", предусмотрев при этом, что в составы комиссий не включаются представители Управления Президента Российской Федерации по вопросам государственной службы и кадров или соответствующего подразделения Аппарата Правительства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15" w:name="Par81"/>
      <w:bookmarkEnd w:id="15"/>
      <w:proofErr w:type="gramStart"/>
      <w:r>
        <w:rPr>
          <w:rFonts w:ascii="Calibri" w:hAnsi="Calibri" w:cs="Calibri"/>
        </w:rPr>
        <w:t xml:space="preserve">в) подготовить в соответствии с </w:t>
      </w:r>
      <w:hyperlink r:id="rId50" w:history="1">
        <w:r>
          <w:rPr>
            <w:rFonts w:ascii="Calibri" w:hAnsi="Calibri" w:cs="Calibri"/>
            <w:color w:val="0000FF"/>
          </w:rPr>
          <w:t xml:space="preserve">разделом </w:t>
        </w:r>
        <w:proofErr w:type="spellStart"/>
        <w:r>
          <w:rPr>
            <w:rFonts w:ascii="Calibri" w:hAnsi="Calibri" w:cs="Calibri"/>
            <w:color w:val="0000FF"/>
          </w:rPr>
          <w:t>III</w:t>
        </w:r>
        <w:proofErr w:type="spellEnd"/>
      </w:hyperlink>
      <w:r>
        <w:rPr>
          <w:rFonts w:ascii="Calibri" w:hAnsi="Calibri" w:cs="Calibri"/>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w:t>
      </w:r>
      <w:proofErr w:type="gramEnd"/>
      <w:r>
        <w:rPr>
          <w:rFonts w:ascii="Calibri" w:hAnsi="Calibri" w:cs="Calibri"/>
        </w:rPr>
        <w:t xml:space="preserve"> мая 2009 г. N 557, и утвердить перечни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утвердить порядок представления лицами, указанными в </w:t>
      </w:r>
      <w:hyperlink w:anchor="Par81" w:history="1">
        <w:r>
          <w:rPr>
            <w:rFonts w:ascii="Calibri" w:hAnsi="Calibri" w:cs="Calibri"/>
            <w:color w:val="0000FF"/>
          </w:rPr>
          <w:t>подпункте "в"</w:t>
        </w:r>
      </w:hyperlink>
      <w:r>
        <w:rPr>
          <w:rFonts w:ascii="Calibri" w:hAnsi="Calibri" w:cs="Calibri"/>
        </w:rPr>
        <w:t xml:space="preserve">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6562D1" w:rsidRDefault="006562D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д) утвердить положение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51"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w:t>
      </w:r>
      <w:proofErr w:type="gramEnd"/>
      <w:r>
        <w:rPr>
          <w:rFonts w:ascii="Calibri" w:hAnsi="Calibri" w:cs="Calibri"/>
        </w:rPr>
        <w:t xml:space="preserve"> служебному поведению, утвержденного Указом Президента Российской Федерации от 21 сентября 2009 г. N 1065, в отношении лиц, указанных в </w:t>
      </w:r>
      <w:hyperlink w:anchor="Par81" w:history="1">
        <w:r>
          <w:rPr>
            <w:rFonts w:ascii="Calibri" w:hAnsi="Calibri" w:cs="Calibri"/>
            <w:color w:val="0000FF"/>
          </w:rPr>
          <w:t>подпункте "в"</w:t>
        </w:r>
      </w:hyperlink>
      <w:r>
        <w:rPr>
          <w:rFonts w:ascii="Calibri" w:hAnsi="Calibri" w:cs="Calibri"/>
        </w:rPr>
        <w:t xml:space="preserve"> настоящего пункта;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принять меры по реализации положений федеральных законов </w:t>
      </w:r>
      <w:hyperlink r:id="rId52" w:history="1">
        <w:r>
          <w:rPr>
            <w:rFonts w:ascii="Calibri" w:hAnsi="Calibri" w:cs="Calibri"/>
            <w:color w:val="0000FF"/>
          </w:rPr>
          <w:t>"О противодействии коррупции"</w:t>
        </w:r>
      </w:hyperlink>
      <w:r>
        <w:rPr>
          <w:rFonts w:ascii="Calibri" w:hAnsi="Calibri" w:cs="Calibri"/>
        </w:rPr>
        <w:t xml:space="preserve"> и "</w:t>
      </w:r>
      <w:hyperlink r:id="rId53" w:history="1">
        <w:r>
          <w:rPr>
            <w:rFonts w:ascii="Calibri" w:hAnsi="Calibri" w:cs="Calibri"/>
            <w:color w:val="0000FF"/>
          </w:rPr>
          <w:t xml:space="preserve">О </w:t>
        </w:r>
        <w:proofErr w:type="gramStart"/>
        <w:r>
          <w:rPr>
            <w:rFonts w:ascii="Calibri" w:hAnsi="Calibri" w:cs="Calibri"/>
            <w:color w:val="0000FF"/>
          </w:rPr>
          <w:t>контроле за</w:t>
        </w:r>
        <w:proofErr w:type="gramEnd"/>
        <w:r>
          <w:rPr>
            <w:rFonts w:ascii="Calibri" w:hAnsi="Calibri" w:cs="Calibri"/>
            <w:color w:val="0000FF"/>
          </w:rPr>
          <w:t xml:space="preserve"> соответствием расходов</w:t>
        </w:r>
      </w:hyperlink>
      <w:r>
        <w:rPr>
          <w:rFonts w:ascii="Calibri" w:hAnsi="Calibri" w:cs="Calibri"/>
        </w:rP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24. Рекомендовать Председателю Центрального банка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54" w:history="1">
        <w:r>
          <w:rPr>
            <w:rFonts w:ascii="Calibri" w:hAnsi="Calibri" w:cs="Calibri"/>
            <w:color w:val="0000FF"/>
          </w:rPr>
          <w:t>пунктом 3</w:t>
        </w:r>
      </w:hyperlink>
      <w:r>
        <w:rPr>
          <w:rFonts w:ascii="Calibri" w:hAnsi="Calibri" w:cs="Calibri"/>
        </w:rPr>
        <w:t xml:space="preserve"> Указа Президента Российской Федерации от 21 сентября 2009 г. N 1065;</w:t>
      </w:r>
    </w:p>
    <w:p w:rsidR="006562D1" w:rsidRDefault="006562D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положение о такой комиссии (положения о таких комиссиях) и определить ее состав (их составы) в соответствии с </w:t>
      </w:r>
      <w:hyperlink r:id="rId55" w:history="1">
        <w:r>
          <w:rPr>
            <w:rFonts w:ascii="Calibri" w:hAnsi="Calibri" w:cs="Calibri"/>
            <w:color w:val="0000FF"/>
          </w:rPr>
          <w:t>Положением</w:t>
        </w:r>
      </w:hyperlink>
      <w:r>
        <w:rPr>
          <w:rFonts w:ascii="Calibri" w:hAnsi="Calibri" w:cs="Calibri"/>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w:t>
      </w:r>
      <w:proofErr w:type="gramEnd"/>
      <w:r>
        <w:rPr>
          <w:rFonts w:ascii="Calibri" w:hAnsi="Calibri" w:cs="Calibri"/>
        </w:rPr>
        <w:t xml:space="preserve">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государственной службы и кадров или соответствующего подразделения Аппарата Правительства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16" w:name="Par88"/>
      <w:bookmarkEnd w:id="16"/>
      <w:proofErr w:type="gramStart"/>
      <w:r>
        <w:rPr>
          <w:rFonts w:ascii="Calibri" w:hAnsi="Calibri" w:cs="Calibri"/>
        </w:rPr>
        <w:t xml:space="preserve">в) подготовить в соответствии с </w:t>
      </w:r>
      <w:hyperlink r:id="rId56" w:history="1">
        <w:r>
          <w:rPr>
            <w:rFonts w:ascii="Calibri" w:hAnsi="Calibri" w:cs="Calibri"/>
            <w:color w:val="0000FF"/>
          </w:rPr>
          <w:t xml:space="preserve">разделом </w:t>
        </w:r>
        <w:proofErr w:type="spellStart"/>
        <w:r>
          <w:rPr>
            <w:rFonts w:ascii="Calibri" w:hAnsi="Calibri" w:cs="Calibri"/>
            <w:color w:val="0000FF"/>
          </w:rPr>
          <w:t>III</w:t>
        </w:r>
        <w:proofErr w:type="spellEnd"/>
      </w:hyperlink>
      <w:r>
        <w:rPr>
          <w:rFonts w:ascii="Calibri" w:hAnsi="Calibri" w:cs="Calibri"/>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w:t>
      </w:r>
      <w:proofErr w:type="gramEnd"/>
      <w:r>
        <w:rPr>
          <w:rFonts w:ascii="Calibri" w:hAnsi="Calibri" w:cs="Calibri"/>
        </w:rPr>
        <w:t xml:space="preserve"> мая 2009 г. N 557, и утвердить перечни должностей в системе Центрального банка Российской Федерации, при назначении на которые граждане и при замещении которых служащие обязаны представлять такие сведения;</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утвердить порядок представления лицами, указанными в </w:t>
      </w:r>
      <w:hyperlink w:anchor="Par88" w:history="1">
        <w:r>
          <w:rPr>
            <w:rFonts w:ascii="Calibri" w:hAnsi="Calibri" w:cs="Calibri"/>
            <w:color w:val="0000FF"/>
          </w:rPr>
          <w:t>подпункте "в"</w:t>
        </w:r>
      </w:hyperlink>
      <w:r>
        <w:rPr>
          <w:rFonts w:ascii="Calibri" w:hAnsi="Calibri" w:cs="Calibri"/>
        </w:rPr>
        <w:t xml:space="preserve">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6562D1" w:rsidRDefault="006562D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д)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w:t>
      </w:r>
      <w:hyperlink r:id="rId57" w:history="1">
        <w:r>
          <w:rPr>
            <w:rFonts w:ascii="Calibri" w:hAnsi="Calibri" w:cs="Calibri"/>
            <w:color w:val="0000FF"/>
          </w:rPr>
          <w:t>пунктом 1</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r>
        <w:rPr>
          <w:rFonts w:ascii="Calibri" w:hAnsi="Calibri" w:cs="Calibri"/>
        </w:rPr>
        <w:t xml:space="preserve">, утвержденного Указом Президента Российской Федерации от 21 сентября 2009 г. N 1065, в отношении лиц, указанных в </w:t>
      </w:r>
      <w:hyperlink w:anchor="Par88" w:history="1">
        <w:r>
          <w:rPr>
            <w:rFonts w:ascii="Calibri" w:hAnsi="Calibri" w:cs="Calibri"/>
            <w:color w:val="0000FF"/>
          </w:rPr>
          <w:t>подпункте "в"</w:t>
        </w:r>
      </w:hyperlink>
      <w:r>
        <w:rPr>
          <w:rFonts w:ascii="Calibri" w:hAnsi="Calibri" w:cs="Calibri"/>
        </w:rPr>
        <w:t xml:space="preserve"> настоящего пункта;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принять меры по реализации положений федеральных законов </w:t>
      </w:r>
      <w:hyperlink r:id="rId58" w:history="1">
        <w:r>
          <w:rPr>
            <w:rFonts w:ascii="Calibri" w:hAnsi="Calibri" w:cs="Calibri"/>
            <w:color w:val="0000FF"/>
          </w:rPr>
          <w:t>"О противодействии коррупции"</w:t>
        </w:r>
      </w:hyperlink>
      <w:r>
        <w:rPr>
          <w:rFonts w:ascii="Calibri" w:hAnsi="Calibri" w:cs="Calibri"/>
        </w:rPr>
        <w:t xml:space="preserve"> и "</w:t>
      </w:r>
      <w:hyperlink r:id="rId59" w:history="1">
        <w:r>
          <w:rPr>
            <w:rFonts w:ascii="Calibri" w:hAnsi="Calibri" w:cs="Calibri"/>
            <w:color w:val="0000FF"/>
          </w:rPr>
          <w:t xml:space="preserve">О </w:t>
        </w:r>
        <w:proofErr w:type="gramStart"/>
        <w:r>
          <w:rPr>
            <w:rFonts w:ascii="Calibri" w:hAnsi="Calibri" w:cs="Calibri"/>
            <w:color w:val="0000FF"/>
          </w:rPr>
          <w:t>контроле за</w:t>
        </w:r>
        <w:proofErr w:type="gramEnd"/>
        <w:r>
          <w:rPr>
            <w:rFonts w:ascii="Calibri" w:hAnsi="Calibri" w:cs="Calibri"/>
            <w:color w:val="0000FF"/>
          </w:rPr>
          <w:t xml:space="preserve"> соответствием расходов</w:t>
        </w:r>
      </w:hyperlink>
      <w:r>
        <w:rPr>
          <w:rFonts w:ascii="Calibri" w:hAnsi="Calibri" w:cs="Calibri"/>
        </w:rP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Министерству труда и социальной защиты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 оказывать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roofErr w:type="gramEnd"/>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предупреждения коррупции, в соответствии со </w:t>
      </w:r>
      <w:hyperlink r:id="rId60" w:history="1">
        <w:r>
          <w:rPr>
            <w:rFonts w:ascii="Calibri" w:hAnsi="Calibri" w:cs="Calibri"/>
            <w:color w:val="0000FF"/>
          </w:rPr>
          <w:t>статьей 13.3</w:t>
        </w:r>
      </w:hyperlink>
      <w:r>
        <w:rPr>
          <w:rFonts w:ascii="Calibri" w:hAnsi="Calibri" w:cs="Calibri"/>
        </w:rPr>
        <w:t xml:space="preserve"> Федерального закона "О противодействии коррупции".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26. </w:t>
      </w:r>
      <w:proofErr w:type="gramStart"/>
      <w:r>
        <w:rPr>
          <w:rFonts w:ascii="Calibri" w:hAnsi="Calibri" w:cs="Calibri"/>
        </w:rPr>
        <w:t>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организаций, создаваемых для выполнения задач, поставленных перед федеральными государственными органами, обеспечить:</w:t>
      </w:r>
      <w:proofErr w:type="gramEnd"/>
    </w:p>
    <w:p w:rsidR="006562D1" w:rsidRDefault="006562D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а) ознакомление лиц, замещающих должности, указанные в </w:t>
      </w:r>
      <w:hyperlink r:id="rId61" w:history="1">
        <w:r>
          <w:rPr>
            <w:rFonts w:ascii="Calibri" w:hAnsi="Calibri" w:cs="Calibri"/>
            <w:color w:val="0000FF"/>
          </w:rPr>
          <w:t>части 1 статьи 8</w:t>
        </w:r>
      </w:hyperlink>
      <w:r>
        <w:rPr>
          <w:rFonts w:ascii="Calibri" w:hAnsi="Calibri" w:cs="Calibri"/>
        </w:rPr>
        <w:t xml:space="preserve"> и </w:t>
      </w:r>
      <w:hyperlink r:id="rId62" w:history="1">
        <w:r>
          <w:rPr>
            <w:rFonts w:ascii="Calibri" w:hAnsi="Calibri" w:cs="Calibri"/>
            <w:color w:val="0000FF"/>
          </w:rPr>
          <w:t>статье 12.1</w:t>
        </w:r>
      </w:hyperlink>
      <w:r>
        <w:rPr>
          <w:rFonts w:ascii="Calibri" w:hAnsi="Calibri" w:cs="Calibri"/>
        </w:rPr>
        <w:t xml:space="preserve"> Федерального закона "О противодействии коррупции", в </w:t>
      </w:r>
      <w:hyperlink r:id="rId63" w:history="1">
        <w:r>
          <w:rPr>
            <w:rFonts w:ascii="Calibri" w:hAnsi="Calibri" w:cs="Calibri"/>
            <w:color w:val="0000FF"/>
          </w:rPr>
          <w:t>статье 2</w:t>
        </w:r>
      </w:hyperlink>
      <w:r>
        <w:rPr>
          <w:rFonts w:ascii="Calibri" w:hAnsi="Calibri" w:cs="Calibri"/>
        </w:rPr>
        <w:t xml:space="preserve">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w:t>
      </w:r>
      <w:proofErr w:type="gramEnd"/>
      <w:r>
        <w:rPr>
          <w:rFonts w:ascii="Calibri" w:hAnsi="Calibri" w:cs="Calibri"/>
        </w:rPr>
        <w:t>,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создаваемых на основании федеральных законов;</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заполнение с 2014 года представляемых в Управление Президента Российской Федерации по вопросам государственной службы и кадров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Утвердить прилагаемое </w:t>
      </w:r>
      <w:hyperlink w:anchor="Par159" w:history="1">
        <w:r>
          <w:rPr>
            <w:rFonts w:ascii="Calibri" w:hAnsi="Calibri" w:cs="Calibri"/>
            <w:color w:val="0000FF"/>
          </w:rPr>
          <w:t>Положение</w:t>
        </w:r>
      </w:hyperlink>
      <w:r>
        <w:rPr>
          <w:rFonts w:ascii="Calibri" w:hAnsi="Calibri" w:cs="Calibri"/>
        </w:rPr>
        <w:t xml:space="preserve"> </w:t>
      </w:r>
      <w:proofErr w:type="gramStart"/>
      <w:r>
        <w:rPr>
          <w:rFonts w:ascii="Calibri" w:hAnsi="Calibri" w:cs="Calibri"/>
        </w:rPr>
        <w:t>о порядке направления запросов в Федеральную службу по финансовому мониторингу при осуществлении проверок в целях</w:t>
      </w:r>
      <w:proofErr w:type="gramEnd"/>
      <w:r>
        <w:rPr>
          <w:rFonts w:ascii="Calibri" w:hAnsi="Calibri" w:cs="Calibri"/>
        </w:rPr>
        <w:t xml:space="preserve"> противодействия коррупции.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Установить, что:</w:t>
      </w:r>
    </w:p>
    <w:p w:rsidR="006562D1" w:rsidRDefault="006562D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а) сведения о доходах, расходах, об имуществе и обязательствах имущественного характера, предусмотренные </w:t>
      </w:r>
      <w:hyperlink r:id="rId64" w:history="1">
        <w:r>
          <w:rPr>
            <w:rFonts w:ascii="Calibri" w:hAnsi="Calibri" w:cs="Calibri"/>
            <w:color w:val="0000FF"/>
          </w:rPr>
          <w:t>статьей 10</w:t>
        </w:r>
      </w:hyperlink>
      <w:r>
        <w:rPr>
          <w:rFonts w:ascii="Calibri" w:hAnsi="Calibri" w:cs="Calibri"/>
        </w:rPr>
        <w:t xml:space="preserve"> Федерального конституционного закона от 17 декабря 1997 г. N 2-ФКЗ "О Правительстве Российской Федерации", федеральными законами </w:t>
      </w:r>
      <w:hyperlink r:id="rId65" w:history="1">
        <w:r>
          <w:rPr>
            <w:rFonts w:ascii="Calibri" w:hAnsi="Calibri" w:cs="Calibri"/>
            <w:color w:val="0000FF"/>
          </w:rPr>
          <w:t>"О противодействии коррупции"</w:t>
        </w:r>
      </w:hyperlink>
      <w:r>
        <w:rPr>
          <w:rFonts w:ascii="Calibri" w:hAnsi="Calibri" w:cs="Calibri"/>
        </w:rPr>
        <w:t xml:space="preserve"> и "</w:t>
      </w:r>
      <w:hyperlink r:id="rId66" w:history="1">
        <w:r>
          <w:rPr>
            <w:rFonts w:ascii="Calibri" w:hAnsi="Calibri" w:cs="Calibri"/>
            <w:color w:val="0000FF"/>
          </w:rPr>
          <w:t>О контроле за соответствием расходов</w:t>
        </w:r>
      </w:hyperlink>
      <w:r>
        <w:rPr>
          <w:rFonts w:ascii="Calibri" w:hAnsi="Calibri" w:cs="Calibri"/>
        </w:rPr>
        <w:t xml:space="preserve"> лиц, замещающих государственные должности, и иных лиц их доходам", за 2012 год представляются до 1 июля 2013 г.;</w:t>
      </w:r>
      <w:proofErr w:type="gramEnd"/>
    </w:p>
    <w:p w:rsidR="006562D1" w:rsidRDefault="006562D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представляемой в 2013</w:t>
      </w:r>
      <w:proofErr w:type="gramEnd"/>
      <w:r>
        <w:rPr>
          <w:rFonts w:ascii="Calibri" w:hAnsi="Calibri" w:cs="Calibri"/>
        </w:rPr>
        <w:t xml:space="preserve"> году, прилагается справка, в которой в произвольной форме указываются:</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фамилия, имя и отчество лица, в отношении которого представляются эти сведения;</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rsidR="006562D1" w:rsidRDefault="006562D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w:t>
      </w:r>
      <w:proofErr w:type="gramEnd"/>
      <w:r>
        <w:rPr>
          <w:rFonts w:ascii="Calibri" w:hAnsi="Calibri" w:cs="Calibri"/>
        </w:rPr>
        <w:t xml:space="preserve"> наследство; дар; заем; ипотека; доход от продажи имущества; иные кредитные обязательства; другое), - в случае их приобретения на возмездной основе.</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29. Предложить палатам Федерального Собрания Российской Федерации установить с учетом положений настоящего Указа порядок представления членами Совета Федерации Федерального Собрания Российской Федерации и депутатами Государственной Думы Федерального Собрания Российской Федерации сведений, предусмотренных </w:t>
      </w:r>
      <w:hyperlink w:anchor="Par31" w:history="1">
        <w:r>
          <w:rPr>
            <w:rFonts w:ascii="Calibri" w:hAnsi="Calibri" w:cs="Calibri"/>
            <w:color w:val="0000FF"/>
          </w:rPr>
          <w:t>пунктом 7</w:t>
        </w:r>
      </w:hyperlink>
      <w:r>
        <w:rPr>
          <w:rFonts w:ascii="Calibri" w:hAnsi="Calibri" w:cs="Calibri"/>
        </w:rPr>
        <w:t xml:space="preserve"> настоящего Указа.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w:t>
      </w:r>
      <w:hyperlink w:anchor="Par31" w:history="1">
        <w:r>
          <w:rPr>
            <w:rFonts w:ascii="Calibri" w:hAnsi="Calibri" w:cs="Calibri"/>
            <w:color w:val="0000FF"/>
          </w:rPr>
          <w:t>пунктом 7</w:t>
        </w:r>
      </w:hyperlink>
      <w:r>
        <w:rPr>
          <w:rFonts w:ascii="Calibri" w:hAnsi="Calibri" w:cs="Calibri"/>
        </w:rPr>
        <w:t xml:space="preserve"> настоящего Указа.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w:t>
      </w:r>
      <w:proofErr w:type="gramStart"/>
      <w:r>
        <w:rPr>
          <w:rFonts w:ascii="Calibri" w:hAnsi="Calibri" w:cs="Calibri"/>
        </w:rPr>
        <w:t>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w:t>
      </w:r>
      <w:proofErr w:type="gramEnd"/>
      <w:r>
        <w:rPr>
          <w:rFonts w:ascii="Calibri" w:hAnsi="Calibri" w:cs="Calibri"/>
        </w:rPr>
        <w:t xml:space="preserve"> пределами территории Российской Федерации, и обязательствах имущественного характера за пределами территории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Внести в акты Президента Российской Федерации изменения по </w:t>
      </w:r>
      <w:hyperlink w:anchor="Par212" w:history="1">
        <w:r>
          <w:rPr>
            <w:rFonts w:ascii="Calibri" w:hAnsi="Calibri" w:cs="Calibri"/>
            <w:color w:val="0000FF"/>
          </w:rPr>
          <w:t>перечню</w:t>
        </w:r>
      </w:hyperlink>
      <w:r>
        <w:rPr>
          <w:rFonts w:ascii="Calibri" w:hAnsi="Calibri" w:cs="Calibri"/>
        </w:rPr>
        <w:t xml:space="preserve"> согласно приложению.</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Правительству Российской Федерации привести свои акты в соответствие с настоящим Указом.</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Настоящий Указ вступает в силу со дня его официального опубликования.</w:t>
      </w:r>
    </w:p>
    <w:p w:rsidR="006562D1" w:rsidRDefault="006562D1">
      <w:pPr>
        <w:widowControl w:val="0"/>
        <w:autoSpaceDE w:val="0"/>
        <w:autoSpaceDN w:val="0"/>
        <w:adjustRightInd w:val="0"/>
        <w:spacing w:after="0" w:line="240" w:lineRule="auto"/>
        <w:ind w:firstLine="540"/>
        <w:jc w:val="both"/>
        <w:rPr>
          <w:rFonts w:ascii="Calibri" w:hAnsi="Calibri" w:cs="Calibri"/>
        </w:rPr>
      </w:pPr>
    </w:p>
    <w:p w:rsidR="006562D1" w:rsidRDefault="006562D1">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6562D1" w:rsidRDefault="006562D1">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6562D1" w:rsidRDefault="006562D1">
      <w:pPr>
        <w:widowControl w:val="0"/>
        <w:autoSpaceDE w:val="0"/>
        <w:autoSpaceDN w:val="0"/>
        <w:adjustRightInd w:val="0"/>
        <w:spacing w:after="0" w:line="240" w:lineRule="auto"/>
        <w:jc w:val="right"/>
        <w:rPr>
          <w:rFonts w:ascii="Calibri" w:hAnsi="Calibri" w:cs="Calibri"/>
        </w:rPr>
      </w:pPr>
      <w:proofErr w:type="spellStart"/>
      <w:r>
        <w:rPr>
          <w:rFonts w:ascii="Calibri" w:hAnsi="Calibri" w:cs="Calibri"/>
        </w:rPr>
        <w:t>В.ПУТИН</w:t>
      </w:r>
      <w:proofErr w:type="spellEnd"/>
    </w:p>
    <w:p w:rsidR="006562D1" w:rsidRDefault="006562D1">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6562D1" w:rsidRDefault="006562D1">
      <w:pPr>
        <w:widowControl w:val="0"/>
        <w:autoSpaceDE w:val="0"/>
        <w:autoSpaceDN w:val="0"/>
        <w:adjustRightInd w:val="0"/>
        <w:spacing w:after="0" w:line="240" w:lineRule="auto"/>
        <w:rPr>
          <w:rFonts w:ascii="Calibri" w:hAnsi="Calibri" w:cs="Calibri"/>
        </w:rPr>
      </w:pPr>
      <w:r>
        <w:rPr>
          <w:rFonts w:ascii="Calibri" w:hAnsi="Calibri" w:cs="Calibri"/>
        </w:rPr>
        <w:t>2 апреля 2013 года</w:t>
      </w:r>
    </w:p>
    <w:p w:rsidR="006562D1" w:rsidRDefault="006562D1">
      <w:pPr>
        <w:widowControl w:val="0"/>
        <w:autoSpaceDE w:val="0"/>
        <w:autoSpaceDN w:val="0"/>
        <w:adjustRightInd w:val="0"/>
        <w:spacing w:after="0" w:line="240" w:lineRule="auto"/>
        <w:rPr>
          <w:rFonts w:ascii="Calibri" w:hAnsi="Calibri" w:cs="Calibri"/>
        </w:rPr>
      </w:pPr>
      <w:r>
        <w:rPr>
          <w:rFonts w:ascii="Calibri" w:hAnsi="Calibri" w:cs="Calibri"/>
        </w:rPr>
        <w:t>N 309</w:t>
      </w:r>
    </w:p>
    <w:p w:rsidR="006562D1" w:rsidRDefault="006562D1">
      <w:pPr>
        <w:widowControl w:val="0"/>
        <w:autoSpaceDE w:val="0"/>
        <w:autoSpaceDN w:val="0"/>
        <w:adjustRightInd w:val="0"/>
        <w:spacing w:after="0" w:line="240" w:lineRule="auto"/>
        <w:ind w:firstLine="540"/>
        <w:jc w:val="both"/>
        <w:rPr>
          <w:rFonts w:ascii="Calibri" w:hAnsi="Calibri" w:cs="Calibri"/>
        </w:rPr>
      </w:pPr>
    </w:p>
    <w:p w:rsidR="006562D1" w:rsidRDefault="006562D1">
      <w:pPr>
        <w:widowControl w:val="0"/>
        <w:autoSpaceDE w:val="0"/>
        <w:autoSpaceDN w:val="0"/>
        <w:adjustRightInd w:val="0"/>
        <w:spacing w:after="0" w:line="240" w:lineRule="auto"/>
        <w:ind w:firstLine="540"/>
        <w:jc w:val="both"/>
        <w:rPr>
          <w:rFonts w:ascii="Calibri" w:hAnsi="Calibri" w:cs="Calibri"/>
        </w:rPr>
      </w:pPr>
    </w:p>
    <w:p w:rsidR="006562D1" w:rsidRDefault="006562D1">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Утвержден</w:t>
      </w:r>
    </w:p>
    <w:p w:rsidR="006562D1" w:rsidRDefault="006562D1">
      <w:pPr>
        <w:widowControl w:val="0"/>
        <w:autoSpaceDE w:val="0"/>
        <w:autoSpaceDN w:val="0"/>
        <w:adjustRightInd w:val="0"/>
        <w:spacing w:after="0" w:line="240" w:lineRule="auto"/>
        <w:jc w:val="right"/>
        <w:rPr>
          <w:rFonts w:ascii="Calibri" w:hAnsi="Calibri" w:cs="Calibri"/>
        </w:rPr>
      </w:pPr>
      <w:r>
        <w:rPr>
          <w:rFonts w:ascii="Calibri" w:hAnsi="Calibri" w:cs="Calibri"/>
        </w:rPr>
        <w:t>Указом Президента</w:t>
      </w:r>
    </w:p>
    <w:p w:rsidR="006562D1" w:rsidRDefault="006562D1">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6562D1" w:rsidRDefault="006562D1">
      <w:pPr>
        <w:widowControl w:val="0"/>
        <w:autoSpaceDE w:val="0"/>
        <w:autoSpaceDN w:val="0"/>
        <w:adjustRightInd w:val="0"/>
        <w:spacing w:after="0" w:line="240" w:lineRule="auto"/>
        <w:jc w:val="right"/>
        <w:rPr>
          <w:rFonts w:ascii="Calibri" w:hAnsi="Calibri" w:cs="Calibri"/>
        </w:rPr>
      </w:pPr>
      <w:r>
        <w:rPr>
          <w:rFonts w:ascii="Calibri" w:hAnsi="Calibri" w:cs="Calibri"/>
        </w:rPr>
        <w:t>от 2 апреля 2013 г. N 309</w:t>
      </w:r>
    </w:p>
    <w:p w:rsidR="006562D1" w:rsidRDefault="006562D1">
      <w:pPr>
        <w:widowControl w:val="0"/>
        <w:autoSpaceDE w:val="0"/>
        <w:autoSpaceDN w:val="0"/>
        <w:adjustRightInd w:val="0"/>
        <w:spacing w:after="0" w:line="240" w:lineRule="auto"/>
        <w:jc w:val="right"/>
        <w:rPr>
          <w:rFonts w:ascii="Calibri" w:hAnsi="Calibri" w:cs="Calibri"/>
        </w:rPr>
      </w:pPr>
    </w:p>
    <w:p w:rsidR="006562D1" w:rsidRDefault="006562D1">
      <w:pPr>
        <w:widowControl w:val="0"/>
        <w:autoSpaceDE w:val="0"/>
        <w:autoSpaceDN w:val="0"/>
        <w:adjustRightInd w:val="0"/>
        <w:spacing w:after="0" w:line="240" w:lineRule="auto"/>
        <w:jc w:val="center"/>
        <w:rPr>
          <w:rFonts w:ascii="Calibri" w:hAnsi="Calibri" w:cs="Calibri"/>
          <w:b/>
          <w:bCs/>
        </w:rPr>
      </w:pPr>
      <w:bookmarkStart w:id="17" w:name="Par129"/>
      <w:bookmarkEnd w:id="17"/>
      <w:r>
        <w:rPr>
          <w:rFonts w:ascii="Calibri" w:hAnsi="Calibri" w:cs="Calibri"/>
          <w:b/>
          <w:bCs/>
        </w:rPr>
        <w:t>ПЕРЕЧЕНЬ</w:t>
      </w:r>
    </w:p>
    <w:p w:rsidR="006562D1" w:rsidRDefault="006562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ДОЛЖНОСТНЫХ ЛИЦ, НАДЕЛЕННЫХ ПОЛНОМОЧИЯМИ ПО НАПРАВЛЕНИЮ</w:t>
      </w:r>
    </w:p>
    <w:p w:rsidR="006562D1" w:rsidRDefault="006562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ЗАПРОСОВ В КРЕДИТНЫЕ ОРГАНИЗАЦИИ, НАЛОГОВЫЕ ОРГАНЫ</w:t>
      </w:r>
    </w:p>
    <w:p w:rsidR="006562D1" w:rsidRDefault="006562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 И ОРГАНЫ, ОСУЩЕСТВЛЯЮЩИЕ</w:t>
      </w:r>
    </w:p>
    <w:p w:rsidR="006562D1" w:rsidRDefault="006562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ГОСУДАРСТВЕННУЮ РЕГИСТРАЦИЮ ПРАВ НА </w:t>
      </w:r>
      <w:proofErr w:type="gramStart"/>
      <w:r>
        <w:rPr>
          <w:rFonts w:ascii="Calibri" w:hAnsi="Calibri" w:cs="Calibri"/>
          <w:b/>
          <w:bCs/>
        </w:rPr>
        <w:t>НЕДВИЖИМОЕ</w:t>
      </w:r>
      <w:proofErr w:type="gramEnd"/>
    </w:p>
    <w:p w:rsidR="006562D1" w:rsidRDefault="006562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ИМУЩЕСТВО И СДЕЛОК С НИМ, ПРИ ОСУЩЕСТВЛЕНИИ</w:t>
      </w:r>
    </w:p>
    <w:p w:rsidR="006562D1" w:rsidRDefault="006562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ПРОВЕРОК В ЦЕЛЯХ ПРОТИВОДЕЙСТВИЯ КОРРУПЦИИ</w:t>
      </w:r>
    </w:p>
    <w:p w:rsidR="006562D1" w:rsidRDefault="006562D1">
      <w:pPr>
        <w:widowControl w:val="0"/>
        <w:autoSpaceDE w:val="0"/>
        <w:autoSpaceDN w:val="0"/>
        <w:adjustRightInd w:val="0"/>
        <w:spacing w:after="0" w:line="240" w:lineRule="auto"/>
        <w:jc w:val="center"/>
        <w:rPr>
          <w:rFonts w:ascii="Calibri" w:hAnsi="Calibri" w:cs="Calibri"/>
        </w:rPr>
      </w:pP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18" w:name="Par137"/>
      <w:bookmarkEnd w:id="18"/>
      <w:r>
        <w:rPr>
          <w:rFonts w:ascii="Calibri" w:hAnsi="Calibri" w:cs="Calibri"/>
        </w:rPr>
        <w:t>1. Руководитель Администрации Президента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19" w:name="Par138"/>
      <w:bookmarkEnd w:id="19"/>
      <w:r>
        <w:rPr>
          <w:rFonts w:ascii="Calibri" w:hAnsi="Calibri" w:cs="Calibri"/>
        </w:rPr>
        <w:t>2. Заместитель Председателя Правительства Российской Федерации - Руководитель Аппарата Правительства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20" w:name="Par139"/>
      <w:bookmarkEnd w:id="20"/>
      <w:r>
        <w:rPr>
          <w:rFonts w:ascii="Calibri" w:hAnsi="Calibri" w:cs="Calibri"/>
        </w:rPr>
        <w:t>3. Руководители федеральных государственных органов.</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Председатель Центрального банка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Высшие должностные лица (руководители высших исполнительных органов государственной власти) субъектов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21" w:name="Par142"/>
      <w:bookmarkEnd w:id="21"/>
      <w:r>
        <w:rPr>
          <w:rFonts w:ascii="Calibri" w:hAnsi="Calibri" w:cs="Calibri"/>
        </w:rPr>
        <w:t>6. Руководители законодательных (представительных) органов государственной власти субъектов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Должностные лица Администрации Президента Российской Федерации и Аппарата </w:t>
      </w:r>
      <w:r>
        <w:rPr>
          <w:rFonts w:ascii="Calibri" w:hAnsi="Calibri" w:cs="Calibri"/>
        </w:rPr>
        <w:lastRenderedPageBreak/>
        <w:t xml:space="preserve">Правительства Российской Федерации, специально уполномоченные руководителями, указанными в </w:t>
      </w:r>
      <w:hyperlink w:anchor="Par137" w:history="1">
        <w:r>
          <w:rPr>
            <w:rFonts w:ascii="Calibri" w:hAnsi="Calibri" w:cs="Calibri"/>
            <w:color w:val="0000FF"/>
          </w:rPr>
          <w:t>пунктах 1</w:t>
        </w:r>
      </w:hyperlink>
      <w:r>
        <w:rPr>
          <w:rFonts w:ascii="Calibri" w:hAnsi="Calibri" w:cs="Calibri"/>
        </w:rPr>
        <w:t xml:space="preserve"> - </w:t>
      </w:r>
      <w:hyperlink w:anchor="Par138" w:history="1">
        <w:r>
          <w:rPr>
            <w:rFonts w:ascii="Calibri" w:hAnsi="Calibri" w:cs="Calibri"/>
            <w:color w:val="0000FF"/>
          </w:rPr>
          <w:t>2</w:t>
        </w:r>
      </w:hyperlink>
      <w:r>
        <w:rPr>
          <w:rFonts w:ascii="Calibri" w:hAnsi="Calibri" w:cs="Calibri"/>
        </w:rPr>
        <w:t xml:space="preserve"> настоящего перечня.</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Специально уполномоченные заместители должностных лиц, указанных в </w:t>
      </w:r>
      <w:hyperlink w:anchor="Par139" w:history="1">
        <w:r>
          <w:rPr>
            <w:rFonts w:ascii="Calibri" w:hAnsi="Calibri" w:cs="Calibri"/>
            <w:color w:val="0000FF"/>
          </w:rPr>
          <w:t>пунктах 3</w:t>
        </w:r>
      </w:hyperlink>
      <w:r>
        <w:rPr>
          <w:rFonts w:ascii="Calibri" w:hAnsi="Calibri" w:cs="Calibri"/>
        </w:rPr>
        <w:t xml:space="preserve"> - </w:t>
      </w:r>
      <w:hyperlink w:anchor="Par142" w:history="1">
        <w:r>
          <w:rPr>
            <w:rFonts w:ascii="Calibri" w:hAnsi="Calibri" w:cs="Calibri"/>
            <w:color w:val="0000FF"/>
          </w:rPr>
          <w:t>6</w:t>
        </w:r>
      </w:hyperlink>
      <w:r>
        <w:rPr>
          <w:rFonts w:ascii="Calibri" w:hAnsi="Calibri" w:cs="Calibri"/>
        </w:rPr>
        <w:t xml:space="preserve"> настоящего перечня.</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Начальник Управления Президента Российской Федерации по вопросам государственной службы и кадров.</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Председатель Высшей квалификационной коллегии судей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Председатели квалификационных коллегий судей субъектов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p>
    <w:p w:rsidR="006562D1" w:rsidRDefault="006562D1">
      <w:pPr>
        <w:widowControl w:val="0"/>
        <w:autoSpaceDE w:val="0"/>
        <w:autoSpaceDN w:val="0"/>
        <w:adjustRightInd w:val="0"/>
        <w:spacing w:after="0" w:line="240" w:lineRule="auto"/>
        <w:ind w:firstLine="540"/>
        <w:jc w:val="both"/>
        <w:rPr>
          <w:rFonts w:ascii="Calibri" w:hAnsi="Calibri" w:cs="Calibri"/>
        </w:rPr>
      </w:pPr>
    </w:p>
    <w:p w:rsidR="006562D1" w:rsidRDefault="006562D1">
      <w:pPr>
        <w:widowControl w:val="0"/>
        <w:autoSpaceDE w:val="0"/>
        <w:autoSpaceDN w:val="0"/>
        <w:adjustRightInd w:val="0"/>
        <w:spacing w:after="0" w:line="240" w:lineRule="auto"/>
        <w:ind w:firstLine="540"/>
        <w:jc w:val="both"/>
        <w:rPr>
          <w:rFonts w:ascii="Calibri" w:hAnsi="Calibri" w:cs="Calibri"/>
        </w:rPr>
      </w:pPr>
    </w:p>
    <w:p w:rsidR="006562D1" w:rsidRDefault="006562D1">
      <w:pPr>
        <w:widowControl w:val="0"/>
        <w:autoSpaceDE w:val="0"/>
        <w:autoSpaceDN w:val="0"/>
        <w:adjustRightInd w:val="0"/>
        <w:spacing w:after="0" w:line="240" w:lineRule="auto"/>
        <w:ind w:firstLine="540"/>
        <w:jc w:val="both"/>
        <w:rPr>
          <w:rFonts w:ascii="Calibri" w:hAnsi="Calibri" w:cs="Calibri"/>
        </w:rPr>
      </w:pPr>
    </w:p>
    <w:p w:rsidR="006562D1" w:rsidRDefault="006562D1">
      <w:pPr>
        <w:widowControl w:val="0"/>
        <w:autoSpaceDE w:val="0"/>
        <w:autoSpaceDN w:val="0"/>
        <w:adjustRightInd w:val="0"/>
        <w:spacing w:after="0" w:line="240" w:lineRule="auto"/>
        <w:ind w:firstLine="540"/>
        <w:jc w:val="both"/>
        <w:rPr>
          <w:rFonts w:ascii="Calibri" w:hAnsi="Calibri" w:cs="Calibri"/>
        </w:rPr>
      </w:pPr>
    </w:p>
    <w:p w:rsidR="006562D1" w:rsidRDefault="006562D1">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Утверждено</w:t>
      </w:r>
    </w:p>
    <w:p w:rsidR="006562D1" w:rsidRDefault="006562D1">
      <w:pPr>
        <w:widowControl w:val="0"/>
        <w:autoSpaceDE w:val="0"/>
        <w:autoSpaceDN w:val="0"/>
        <w:adjustRightInd w:val="0"/>
        <w:spacing w:after="0" w:line="240" w:lineRule="auto"/>
        <w:jc w:val="right"/>
        <w:rPr>
          <w:rFonts w:ascii="Calibri" w:hAnsi="Calibri" w:cs="Calibri"/>
        </w:rPr>
      </w:pPr>
      <w:r>
        <w:rPr>
          <w:rFonts w:ascii="Calibri" w:hAnsi="Calibri" w:cs="Calibri"/>
        </w:rPr>
        <w:t>Указом Президента</w:t>
      </w:r>
    </w:p>
    <w:p w:rsidR="006562D1" w:rsidRDefault="006562D1">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6562D1" w:rsidRDefault="006562D1">
      <w:pPr>
        <w:widowControl w:val="0"/>
        <w:autoSpaceDE w:val="0"/>
        <w:autoSpaceDN w:val="0"/>
        <w:adjustRightInd w:val="0"/>
        <w:spacing w:after="0" w:line="240" w:lineRule="auto"/>
        <w:jc w:val="right"/>
        <w:rPr>
          <w:rFonts w:ascii="Calibri" w:hAnsi="Calibri" w:cs="Calibri"/>
        </w:rPr>
      </w:pPr>
      <w:r>
        <w:rPr>
          <w:rFonts w:ascii="Calibri" w:hAnsi="Calibri" w:cs="Calibri"/>
        </w:rPr>
        <w:t>от 2 апреля 2013 г. N 309</w:t>
      </w:r>
    </w:p>
    <w:p w:rsidR="006562D1" w:rsidRDefault="006562D1">
      <w:pPr>
        <w:widowControl w:val="0"/>
        <w:autoSpaceDE w:val="0"/>
        <w:autoSpaceDN w:val="0"/>
        <w:adjustRightInd w:val="0"/>
        <w:spacing w:after="0" w:line="240" w:lineRule="auto"/>
        <w:jc w:val="right"/>
        <w:rPr>
          <w:rFonts w:ascii="Calibri" w:hAnsi="Calibri" w:cs="Calibri"/>
        </w:rPr>
      </w:pPr>
    </w:p>
    <w:p w:rsidR="006562D1" w:rsidRDefault="006562D1">
      <w:pPr>
        <w:widowControl w:val="0"/>
        <w:autoSpaceDE w:val="0"/>
        <w:autoSpaceDN w:val="0"/>
        <w:adjustRightInd w:val="0"/>
        <w:spacing w:after="0" w:line="240" w:lineRule="auto"/>
        <w:jc w:val="center"/>
        <w:rPr>
          <w:rFonts w:ascii="Calibri" w:hAnsi="Calibri" w:cs="Calibri"/>
          <w:b/>
          <w:bCs/>
        </w:rPr>
      </w:pPr>
      <w:bookmarkStart w:id="22" w:name="Par159"/>
      <w:bookmarkEnd w:id="22"/>
      <w:r>
        <w:rPr>
          <w:rFonts w:ascii="Calibri" w:hAnsi="Calibri" w:cs="Calibri"/>
          <w:b/>
          <w:bCs/>
        </w:rPr>
        <w:t>ПОЛОЖЕНИЕ</w:t>
      </w:r>
    </w:p>
    <w:p w:rsidR="006562D1" w:rsidRDefault="006562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ПОРЯДКЕ НАПРАВЛЕНИЯ ЗАПРОСОВ В ФЕДЕРАЛЬНУЮ СЛУЖБУ</w:t>
      </w:r>
    </w:p>
    <w:p w:rsidR="006562D1" w:rsidRDefault="006562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ФИНАНСОВОМУ МОНИТОРИНГУ ПРИ ОСУЩЕСТВЛЕНИИ ПРОВЕРОК</w:t>
      </w:r>
    </w:p>
    <w:p w:rsidR="006562D1" w:rsidRDefault="006562D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ЦЕЛЯХ ПРОТИВОДЕЙСТВИЯ КОРРУПЦИИ</w:t>
      </w:r>
    </w:p>
    <w:p w:rsidR="006562D1" w:rsidRDefault="006562D1">
      <w:pPr>
        <w:widowControl w:val="0"/>
        <w:autoSpaceDE w:val="0"/>
        <w:autoSpaceDN w:val="0"/>
        <w:adjustRightInd w:val="0"/>
        <w:spacing w:after="0" w:line="240" w:lineRule="auto"/>
        <w:jc w:val="center"/>
        <w:rPr>
          <w:rFonts w:ascii="Calibri" w:hAnsi="Calibri" w:cs="Calibri"/>
        </w:rPr>
      </w:pP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Настоящее Положение определяет порядок направления запросов в Федеральную службу по финансовому мониторингу в соответствии со </w:t>
      </w:r>
      <w:hyperlink r:id="rId67" w:history="1">
        <w:r>
          <w:rPr>
            <w:rFonts w:ascii="Calibri" w:hAnsi="Calibri" w:cs="Calibri"/>
            <w:color w:val="0000FF"/>
          </w:rPr>
          <w:t>статьей 8.1</w:t>
        </w:r>
      </w:hyperlink>
      <w:r>
        <w:rPr>
          <w:rFonts w:ascii="Calibri" w:hAnsi="Calibri" w:cs="Calibri"/>
        </w:rP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23" w:name="Par166"/>
      <w:bookmarkEnd w:id="23"/>
      <w:proofErr w:type="gramStart"/>
      <w:r>
        <w:rPr>
          <w:rFonts w:ascii="Calibri" w:hAnsi="Calibri" w:cs="Calibri"/>
        </w:rPr>
        <w:t xml:space="preserve">а) лиц, названных в </w:t>
      </w:r>
      <w:hyperlink r:id="rId68" w:history="1">
        <w:r>
          <w:rPr>
            <w:rFonts w:ascii="Calibri" w:hAnsi="Calibri" w:cs="Calibri"/>
            <w:color w:val="0000FF"/>
          </w:rPr>
          <w:t>подпункте "а" пункта 1</w:t>
        </w:r>
      </w:hyperlink>
      <w:r>
        <w:rPr>
          <w:rFonts w:ascii="Calibri" w:hAnsi="Calibri" w:cs="Calibri"/>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w:t>
      </w:r>
      <w:proofErr w:type="gramEnd"/>
      <w:r>
        <w:rPr>
          <w:rFonts w:ascii="Calibri" w:hAnsi="Calibri" w:cs="Calibri"/>
        </w:rPr>
        <w:t>.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назначение на которые и освобождение от которых осуществляются Правительством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24" w:name="Par167"/>
      <w:bookmarkEnd w:id="24"/>
      <w:r>
        <w:rPr>
          <w:rFonts w:ascii="Calibri" w:hAnsi="Calibri" w:cs="Calibri"/>
        </w:rPr>
        <w:t>б) граждан, претендующих на замещение:</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должности заместителя Председателя Центрального банка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должности </w:t>
      </w:r>
      <w:proofErr w:type="gramStart"/>
      <w:r>
        <w:rPr>
          <w:rFonts w:ascii="Calibri" w:hAnsi="Calibri" w:cs="Calibri"/>
        </w:rPr>
        <w:t>члена Совета директоров Центрального банка Российской Федерации</w:t>
      </w:r>
      <w:proofErr w:type="gramEnd"/>
      <w:r>
        <w:rPr>
          <w:rFonts w:ascii="Calibri" w:hAnsi="Calibri" w:cs="Calibri"/>
        </w:rPr>
        <w:t>;</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должностей в государственных корпорациях (компаниях), иных организациях, созданных на основании федеральных законов,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отдельных должностей на основании трудового договора в организациях, создаваемых для </w:t>
      </w:r>
      <w:r>
        <w:rPr>
          <w:rFonts w:ascii="Calibri" w:hAnsi="Calibri" w:cs="Calibri"/>
        </w:rPr>
        <w:lastRenderedPageBreak/>
        <w:t>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25" w:name="Par172"/>
      <w:bookmarkEnd w:id="25"/>
      <w:r>
        <w:rPr>
          <w:rFonts w:ascii="Calibri" w:hAnsi="Calibri" w:cs="Calibri"/>
        </w:rPr>
        <w:t xml:space="preserve">в) лиц, замещающих должности, указанные в </w:t>
      </w:r>
      <w:hyperlink w:anchor="Par167" w:history="1">
        <w:r>
          <w:rPr>
            <w:rFonts w:ascii="Calibri" w:hAnsi="Calibri" w:cs="Calibri"/>
            <w:color w:val="0000FF"/>
          </w:rPr>
          <w:t>подпункте "б"</w:t>
        </w:r>
      </w:hyperlink>
      <w:r>
        <w:rPr>
          <w:rFonts w:ascii="Calibri" w:hAnsi="Calibri" w:cs="Calibri"/>
        </w:rPr>
        <w:t xml:space="preserve"> настоящего пункта;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супруг (супругов) и несовершеннолетних детей граждан и лиц, указанных в </w:t>
      </w:r>
      <w:hyperlink w:anchor="Par166" w:history="1">
        <w:r>
          <w:rPr>
            <w:rFonts w:ascii="Calibri" w:hAnsi="Calibri" w:cs="Calibri"/>
            <w:color w:val="0000FF"/>
          </w:rPr>
          <w:t>подпунктах "а"</w:t>
        </w:r>
      </w:hyperlink>
      <w:r>
        <w:rPr>
          <w:rFonts w:ascii="Calibri" w:hAnsi="Calibri" w:cs="Calibri"/>
        </w:rPr>
        <w:t xml:space="preserve"> - </w:t>
      </w:r>
      <w:hyperlink w:anchor="Par172" w:history="1">
        <w:r>
          <w:rPr>
            <w:rFonts w:ascii="Calibri" w:hAnsi="Calibri" w:cs="Calibri"/>
            <w:color w:val="0000FF"/>
          </w:rPr>
          <w:t>"в"</w:t>
        </w:r>
      </w:hyperlink>
      <w:r>
        <w:rPr>
          <w:rFonts w:ascii="Calibri" w:hAnsi="Calibri" w:cs="Calibri"/>
        </w:rPr>
        <w:t xml:space="preserve"> настоящего пункта.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26" w:name="Par177"/>
      <w:bookmarkEnd w:id="26"/>
      <w:r>
        <w:rPr>
          <w:rFonts w:ascii="Calibri" w:hAnsi="Calibri" w:cs="Calibri"/>
        </w:rPr>
        <w:t>а) граждан, претендующих на замещение:</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roofErr w:type="gramEnd"/>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27" w:name="Par181"/>
      <w:bookmarkEnd w:id="27"/>
      <w:r>
        <w:rPr>
          <w:rFonts w:ascii="Calibri" w:hAnsi="Calibri" w:cs="Calibri"/>
        </w:rPr>
        <w:t xml:space="preserve">б) лиц, замещающих должности, указанные в </w:t>
      </w:r>
      <w:hyperlink w:anchor="Par177" w:history="1">
        <w:r>
          <w:rPr>
            <w:rFonts w:ascii="Calibri" w:hAnsi="Calibri" w:cs="Calibri"/>
            <w:color w:val="0000FF"/>
          </w:rPr>
          <w:t>подпункте "а"</w:t>
        </w:r>
      </w:hyperlink>
      <w:r>
        <w:rPr>
          <w:rFonts w:ascii="Calibri" w:hAnsi="Calibri" w:cs="Calibri"/>
        </w:rPr>
        <w:t xml:space="preserve"> настоящего пункта;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супруг (супругов) и несовершеннолетних детей граждан и лиц, указанных в </w:t>
      </w:r>
      <w:hyperlink w:anchor="Par177" w:history="1">
        <w:r>
          <w:rPr>
            <w:rFonts w:ascii="Calibri" w:hAnsi="Calibri" w:cs="Calibri"/>
            <w:color w:val="0000FF"/>
          </w:rPr>
          <w:t>подпунктах "а"</w:t>
        </w:r>
      </w:hyperlink>
      <w:r>
        <w:rPr>
          <w:rFonts w:ascii="Calibri" w:hAnsi="Calibri" w:cs="Calibri"/>
        </w:rPr>
        <w:t xml:space="preserve"> и </w:t>
      </w:r>
      <w:hyperlink w:anchor="Par181" w:history="1">
        <w:r>
          <w:rPr>
            <w:rFonts w:ascii="Calibri" w:hAnsi="Calibri" w:cs="Calibri"/>
            <w:color w:val="0000FF"/>
          </w:rPr>
          <w:t>"б"</w:t>
        </w:r>
      </w:hyperlink>
      <w:r>
        <w:rPr>
          <w:rFonts w:ascii="Calibri" w:hAnsi="Calibri" w:cs="Calibri"/>
        </w:rPr>
        <w:t xml:space="preserve"> настоящего пункта.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Руководители федеральных органов исполнительной власти, уполномоченных на осуществление оперативно-</w:t>
      </w:r>
      <w:proofErr w:type="spellStart"/>
      <w:r>
        <w:rPr>
          <w:rFonts w:ascii="Calibri" w:hAnsi="Calibri" w:cs="Calibri"/>
        </w:rPr>
        <w:t>разыскной</w:t>
      </w:r>
      <w:proofErr w:type="spellEnd"/>
      <w:r>
        <w:rPr>
          <w:rFonts w:ascii="Calibri" w:hAnsi="Calibri" w:cs="Calibri"/>
        </w:rPr>
        <w:t xml:space="preserve"> деятельности, направляют запросы в отношении:</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28" w:name="Par184"/>
      <w:bookmarkEnd w:id="28"/>
      <w:r>
        <w:rPr>
          <w:rFonts w:ascii="Calibri" w:hAnsi="Calibri" w:cs="Calibri"/>
        </w:rPr>
        <w:t>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29" w:name="Par185"/>
      <w:bookmarkEnd w:id="29"/>
      <w:r>
        <w:rPr>
          <w:rFonts w:ascii="Calibri" w:hAnsi="Calibri" w:cs="Calibri"/>
        </w:rPr>
        <w:t xml:space="preserve">б) лиц, замещающих должности, указанные в </w:t>
      </w:r>
      <w:hyperlink w:anchor="Par184" w:history="1">
        <w:r>
          <w:rPr>
            <w:rFonts w:ascii="Calibri" w:hAnsi="Calibri" w:cs="Calibri"/>
            <w:color w:val="0000FF"/>
          </w:rPr>
          <w:t>подпункте "а"</w:t>
        </w:r>
      </w:hyperlink>
      <w:r>
        <w:rPr>
          <w:rFonts w:ascii="Calibri" w:hAnsi="Calibri" w:cs="Calibri"/>
        </w:rPr>
        <w:t xml:space="preserve"> настоящего пункта;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супруг (супругов) и несовершеннолетних детей граждан и лиц, указанных в </w:t>
      </w:r>
      <w:hyperlink w:anchor="Par184" w:history="1">
        <w:r>
          <w:rPr>
            <w:rFonts w:ascii="Calibri" w:hAnsi="Calibri" w:cs="Calibri"/>
            <w:color w:val="0000FF"/>
          </w:rPr>
          <w:t>подпунктах "а"</w:t>
        </w:r>
      </w:hyperlink>
      <w:r>
        <w:rPr>
          <w:rFonts w:ascii="Calibri" w:hAnsi="Calibri" w:cs="Calibri"/>
        </w:rPr>
        <w:t xml:space="preserve"> и </w:t>
      </w:r>
      <w:hyperlink w:anchor="Par185" w:history="1">
        <w:r>
          <w:rPr>
            <w:rFonts w:ascii="Calibri" w:hAnsi="Calibri" w:cs="Calibri"/>
            <w:color w:val="0000FF"/>
          </w:rPr>
          <w:t>"б"</w:t>
        </w:r>
      </w:hyperlink>
      <w:r>
        <w:rPr>
          <w:rFonts w:ascii="Calibri" w:hAnsi="Calibri" w:cs="Calibri"/>
        </w:rPr>
        <w:t xml:space="preserve"> настоящего пункта;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лиц, указанных в запросах о проведении оперативно-</w:t>
      </w:r>
      <w:proofErr w:type="spellStart"/>
      <w:r>
        <w:rPr>
          <w:rFonts w:ascii="Calibri" w:hAnsi="Calibri" w:cs="Calibri"/>
        </w:rPr>
        <w:t>разыскных</w:t>
      </w:r>
      <w:proofErr w:type="spellEnd"/>
      <w:r>
        <w:rPr>
          <w:rFonts w:ascii="Calibri" w:hAnsi="Calibri" w:cs="Calibri"/>
        </w:rPr>
        <w:t xml:space="preserve"> мероприятий по основаниям, предусмотренным </w:t>
      </w:r>
      <w:hyperlink r:id="rId69" w:history="1">
        <w:r>
          <w:rPr>
            <w:rFonts w:ascii="Calibri" w:hAnsi="Calibri" w:cs="Calibri"/>
            <w:color w:val="0000FF"/>
          </w:rPr>
          <w:t>частью третьей статьи 7</w:t>
        </w:r>
      </w:hyperlink>
      <w:r>
        <w:rPr>
          <w:rFonts w:ascii="Calibri" w:hAnsi="Calibri" w:cs="Calibri"/>
        </w:rPr>
        <w:t xml:space="preserve"> Федерального закона от 12 августа 1995 г. N 144-ФЗ "Об оперативно-розыскной деятельности", направленных в установленном порядке:</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30" w:name="Par188"/>
      <w:bookmarkEnd w:id="30"/>
      <w:r>
        <w:rPr>
          <w:rFonts w:ascii="Calibri" w:hAnsi="Calibri" w:cs="Calibri"/>
        </w:rPr>
        <w:t>Председателем Совета Федерации Федерального Собрания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Председателем Государственной Думы Федерального Собрания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Председателем Конституционного Суда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Председателем Верховного Суда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Председателем Высшего Арбитражного Суда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председателем Высшей квалификационной коллегии судей Российской Федерации, председателями квалификационных коллегий судей субъектов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Генеральным директором Судебного департамента при Верховном Суде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Председателем Счетной палаты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Председателем Центрального банка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руководителями иных федеральных государственных органов;</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высшими должностными лицами (руководителями высших исполнительных органов государственной власти) субъектов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bookmarkStart w:id="31" w:name="Par199"/>
      <w:bookmarkEnd w:id="31"/>
      <w:r>
        <w:rPr>
          <w:rFonts w:ascii="Calibri" w:hAnsi="Calibri" w:cs="Calibri"/>
        </w:rPr>
        <w:t>руководителями законодательных (представительных) органов государственной власти субъектов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руководителями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специально уполномоченными заместителями лиц, указанных в </w:t>
      </w:r>
      <w:hyperlink w:anchor="Par188" w:history="1">
        <w:r>
          <w:rPr>
            <w:rFonts w:ascii="Calibri" w:hAnsi="Calibri" w:cs="Calibri"/>
            <w:color w:val="0000FF"/>
          </w:rPr>
          <w:t>абзацах втором</w:t>
        </w:r>
      </w:hyperlink>
      <w:r>
        <w:rPr>
          <w:rFonts w:ascii="Calibri" w:hAnsi="Calibri" w:cs="Calibri"/>
        </w:rPr>
        <w:t xml:space="preserve"> - </w:t>
      </w:r>
      <w:hyperlink w:anchor="Par199" w:history="1">
        <w:r>
          <w:rPr>
            <w:rFonts w:ascii="Calibri" w:hAnsi="Calibri" w:cs="Calibri"/>
            <w:color w:val="0000FF"/>
          </w:rPr>
          <w:t>тринадцатом</w:t>
        </w:r>
      </w:hyperlink>
      <w:r>
        <w:rPr>
          <w:rFonts w:ascii="Calibri" w:hAnsi="Calibri" w:cs="Calibri"/>
        </w:rPr>
        <w:t xml:space="preserve"> настоящего подпункта.</w:t>
      </w:r>
    </w:p>
    <w:p w:rsidR="006562D1" w:rsidRDefault="006562D1">
      <w:pPr>
        <w:widowControl w:val="0"/>
        <w:autoSpaceDE w:val="0"/>
        <w:autoSpaceDN w:val="0"/>
        <w:adjustRightInd w:val="0"/>
        <w:spacing w:after="0" w:line="240" w:lineRule="auto"/>
        <w:ind w:firstLine="540"/>
        <w:jc w:val="both"/>
        <w:rPr>
          <w:rFonts w:ascii="Calibri" w:hAnsi="Calibri" w:cs="Calibri"/>
        </w:rPr>
      </w:pPr>
    </w:p>
    <w:p w:rsidR="006562D1" w:rsidRDefault="006562D1">
      <w:pPr>
        <w:widowControl w:val="0"/>
        <w:autoSpaceDE w:val="0"/>
        <w:autoSpaceDN w:val="0"/>
        <w:adjustRightInd w:val="0"/>
        <w:spacing w:after="0" w:line="240" w:lineRule="auto"/>
        <w:ind w:firstLine="540"/>
        <w:jc w:val="both"/>
        <w:rPr>
          <w:rFonts w:ascii="Calibri" w:hAnsi="Calibri" w:cs="Calibri"/>
        </w:rPr>
      </w:pPr>
    </w:p>
    <w:p w:rsidR="006562D1" w:rsidRDefault="006562D1">
      <w:pPr>
        <w:widowControl w:val="0"/>
        <w:autoSpaceDE w:val="0"/>
        <w:autoSpaceDN w:val="0"/>
        <w:adjustRightInd w:val="0"/>
        <w:spacing w:after="0" w:line="240" w:lineRule="auto"/>
        <w:ind w:firstLine="540"/>
        <w:jc w:val="both"/>
        <w:rPr>
          <w:rFonts w:ascii="Calibri" w:hAnsi="Calibri" w:cs="Calibri"/>
        </w:rPr>
      </w:pPr>
    </w:p>
    <w:p w:rsidR="006562D1" w:rsidRDefault="006562D1">
      <w:pPr>
        <w:widowControl w:val="0"/>
        <w:autoSpaceDE w:val="0"/>
        <w:autoSpaceDN w:val="0"/>
        <w:adjustRightInd w:val="0"/>
        <w:spacing w:after="0" w:line="240" w:lineRule="auto"/>
        <w:ind w:firstLine="540"/>
        <w:jc w:val="both"/>
        <w:rPr>
          <w:rFonts w:ascii="Calibri" w:hAnsi="Calibri" w:cs="Calibri"/>
        </w:rPr>
      </w:pPr>
    </w:p>
    <w:p w:rsidR="006562D1" w:rsidRDefault="006562D1">
      <w:pPr>
        <w:widowControl w:val="0"/>
        <w:autoSpaceDE w:val="0"/>
        <w:autoSpaceDN w:val="0"/>
        <w:adjustRightInd w:val="0"/>
        <w:spacing w:after="0" w:line="240" w:lineRule="auto"/>
        <w:ind w:firstLine="540"/>
        <w:jc w:val="both"/>
        <w:rPr>
          <w:rFonts w:ascii="Calibri" w:hAnsi="Calibri" w:cs="Calibri"/>
        </w:rPr>
      </w:pPr>
    </w:p>
    <w:p w:rsidR="006562D1" w:rsidRDefault="006562D1">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Приложение</w:t>
      </w:r>
    </w:p>
    <w:p w:rsidR="006562D1" w:rsidRDefault="006562D1">
      <w:pPr>
        <w:widowControl w:val="0"/>
        <w:autoSpaceDE w:val="0"/>
        <w:autoSpaceDN w:val="0"/>
        <w:adjustRightInd w:val="0"/>
        <w:spacing w:after="0" w:line="240" w:lineRule="auto"/>
        <w:jc w:val="right"/>
        <w:rPr>
          <w:rFonts w:ascii="Calibri" w:hAnsi="Calibri" w:cs="Calibri"/>
        </w:rPr>
      </w:pPr>
      <w:r>
        <w:rPr>
          <w:rFonts w:ascii="Calibri" w:hAnsi="Calibri" w:cs="Calibri"/>
        </w:rPr>
        <w:t>к Указу Президента</w:t>
      </w:r>
    </w:p>
    <w:p w:rsidR="006562D1" w:rsidRDefault="006562D1">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6562D1" w:rsidRDefault="006562D1">
      <w:pPr>
        <w:widowControl w:val="0"/>
        <w:autoSpaceDE w:val="0"/>
        <w:autoSpaceDN w:val="0"/>
        <w:adjustRightInd w:val="0"/>
        <w:spacing w:after="0" w:line="240" w:lineRule="auto"/>
        <w:jc w:val="right"/>
        <w:rPr>
          <w:rFonts w:ascii="Calibri" w:hAnsi="Calibri" w:cs="Calibri"/>
        </w:rPr>
      </w:pPr>
      <w:r>
        <w:rPr>
          <w:rFonts w:ascii="Calibri" w:hAnsi="Calibri" w:cs="Calibri"/>
        </w:rPr>
        <w:t>от 2 апреля 2013 г. N 309</w:t>
      </w:r>
    </w:p>
    <w:p w:rsidR="006562D1" w:rsidRDefault="006562D1">
      <w:pPr>
        <w:widowControl w:val="0"/>
        <w:autoSpaceDE w:val="0"/>
        <w:autoSpaceDN w:val="0"/>
        <w:adjustRightInd w:val="0"/>
        <w:spacing w:after="0" w:line="240" w:lineRule="auto"/>
        <w:jc w:val="center"/>
        <w:rPr>
          <w:rFonts w:ascii="Calibri" w:hAnsi="Calibri" w:cs="Calibri"/>
        </w:rPr>
      </w:pPr>
    </w:p>
    <w:p w:rsidR="006562D1" w:rsidRDefault="006562D1">
      <w:pPr>
        <w:widowControl w:val="0"/>
        <w:autoSpaceDE w:val="0"/>
        <w:autoSpaceDN w:val="0"/>
        <w:adjustRightInd w:val="0"/>
        <w:spacing w:after="0" w:line="240" w:lineRule="auto"/>
        <w:jc w:val="center"/>
        <w:rPr>
          <w:rFonts w:ascii="Calibri" w:hAnsi="Calibri" w:cs="Calibri"/>
        </w:rPr>
      </w:pPr>
      <w:bookmarkStart w:id="32" w:name="Par212"/>
      <w:bookmarkEnd w:id="32"/>
      <w:r>
        <w:rPr>
          <w:rFonts w:ascii="Calibri" w:hAnsi="Calibri" w:cs="Calibri"/>
        </w:rPr>
        <w:t>ПЕРЕЧЕНЬ</w:t>
      </w:r>
    </w:p>
    <w:p w:rsidR="006562D1" w:rsidRDefault="006562D1">
      <w:pPr>
        <w:widowControl w:val="0"/>
        <w:autoSpaceDE w:val="0"/>
        <w:autoSpaceDN w:val="0"/>
        <w:adjustRightInd w:val="0"/>
        <w:spacing w:after="0" w:line="240" w:lineRule="auto"/>
        <w:jc w:val="center"/>
        <w:rPr>
          <w:rFonts w:ascii="Calibri" w:hAnsi="Calibri" w:cs="Calibri"/>
        </w:rPr>
      </w:pPr>
      <w:r>
        <w:rPr>
          <w:rFonts w:ascii="Calibri" w:hAnsi="Calibri" w:cs="Calibri"/>
        </w:rPr>
        <w:t>ИЗМЕНЕНИЙ, ВНОСИМЫХ В АКТЫ ПРЕЗИДЕНТА РОССИЙСКОЙ ФЕДЕРАЦИИ</w:t>
      </w:r>
    </w:p>
    <w:p w:rsidR="006562D1" w:rsidRDefault="006562D1">
      <w:pPr>
        <w:widowControl w:val="0"/>
        <w:autoSpaceDE w:val="0"/>
        <w:autoSpaceDN w:val="0"/>
        <w:adjustRightInd w:val="0"/>
        <w:spacing w:after="0" w:line="240" w:lineRule="auto"/>
        <w:jc w:val="center"/>
        <w:rPr>
          <w:rFonts w:ascii="Calibri" w:hAnsi="Calibri" w:cs="Calibri"/>
        </w:rPr>
      </w:pP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70" w:history="1">
        <w:r>
          <w:rPr>
            <w:rFonts w:ascii="Calibri" w:hAnsi="Calibri" w:cs="Calibri"/>
            <w:color w:val="0000FF"/>
          </w:rPr>
          <w:t>Подпункт "а" пункта 7</w:t>
        </w:r>
      </w:hyperlink>
      <w:r>
        <w:rPr>
          <w:rFonts w:ascii="Calibri" w:hAnsi="Calibri" w:cs="Calibri"/>
        </w:rPr>
        <w:t xml:space="preserve">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roofErr w:type="gramStart"/>
      <w:r>
        <w:rPr>
          <w:rFonts w:ascii="Calibri" w:hAnsi="Calibri" w:cs="Calibri"/>
        </w:rPr>
        <w:t>;"</w:t>
      </w:r>
      <w:proofErr w:type="gramEnd"/>
      <w:r>
        <w:rPr>
          <w:rFonts w:ascii="Calibri" w:hAnsi="Calibri" w:cs="Calibri"/>
        </w:rPr>
        <w:t>.</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71" w:history="1">
        <w:proofErr w:type="gramStart"/>
        <w:r>
          <w:rPr>
            <w:rFonts w:ascii="Calibri" w:hAnsi="Calibri" w:cs="Calibri"/>
            <w:color w:val="0000FF"/>
          </w:rPr>
          <w:t>Абзац второй пункта 7</w:t>
        </w:r>
      </w:hyperlink>
      <w:r>
        <w:rPr>
          <w:rFonts w:ascii="Calibri" w:hAnsi="Calibri" w:cs="Calibri"/>
        </w:rP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w:t>
      </w:r>
      <w:proofErr w:type="gramEnd"/>
      <w:r>
        <w:rPr>
          <w:rFonts w:ascii="Calibri" w:hAnsi="Calibri" w:cs="Calibri"/>
        </w:rPr>
        <w:t xml:space="preserve"> </w:t>
      </w:r>
      <w:proofErr w:type="gramStart"/>
      <w:r>
        <w:rPr>
          <w:rFonts w:ascii="Calibri" w:hAnsi="Calibri" w:cs="Calibri"/>
        </w:rPr>
        <w:t>обязательствах</w:t>
      </w:r>
      <w:proofErr w:type="gramEnd"/>
      <w:r>
        <w:rPr>
          <w:rFonts w:ascii="Calibri" w:hAnsi="Calibri" w:cs="Calibri"/>
        </w:rPr>
        <w:t xml:space="preserve"> имущественного характера" (Собрание законодательства Российской Федерации, 2009, N 21, ст. 2544; 2010, N 3, ст. 274; 2012, N 12, ст. 1391), изложить в следующей редакции:</w:t>
      </w:r>
    </w:p>
    <w:p w:rsidR="006562D1" w:rsidRDefault="006562D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w:t>
      </w:r>
      <w:r>
        <w:rPr>
          <w:rFonts w:ascii="Calibri" w:hAnsi="Calibri" w:cs="Calibri"/>
        </w:rPr>
        <w:lastRenderedPageBreak/>
        <w:t>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w:t>
      </w:r>
      <w:proofErr w:type="gramEnd"/>
      <w:r>
        <w:rPr>
          <w:rFonts w:ascii="Calibri" w:hAnsi="Calibri" w:cs="Calibri"/>
        </w:rPr>
        <w:t xml:space="preserve"> </w:t>
      </w:r>
      <w:proofErr w:type="gramStart"/>
      <w:r>
        <w:rPr>
          <w:rFonts w:ascii="Calibri" w:hAnsi="Calibri" w:cs="Calibri"/>
        </w:rPr>
        <w:t>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w:t>
      </w:r>
      <w:proofErr w:type="gramEnd"/>
      <w:r>
        <w:rPr>
          <w:rFonts w:ascii="Calibri" w:hAnsi="Calibri" w:cs="Calibri"/>
        </w:rPr>
        <w:t xml:space="preserve"> службы и кадров</w:t>
      </w:r>
      <w:proofErr w:type="gramStart"/>
      <w:r>
        <w:rPr>
          <w:rFonts w:ascii="Calibri" w:hAnsi="Calibri" w:cs="Calibri"/>
        </w:rPr>
        <w:t>.".</w:t>
      </w:r>
      <w:proofErr w:type="gramEnd"/>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В </w:t>
      </w:r>
      <w:hyperlink r:id="rId72" w:history="1">
        <w:r>
          <w:rPr>
            <w:rFonts w:ascii="Calibri" w:hAnsi="Calibri" w:cs="Calibri"/>
            <w:color w:val="0000FF"/>
          </w:rPr>
          <w:t>пункте 4</w:t>
        </w:r>
      </w:hyperlink>
      <w:r>
        <w:rPr>
          <w:rFonts w:ascii="Calibri" w:hAnsi="Calibri" w:cs="Calibri"/>
        </w:rPr>
        <w:t xml:space="preserve">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 утвержденного Указом Президента Российской Федерации от 18 мая 2009 г. N</w:t>
      </w:r>
      <w:proofErr w:type="gramEnd"/>
      <w:r>
        <w:rPr>
          <w:rFonts w:ascii="Calibri" w:hAnsi="Calibri" w:cs="Calibri"/>
        </w:rPr>
        <w:t xml:space="preserve"> </w:t>
      </w:r>
      <w:proofErr w:type="gramStart"/>
      <w:r>
        <w:rPr>
          <w:rFonts w:ascii="Calibri" w:hAnsi="Calibri" w:cs="Calibri"/>
        </w:rPr>
        <w:t>561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 (Собрание законодательства Российской Федерации, 2009, N 21, ст. 2546;</w:t>
      </w:r>
      <w:proofErr w:type="gramEnd"/>
      <w:r>
        <w:rPr>
          <w:rFonts w:ascii="Calibri" w:hAnsi="Calibri" w:cs="Calibri"/>
        </w:rPr>
        <w:t xml:space="preserve"> </w:t>
      </w:r>
      <w:proofErr w:type="gramStart"/>
      <w:r>
        <w:rPr>
          <w:rFonts w:ascii="Calibri" w:hAnsi="Calibri" w:cs="Calibri"/>
        </w:rPr>
        <w:t>2010, N 3, ст. 274), слова "в 14-дневный срок" заменить словами "в течение 14 рабочих дней".</w:t>
      </w:r>
      <w:proofErr w:type="gramEnd"/>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В </w:t>
      </w:r>
      <w:hyperlink r:id="rId73" w:history="1">
        <w:r>
          <w:rPr>
            <w:rFonts w:ascii="Calibri" w:hAnsi="Calibri" w:cs="Calibri"/>
            <w:color w:val="0000FF"/>
          </w:rPr>
          <w:t>Положении</w:t>
        </w:r>
      </w:hyperlink>
      <w:r>
        <w:rPr>
          <w:rFonts w:ascii="Calibri" w:hAnsi="Calibri" w:cs="Calibri"/>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w:t>
      </w:r>
      <w:proofErr w:type="gramEnd"/>
      <w:r>
        <w:rPr>
          <w:rFonts w:ascii="Calibri" w:hAnsi="Calibri" w:cs="Calibri"/>
        </w:rPr>
        <w:t xml:space="preserve">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74" w:history="1">
        <w:r>
          <w:rPr>
            <w:rFonts w:ascii="Calibri" w:hAnsi="Calibri" w:cs="Calibri"/>
            <w:color w:val="0000FF"/>
          </w:rPr>
          <w:t>абзаце первом пункта 4</w:t>
        </w:r>
      </w:hyperlink>
      <w:r>
        <w:rPr>
          <w:rFonts w:ascii="Calibri" w:hAnsi="Calibri" w:cs="Calibri"/>
        </w:rPr>
        <w:t xml:space="preserve">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75" w:history="1">
        <w:r>
          <w:rPr>
            <w:rFonts w:ascii="Calibri" w:hAnsi="Calibri" w:cs="Calibri"/>
            <w:color w:val="0000FF"/>
          </w:rPr>
          <w:t>дополнить</w:t>
        </w:r>
      </w:hyperlink>
      <w:r>
        <w:rPr>
          <w:rFonts w:ascii="Calibri" w:hAnsi="Calibri" w:cs="Calibri"/>
        </w:rPr>
        <w:t xml:space="preserve"> пунктами 5.1 и 5.2 следующего содержания:</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w:t>
      </w:r>
      <w:r>
        <w:rPr>
          <w:rFonts w:ascii="Calibri" w:hAnsi="Calibri" w:cs="Calibri"/>
        </w:rPr>
        <w:lastRenderedPageBreak/>
        <w:t>ограничений, а также исполнения ими своих обязанностей.</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roofErr w:type="gramStart"/>
      <w:r>
        <w:rPr>
          <w:rFonts w:ascii="Calibri" w:hAnsi="Calibri" w:cs="Calibri"/>
        </w:rPr>
        <w:t>.";</w:t>
      </w:r>
    </w:p>
    <w:p w:rsidR="006562D1" w:rsidRDefault="006562D1">
      <w:pPr>
        <w:widowControl w:val="0"/>
        <w:autoSpaceDE w:val="0"/>
        <w:autoSpaceDN w:val="0"/>
        <w:adjustRightInd w:val="0"/>
        <w:spacing w:after="0" w:line="240" w:lineRule="auto"/>
        <w:ind w:firstLine="540"/>
        <w:jc w:val="both"/>
        <w:rPr>
          <w:rFonts w:ascii="Calibri" w:hAnsi="Calibri" w:cs="Calibri"/>
        </w:rPr>
      </w:pPr>
      <w:proofErr w:type="gramEnd"/>
      <w:r>
        <w:rPr>
          <w:rFonts w:ascii="Calibri" w:hAnsi="Calibri" w:cs="Calibri"/>
        </w:rPr>
        <w:t xml:space="preserve">в) в </w:t>
      </w:r>
      <w:hyperlink r:id="rId76" w:history="1">
        <w:r>
          <w:rPr>
            <w:rFonts w:ascii="Calibri" w:hAnsi="Calibri" w:cs="Calibri"/>
            <w:color w:val="0000FF"/>
          </w:rPr>
          <w:t>пункте 16</w:t>
        </w:r>
      </w:hyperlink>
      <w:r>
        <w:rPr>
          <w:rFonts w:ascii="Calibri" w:hAnsi="Calibri" w:cs="Calibri"/>
        </w:rPr>
        <w:t>:</w:t>
      </w:r>
    </w:p>
    <w:p w:rsidR="006562D1" w:rsidRDefault="004339DC">
      <w:pPr>
        <w:widowControl w:val="0"/>
        <w:autoSpaceDE w:val="0"/>
        <w:autoSpaceDN w:val="0"/>
        <w:adjustRightInd w:val="0"/>
        <w:spacing w:after="0" w:line="240" w:lineRule="auto"/>
        <w:ind w:firstLine="540"/>
        <w:jc w:val="both"/>
        <w:rPr>
          <w:rFonts w:ascii="Calibri" w:hAnsi="Calibri" w:cs="Calibri"/>
        </w:rPr>
      </w:pPr>
      <w:hyperlink r:id="rId77" w:history="1">
        <w:proofErr w:type="gramStart"/>
        <w:r w:rsidR="006562D1">
          <w:rPr>
            <w:rFonts w:ascii="Calibri" w:hAnsi="Calibri" w:cs="Calibri"/>
            <w:color w:val="0000FF"/>
          </w:rPr>
          <w:t>подпункт "в"</w:t>
        </w:r>
      </w:hyperlink>
      <w:r w:rsidR="006562D1">
        <w:rPr>
          <w:rFonts w:ascii="Calibri" w:hAnsi="Calibri" w:cs="Calibri"/>
        </w:rPr>
        <w:t xml:space="preserve"> после слов "работы (службы)" дополнить словами ", вид и реквизиты документа, удостоверяющего личность,";</w:t>
      </w:r>
      <w:proofErr w:type="gramEnd"/>
    </w:p>
    <w:p w:rsidR="006562D1" w:rsidRDefault="004339DC">
      <w:pPr>
        <w:widowControl w:val="0"/>
        <w:autoSpaceDE w:val="0"/>
        <w:autoSpaceDN w:val="0"/>
        <w:adjustRightInd w:val="0"/>
        <w:spacing w:after="0" w:line="240" w:lineRule="auto"/>
        <w:ind w:firstLine="540"/>
        <w:jc w:val="both"/>
        <w:rPr>
          <w:rFonts w:ascii="Calibri" w:hAnsi="Calibri" w:cs="Calibri"/>
        </w:rPr>
      </w:pPr>
      <w:hyperlink r:id="rId78" w:history="1">
        <w:r w:rsidR="006562D1">
          <w:rPr>
            <w:rFonts w:ascii="Calibri" w:hAnsi="Calibri" w:cs="Calibri"/>
            <w:color w:val="0000FF"/>
          </w:rPr>
          <w:t>дополнить</w:t>
        </w:r>
      </w:hyperlink>
      <w:r w:rsidR="006562D1">
        <w:rPr>
          <w:rFonts w:ascii="Calibri" w:hAnsi="Calibri" w:cs="Calibri"/>
        </w:rPr>
        <w:t xml:space="preserve"> подпунктом "е.1" следующего содержания:</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"е.1) идентификационный номер налогоплательщика (в случае направления запроса в налоговые органы Российской Федерации)</w:t>
      </w:r>
      <w:proofErr w:type="gramStart"/>
      <w:r>
        <w:rPr>
          <w:rFonts w:ascii="Calibri" w:hAnsi="Calibri" w:cs="Calibri"/>
        </w:rPr>
        <w:t>;"</w:t>
      </w:r>
      <w:proofErr w:type="gramEnd"/>
      <w:r>
        <w:rPr>
          <w:rFonts w:ascii="Calibri" w:hAnsi="Calibri" w:cs="Calibri"/>
        </w:rPr>
        <w:t>;</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79" w:history="1">
        <w:r>
          <w:rPr>
            <w:rFonts w:ascii="Calibri" w:hAnsi="Calibri" w:cs="Calibri"/>
            <w:color w:val="0000FF"/>
          </w:rPr>
          <w:t>абзац первый пункта 18</w:t>
        </w:r>
      </w:hyperlink>
      <w:r>
        <w:rPr>
          <w:rFonts w:ascii="Calibri" w:hAnsi="Calibri" w:cs="Calibri"/>
        </w:rPr>
        <w:t xml:space="preserve"> изложить в следующей редакции: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w:t>
      </w:r>
      <w:proofErr w:type="gramStart"/>
      <w:r>
        <w:rPr>
          <w:rFonts w:ascii="Calibri" w:hAnsi="Calibri" w:cs="Calibri"/>
        </w:rPr>
        <w:t>:"</w:t>
      </w:r>
      <w:proofErr w:type="gramEnd"/>
      <w:r>
        <w:rPr>
          <w:rFonts w:ascii="Calibri" w:hAnsi="Calibri" w:cs="Calibri"/>
        </w:rPr>
        <w:t>;</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w:t>
      </w:r>
      <w:hyperlink r:id="rId80" w:history="1">
        <w:r>
          <w:rPr>
            <w:rFonts w:ascii="Calibri" w:hAnsi="Calibri" w:cs="Calibri"/>
            <w:color w:val="0000FF"/>
          </w:rPr>
          <w:t>дополнить</w:t>
        </w:r>
      </w:hyperlink>
      <w:r>
        <w:rPr>
          <w:rFonts w:ascii="Calibri" w:hAnsi="Calibri" w:cs="Calibri"/>
        </w:rPr>
        <w:t xml:space="preserve"> пунктом 18.1 следующего содержания:</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roofErr w:type="gramStart"/>
      <w:r>
        <w:rPr>
          <w:rFonts w:ascii="Calibri" w:hAnsi="Calibri" w:cs="Calibri"/>
        </w:rPr>
        <w:t>.".</w:t>
      </w:r>
      <w:proofErr w:type="gramEnd"/>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 xml:space="preserve">В </w:t>
      </w:r>
      <w:hyperlink r:id="rId81" w:history="1">
        <w:r>
          <w:rPr>
            <w:rFonts w:ascii="Calibri" w:hAnsi="Calibri" w:cs="Calibri"/>
            <w:color w:val="0000FF"/>
          </w:rPr>
          <w:t>Положении</w:t>
        </w:r>
      </w:hyperlink>
      <w:r>
        <w:rPr>
          <w:rFonts w:ascii="Calibri" w:hAnsi="Calibri" w:cs="Calibri"/>
        </w:rP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w:t>
      </w:r>
      <w:proofErr w:type="gramEnd"/>
      <w:r>
        <w:rPr>
          <w:rFonts w:ascii="Calibri" w:hAnsi="Calibri" w:cs="Calibri"/>
        </w:rPr>
        <w:t>,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w:t>
      </w:r>
    </w:p>
    <w:p w:rsidR="006562D1" w:rsidRDefault="006562D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а) в </w:t>
      </w:r>
      <w:hyperlink r:id="rId82" w:history="1">
        <w:r>
          <w:rPr>
            <w:rFonts w:ascii="Calibri" w:hAnsi="Calibri" w:cs="Calibri"/>
            <w:color w:val="0000FF"/>
          </w:rPr>
          <w:t>подпункте "а" пункта 1</w:t>
        </w:r>
      </w:hyperlink>
      <w:r>
        <w:rPr>
          <w:rFonts w:ascii="Calibri" w:hAnsi="Calibri" w:cs="Calibri"/>
        </w:rPr>
        <w:t xml:space="preserve">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w:t>
      </w:r>
      <w:proofErr w:type="gramEnd"/>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83" w:history="1">
        <w:r>
          <w:rPr>
            <w:rFonts w:ascii="Calibri" w:hAnsi="Calibri" w:cs="Calibri"/>
            <w:color w:val="0000FF"/>
          </w:rPr>
          <w:t>абзац первый пункта 2</w:t>
        </w:r>
      </w:hyperlink>
      <w:r>
        <w:rPr>
          <w:rFonts w:ascii="Calibri" w:hAnsi="Calibri" w:cs="Calibri"/>
        </w:rPr>
        <w:t xml:space="preserve"> изложить в следующей редакции: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roofErr w:type="gramEnd"/>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84" w:history="1">
        <w:r>
          <w:rPr>
            <w:rFonts w:ascii="Calibri" w:hAnsi="Calibri" w:cs="Calibri"/>
            <w:color w:val="0000FF"/>
          </w:rPr>
          <w:t>дополнить</w:t>
        </w:r>
      </w:hyperlink>
      <w:r>
        <w:rPr>
          <w:rFonts w:ascii="Calibri" w:hAnsi="Calibri" w:cs="Calibri"/>
        </w:rPr>
        <w:t xml:space="preserve"> пунктами 2.1 и 2.2 следующего содержания:</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6562D1" w:rsidRDefault="006562D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roofErr w:type="gramEnd"/>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w:t>
      </w:r>
      <w:proofErr w:type="gramStart"/>
      <w:r>
        <w:rPr>
          <w:rFonts w:ascii="Calibri" w:hAnsi="Calibri" w:cs="Calibri"/>
        </w:rPr>
        <w:t>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roofErr w:type="gramEnd"/>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в </w:t>
      </w:r>
      <w:hyperlink r:id="rId85" w:history="1">
        <w:r>
          <w:rPr>
            <w:rFonts w:ascii="Calibri" w:hAnsi="Calibri" w:cs="Calibri"/>
            <w:color w:val="0000FF"/>
          </w:rPr>
          <w:t>подпункте "г" пункта 7</w:t>
        </w:r>
      </w:hyperlink>
      <w:r>
        <w:rPr>
          <w:rFonts w:ascii="Calibri" w:hAnsi="Calibri" w:cs="Calibri"/>
        </w:rPr>
        <w:t xml:space="preserve"> слова "запрос в органы" заменить словами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w:t>
      </w:r>
      <w:hyperlink r:id="rId86" w:history="1">
        <w:r>
          <w:rPr>
            <w:rFonts w:ascii="Calibri" w:hAnsi="Calibri" w:cs="Calibri"/>
            <w:color w:val="0000FF"/>
          </w:rPr>
          <w:t>дополнить</w:t>
        </w:r>
      </w:hyperlink>
      <w:r>
        <w:rPr>
          <w:rFonts w:ascii="Calibri" w:hAnsi="Calibri" w:cs="Calibri"/>
        </w:rPr>
        <w:t xml:space="preserve"> пунктом 7.1 следующего содержания:</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roofErr w:type="gramStart"/>
      <w:r>
        <w:rPr>
          <w:rFonts w:ascii="Calibri" w:hAnsi="Calibri" w:cs="Calibri"/>
        </w:rPr>
        <w:t>.";</w:t>
      </w:r>
    </w:p>
    <w:p w:rsidR="006562D1" w:rsidRDefault="006562D1">
      <w:pPr>
        <w:widowControl w:val="0"/>
        <w:autoSpaceDE w:val="0"/>
        <w:autoSpaceDN w:val="0"/>
        <w:adjustRightInd w:val="0"/>
        <w:spacing w:after="0" w:line="240" w:lineRule="auto"/>
        <w:ind w:firstLine="540"/>
        <w:jc w:val="both"/>
        <w:rPr>
          <w:rFonts w:ascii="Calibri" w:hAnsi="Calibri" w:cs="Calibri"/>
        </w:rPr>
      </w:pPr>
      <w:proofErr w:type="gramEnd"/>
      <w:r>
        <w:rPr>
          <w:rFonts w:ascii="Calibri" w:hAnsi="Calibri" w:cs="Calibri"/>
        </w:rPr>
        <w:t xml:space="preserve">е) в </w:t>
      </w:r>
      <w:hyperlink r:id="rId87" w:history="1">
        <w:r>
          <w:rPr>
            <w:rFonts w:ascii="Calibri" w:hAnsi="Calibri" w:cs="Calibri"/>
            <w:color w:val="0000FF"/>
          </w:rPr>
          <w:t>пункте 8</w:t>
        </w:r>
      </w:hyperlink>
      <w:r>
        <w:rPr>
          <w:rFonts w:ascii="Calibri" w:hAnsi="Calibri" w:cs="Calibri"/>
        </w:rPr>
        <w:t>:</w:t>
      </w:r>
    </w:p>
    <w:p w:rsidR="006562D1" w:rsidRDefault="004339DC">
      <w:pPr>
        <w:widowControl w:val="0"/>
        <w:autoSpaceDE w:val="0"/>
        <w:autoSpaceDN w:val="0"/>
        <w:adjustRightInd w:val="0"/>
        <w:spacing w:after="0" w:line="240" w:lineRule="auto"/>
        <w:ind w:firstLine="540"/>
        <w:jc w:val="both"/>
        <w:rPr>
          <w:rFonts w:ascii="Calibri" w:hAnsi="Calibri" w:cs="Calibri"/>
        </w:rPr>
      </w:pPr>
      <w:hyperlink r:id="rId88" w:history="1">
        <w:proofErr w:type="gramStart"/>
        <w:r w:rsidR="006562D1">
          <w:rPr>
            <w:rFonts w:ascii="Calibri" w:hAnsi="Calibri" w:cs="Calibri"/>
            <w:color w:val="0000FF"/>
          </w:rPr>
          <w:t>подпункт "в"</w:t>
        </w:r>
      </w:hyperlink>
      <w:r w:rsidR="006562D1">
        <w:rPr>
          <w:rFonts w:ascii="Calibri" w:hAnsi="Calibri" w:cs="Calibri"/>
        </w:rPr>
        <w:t xml:space="preserve"> после слов "работы (службы)" дополнить словами ", вид и реквизиты документа, удостоверяющего личность,";</w:t>
      </w:r>
      <w:proofErr w:type="gramEnd"/>
    </w:p>
    <w:p w:rsidR="006562D1" w:rsidRDefault="004339DC">
      <w:pPr>
        <w:widowControl w:val="0"/>
        <w:autoSpaceDE w:val="0"/>
        <w:autoSpaceDN w:val="0"/>
        <w:adjustRightInd w:val="0"/>
        <w:spacing w:after="0" w:line="240" w:lineRule="auto"/>
        <w:ind w:firstLine="540"/>
        <w:jc w:val="both"/>
        <w:rPr>
          <w:rFonts w:ascii="Calibri" w:hAnsi="Calibri" w:cs="Calibri"/>
        </w:rPr>
      </w:pPr>
      <w:hyperlink r:id="rId89" w:history="1">
        <w:r w:rsidR="006562D1">
          <w:rPr>
            <w:rFonts w:ascii="Calibri" w:hAnsi="Calibri" w:cs="Calibri"/>
            <w:color w:val="0000FF"/>
          </w:rPr>
          <w:t>дополнить</w:t>
        </w:r>
      </w:hyperlink>
      <w:r w:rsidR="006562D1">
        <w:rPr>
          <w:rFonts w:ascii="Calibri" w:hAnsi="Calibri" w:cs="Calibri"/>
        </w:rPr>
        <w:t xml:space="preserve"> подпунктом "е.1" следующего содержания:</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"е.1) идентификационный номер налогоплательщика (в случае направления запроса в налоговые органы Российской Федерации)</w:t>
      </w:r>
      <w:proofErr w:type="gramStart"/>
      <w:r>
        <w:rPr>
          <w:rFonts w:ascii="Calibri" w:hAnsi="Calibri" w:cs="Calibri"/>
        </w:rPr>
        <w:t>;"</w:t>
      </w:r>
      <w:proofErr w:type="gramEnd"/>
      <w:r>
        <w:rPr>
          <w:rFonts w:ascii="Calibri" w:hAnsi="Calibri" w:cs="Calibri"/>
        </w:rPr>
        <w:t>.</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 xml:space="preserve">В </w:t>
      </w:r>
      <w:hyperlink r:id="rId90" w:history="1">
        <w:r>
          <w:rPr>
            <w:rFonts w:ascii="Calibri" w:hAnsi="Calibri" w:cs="Calibri"/>
            <w:color w:val="0000FF"/>
          </w:rPr>
          <w:t>Положении</w:t>
        </w:r>
      </w:hyperlink>
      <w:r>
        <w:rPr>
          <w:rFonts w:ascii="Calibri" w:hAnsi="Calibri" w:cs="Calibri"/>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w:t>
      </w:r>
      <w:proofErr w:type="gramEnd"/>
      <w:r>
        <w:rPr>
          <w:rFonts w:ascii="Calibri" w:hAnsi="Calibri" w:cs="Calibri"/>
        </w:rPr>
        <w:t xml:space="preserve"> </w:t>
      </w:r>
      <w:proofErr w:type="gramStart"/>
      <w:r>
        <w:rPr>
          <w:rFonts w:ascii="Calibri" w:hAnsi="Calibri" w:cs="Calibri"/>
        </w:rPr>
        <w:t>2012, N 12, ст. 1391):</w:t>
      </w:r>
      <w:proofErr w:type="gramEnd"/>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91" w:history="1">
        <w:r>
          <w:rPr>
            <w:rFonts w:ascii="Calibri" w:hAnsi="Calibri" w:cs="Calibri"/>
            <w:color w:val="0000FF"/>
          </w:rPr>
          <w:t>пункт 16</w:t>
        </w:r>
      </w:hyperlink>
      <w:r>
        <w:rPr>
          <w:rFonts w:ascii="Calibri" w:hAnsi="Calibri" w:cs="Calibri"/>
        </w:rPr>
        <w:t xml:space="preserve"> дополнить подпунктом "г" следующего содержания:</w:t>
      </w:r>
    </w:p>
    <w:p w:rsidR="006562D1" w:rsidRDefault="006562D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w:t>
      </w:r>
      <w:hyperlink r:id="rId92" w:history="1">
        <w:r>
          <w:rPr>
            <w:rFonts w:ascii="Calibri" w:hAnsi="Calibri" w:cs="Calibri"/>
            <w:color w:val="0000FF"/>
          </w:rPr>
          <w:t>частью 1 статьи 3</w:t>
        </w:r>
      </w:hyperlink>
      <w:r>
        <w:rPr>
          <w:rFonts w:ascii="Calibri" w:hAnsi="Calibri" w:cs="Calibri"/>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w:t>
      </w:r>
      <w:proofErr w:type="gramEnd"/>
      <w:r>
        <w:rPr>
          <w:rFonts w:ascii="Calibri" w:hAnsi="Calibri" w:cs="Calibri"/>
        </w:rPr>
        <w:t xml:space="preserve"> доходам")</w:t>
      </w:r>
      <w:proofErr w:type="gramStart"/>
      <w:r>
        <w:rPr>
          <w:rFonts w:ascii="Calibri" w:hAnsi="Calibri" w:cs="Calibri"/>
        </w:rPr>
        <w:t>;"</w:t>
      </w:r>
      <w:proofErr w:type="gramEnd"/>
      <w:r>
        <w:rPr>
          <w:rFonts w:ascii="Calibri" w:hAnsi="Calibri" w:cs="Calibri"/>
        </w:rPr>
        <w:t>;</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93" w:history="1">
        <w:r>
          <w:rPr>
            <w:rFonts w:ascii="Calibri" w:hAnsi="Calibri" w:cs="Calibri"/>
            <w:color w:val="0000FF"/>
          </w:rPr>
          <w:t>дополнить</w:t>
        </w:r>
      </w:hyperlink>
      <w:r>
        <w:rPr>
          <w:rFonts w:ascii="Calibri" w:hAnsi="Calibri" w:cs="Calibri"/>
        </w:rPr>
        <w:t xml:space="preserve"> пунктом 25.1 следующего содержания:</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"25.1. По итогам рассмотрения вопроса, указанного в подпункте "г" пункта 16 настоящего Положения, комиссия принимает одно из следующих решений:</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признать, что сведения, представленные государственным служащим в соответствии с </w:t>
      </w:r>
      <w:hyperlink r:id="rId94" w:history="1">
        <w:r>
          <w:rPr>
            <w:rFonts w:ascii="Calibri" w:hAnsi="Calibri" w:cs="Calibri"/>
            <w:color w:val="0000FF"/>
          </w:rPr>
          <w:t>частью 1 статьи 3</w:t>
        </w:r>
      </w:hyperlink>
      <w:r>
        <w:rPr>
          <w:rFonts w:ascii="Calibri" w:hAnsi="Calibri" w:cs="Calibri"/>
        </w:rPr>
        <w:t xml:space="preserve"> Федерального закона "О </w:t>
      </w:r>
      <w:proofErr w:type="gramStart"/>
      <w:r>
        <w:rPr>
          <w:rFonts w:ascii="Calibri" w:hAnsi="Calibri" w:cs="Calibri"/>
        </w:rPr>
        <w:t>контроле за</w:t>
      </w:r>
      <w:proofErr w:type="gramEnd"/>
      <w:r>
        <w:rPr>
          <w:rFonts w:ascii="Calibri" w:hAnsi="Calibri" w:cs="Calibri"/>
        </w:rPr>
        <w:t xml:space="preserve"> соответствием расходов лиц, замещающих государственные должности, и иных лиц их доходам", являются достоверными и полными;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признать, что сведения, представленные государственным служащим в соответствии с </w:t>
      </w:r>
      <w:hyperlink r:id="rId95" w:history="1">
        <w:r>
          <w:rPr>
            <w:rFonts w:ascii="Calibri" w:hAnsi="Calibri" w:cs="Calibri"/>
            <w:color w:val="0000FF"/>
          </w:rPr>
          <w:t>частью 1 статьи 3</w:t>
        </w:r>
      </w:hyperlink>
      <w:r>
        <w:rPr>
          <w:rFonts w:ascii="Calibri" w:hAnsi="Calibri" w:cs="Calibri"/>
        </w:rPr>
        <w:t xml:space="preserve"> Федерального закона "О </w:t>
      </w:r>
      <w:proofErr w:type="gramStart"/>
      <w:r>
        <w:rPr>
          <w:rFonts w:ascii="Calibri" w:hAnsi="Calibri" w:cs="Calibri"/>
        </w:rPr>
        <w:t>контроле за</w:t>
      </w:r>
      <w:proofErr w:type="gramEnd"/>
      <w:r>
        <w:rPr>
          <w:rFonts w:ascii="Calibri" w:hAnsi="Calibri" w:cs="Calibri"/>
        </w:rPr>
        <w:t xml:space="preserve">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roofErr w:type="gramStart"/>
      <w:r>
        <w:rPr>
          <w:rFonts w:ascii="Calibri" w:hAnsi="Calibri" w:cs="Calibri"/>
        </w:rPr>
        <w:t>.";</w:t>
      </w:r>
      <w:proofErr w:type="gramEnd"/>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96" w:history="1">
        <w:r>
          <w:rPr>
            <w:rFonts w:ascii="Calibri" w:hAnsi="Calibri" w:cs="Calibri"/>
            <w:color w:val="0000FF"/>
          </w:rPr>
          <w:t>пункт 26</w:t>
        </w:r>
      </w:hyperlink>
      <w:r>
        <w:rPr>
          <w:rFonts w:ascii="Calibri" w:hAnsi="Calibri" w:cs="Calibri"/>
        </w:rPr>
        <w:t xml:space="preserve"> изложить в следующей редакции:</w:t>
      </w:r>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По итогам рассмотрения вопросов, указанных в подпунктах "а", "б" и "г" пункта 16 настоящего Положения, при наличии к тому оснований комиссия может принять иное решение, чем </w:t>
      </w:r>
      <w:r>
        <w:rPr>
          <w:rFonts w:ascii="Calibri" w:hAnsi="Calibri" w:cs="Calibri"/>
        </w:rPr>
        <w:lastRenderedPageBreak/>
        <w:t>это предусмотрено пунктами 22 - 25 и 25.1 настоящего Положения. Основания и мотивы принятия такого решения должны быть отражены в протоколе заседания комиссии</w:t>
      </w:r>
      <w:proofErr w:type="gramStart"/>
      <w:r>
        <w:rPr>
          <w:rFonts w:ascii="Calibri" w:hAnsi="Calibri" w:cs="Calibri"/>
        </w:rPr>
        <w:t>.".</w:t>
      </w:r>
      <w:proofErr w:type="gramEnd"/>
    </w:p>
    <w:p w:rsidR="006562D1" w:rsidRDefault="006562D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97" w:history="1">
        <w:proofErr w:type="gramStart"/>
        <w:r>
          <w:rPr>
            <w:rFonts w:ascii="Calibri" w:hAnsi="Calibri" w:cs="Calibri"/>
            <w:color w:val="0000FF"/>
          </w:rPr>
          <w:t>Пункт 1</w:t>
        </w:r>
      </w:hyperlink>
      <w:r>
        <w:rPr>
          <w:rFonts w:ascii="Calibri" w:hAnsi="Calibri" w:cs="Calibri"/>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w:t>
      </w:r>
      <w:proofErr w:type="gramEnd"/>
      <w:r>
        <w:rPr>
          <w:rFonts w:ascii="Calibri" w:hAnsi="Calibri" w:cs="Calibri"/>
        </w:rPr>
        <w:t xml:space="preserve">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подпунктом "а.1" следующего содержания:</w:t>
      </w:r>
    </w:p>
    <w:p w:rsidR="006562D1" w:rsidRDefault="006562D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w:t>
      </w:r>
      <w:proofErr w:type="gramEnd"/>
      <w:r>
        <w:rPr>
          <w:rFonts w:ascii="Calibri" w:hAnsi="Calibri" w:cs="Calibri"/>
        </w:rPr>
        <w:t xml:space="preserve">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roofErr w:type="gramStart"/>
      <w:r>
        <w:rPr>
          <w:rFonts w:ascii="Calibri" w:hAnsi="Calibri" w:cs="Calibri"/>
        </w:rPr>
        <w:t>;"</w:t>
      </w:r>
      <w:proofErr w:type="gramEnd"/>
      <w:r>
        <w:rPr>
          <w:rFonts w:ascii="Calibri" w:hAnsi="Calibri" w:cs="Calibri"/>
        </w:rPr>
        <w:t>.</w:t>
      </w:r>
    </w:p>
    <w:p w:rsidR="006562D1" w:rsidRDefault="006562D1">
      <w:pPr>
        <w:widowControl w:val="0"/>
        <w:autoSpaceDE w:val="0"/>
        <w:autoSpaceDN w:val="0"/>
        <w:adjustRightInd w:val="0"/>
        <w:spacing w:after="0" w:line="240" w:lineRule="auto"/>
        <w:ind w:firstLine="540"/>
        <w:jc w:val="both"/>
        <w:rPr>
          <w:rFonts w:ascii="Calibri" w:hAnsi="Calibri" w:cs="Calibri"/>
        </w:rPr>
      </w:pPr>
    </w:p>
    <w:p w:rsidR="006562D1" w:rsidRDefault="006562D1">
      <w:pPr>
        <w:widowControl w:val="0"/>
        <w:autoSpaceDE w:val="0"/>
        <w:autoSpaceDN w:val="0"/>
        <w:adjustRightInd w:val="0"/>
        <w:spacing w:after="0" w:line="240" w:lineRule="auto"/>
        <w:ind w:firstLine="540"/>
        <w:jc w:val="both"/>
        <w:rPr>
          <w:rFonts w:ascii="Calibri" w:hAnsi="Calibri" w:cs="Calibri"/>
        </w:rPr>
      </w:pPr>
    </w:p>
    <w:p w:rsidR="006562D1" w:rsidRDefault="006562D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33A4B" w:rsidRDefault="00633A4B">
      <w:bookmarkStart w:id="33" w:name="_GoBack"/>
      <w:bookmarkEnd w:id="33"/>
    </w:p>
    <w:sectPr w:rsidR="00633A4B" w:rsidSect="00A62B2F">
      <w:headerReference w:type="default" r:id="rId9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9DC" w:rsidRDefault="004339DC" w:rsidP="00A62B2F">
      <w:pPr>
        <w:spacing w:after="0" w:line="240" w:lineRule="auto"/>
      </w:pPr>
      <w:r>
        <w:separator/>
      </w:r>
    </w:p>
  </w:endnote>
  <w:endnote w:type="continuationSeparator" w:id="0">
    <w:p w:rsidR="004339DC" w:rsidRDefault="004339DC" w:rsidP="00A62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9DC" w:rsidRDefault="004339DC" w:rsidP="00A62B2F">
      <w:pPr>
        <w:spacing w:after="0" w:line="240" w:lineRule="auto"/>
      </w:pPr>
      <w:r>
        <w:separator/>
      </w:r>
    </w:p>
  </w:footnote>
  <w:footnote w:type="continuationSeparator" w:id="0">
    <w:p w:rsidR="004339DC" w:rsidRDefault="004339DC" w:rsidP="00A62B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6775116"/>
      <w:docPartObj>
        <w:docPartGallery w:val="Page Numbers (Top of Page)"/>
        <w:docPartUnique/>
      </w:docPartObj>
    </w:sdtPr>
    <w:sdtEndPr/>
    <w:sdtContent>
      <w:p w:rsidR="00A62B2F" w:rsidRDefault="00AC7517">
        <w:pPr>
          <w:pStyle w:val="a3"/>
          <w:jc w:val="center"/>
        </w:pPr>
        <w:r>
          <w:fldChar w:fldCharType="begin"/>
        </w:r>
        <w:r w:rsidR="00A62B2F">
          <w:instrText>PAGE   \* MERGEFORMAT</w:instrText>
        </w:r>
        <w:r>
          <w:fldChar w:fldCharType="separate"/>
        </w:r>
        <w:r w:rsidR="00E87471">
          <w:rPr>
            <w:noProof/>
          </w:rPr>
          <w:t>2</w:t>
        </w:r>
        <w:r>
          <w:fldChar w:fldCharType="end"/>
        </w:r>
      </w:p>
    </w:sdtContent>
  </w:sdt>
  <w:p w:rsidR="00A62B2F" w:rsidRDefault="00A62B2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2D1"/>
    <w:rsid w:val="000017E7"/>
    <w:rsid w:val="00003902"/>
    <w:rsid w:val="0001628A"/>
    <w:rsid w:val="00021021"/>
    <w:rsid w:val="000226C7"/>
    <w:rsid w:val="00026794"/>
    <w:rsid w:val="00030594"/>
    <w:rsid w:val="00031713"/>
    <w:rsid w:val="00032B9E"/>
    <w:rsid w:val="00037B7E"/>
    <w:rsid w:val="000426BD"/>
    <w:rsid w:val="00057531"/>
    <w:rsid w:val="000576F2"/>
    <w:rsid w:val="00061C80"/>
    <w:rsid w:val="0006581A"/>
    <w:rsid w:val="00081352"/>
    <w:rsid w:val="000963B0"/>
    <w:rsid w:val="000975BC"/>
    <w:rsid w:val="000A3CE7"/>
    <w:rsid w:val="000A7B41"/>
    <w:rsid w:val="000C40FA"/>
    <w:rsid w:val="000C5A21"/>
    <w:rsid w:val="000D0F40"/>
    <w:rsid w:val="000D4AAE"/>
    <w:rsid w:val="000D7675"/>
    <w:rsid w:val="000F0979"/>
    <w:rsid w:val="00104321"/>
    <w:rsid w:val="0010572D"/>
    <w:rsid w:val="00105E1B"/>
    <w:rsid w:val="0011694B"/>
    <w:rsid w:val="00127FB3"/>
    <w:rsid w:val="0015601E"/>
    <w:rsid w:val="00161B49"/>
    <w:rsid w:val="00165995"/>
    <w:rsid w:val="001707A7"/>
    <w:rsid w:val="00173F40"/>
    <w:rsid w:val="00177385"/>
    <w:rsid w:val="001818F9"/>
    <w:rsid w:val="0018444A"/>
    <w:rsid w:val="00185F2D"/>
    <w:rsid w:val="001862FB"/>
    <w:rsid w:val="00186ED6"/>
    <w:rsid w:val="00190AC8"/>
    <w:rsid w:val="00194D64"/>
    <w:rsid w:val="00194DB9"/>
    <w:rsid w:val="00197221"/>
    <w:rsid w:val="001B130A"/>
    <w:rsid w:val="001B2B67"/>
    <w:rsid w:val="001C22FD"/>
    <w:rsid w:val="001C31D8"/>
    <w:rsid w:val="001C7A1C"/>
    <w:rsid w:val="001D6053"/>
    <w:rsid w:val="001E14DE"/>
    <w:rsid w:val="001E58CE"/>
    <w:rsid w:val="001F555B"/>
    <w:rsid w:val="0022008B"/>
    <w:rsid w:val="002379B0"/>
    <w:rsid w:val="00240726"/>
    <w:rsid w:val="002418F1"/>
    <w:rsid w:val="002472BC"/>
    <w:rsid w:val="0025138C"/>
    <w:rsid w:val="0025247D"/>
    <w:rsid w:val="00255917"/>
    <w:rsid w:val="00255F31"/>
    <w:rsid w:val="002633DC"/>
    <w:rsid w:val="00263C4B"/>
    <w:rsid w:val="002642B9"/>
    <w:rsid w:val="002701B3"/>
    <w:rsid w:val="00273226"/>
    <w:rsid w:val="00274B5A"/>
    <w:rsid w:val="002804C0"/>
    <w:rsid w:val="0028201A"/>
    <w:rsid w:val="00286805"/>
    <w:rsid w:val="002978A6"/>
    <w:rsid w:val="002A7E42"/>
    <w:rsid w:val="002B0800"/>
    <w:rsid w:val="002B0D63"/>
    <w:rsid w:val="002B243E"/>
    <w:rsid w:val="002B2E70"/>
    <w:rsid w:val="002B3CFD"/>
    <w:rsid w:val="002C07E4"/>
    <w:rsid w:val="002C663B"/>
    <w:rsid w:val="002D7665"/>
    <w:rsid w:val="002E38A9"/>
    <w:rsid w:val="002E3C6D"/>
    <w:rsid w:val="002F7781"/>
    <w:rsid w:val="003078D9"/>
    <w:rsid w:val="0031380C"/>
    <w:rsid w:val="00317E94"/>
    <w:rsid w:val="00330371"/>
    <w:rsid w:val="003324B7"/>
    <w:rsid w:val="00334938"/>
    <w:rsid w:val="003359C8"/>
    <w:rsid w:val="00340419"/>
    <w:rsid w:val="00340D20"/>
    <w:rsid w:val="003412C3"/>
    <w:rsid w:val="00343727"/>
    <w:rsid w:val="00346393"/>
    <w:rsid w:val="00347575"/>
    <w:rsid w:val="003527EE"/>
    <w:rsid w:val="0035474F"/>
    <w:rsid w:val="0035673A"/>
    <w:rsid w:val="0036518B"/>
    <w:rsid w:val="003658A8"/>
    <w:rsid w:val="00365B6C"/>
    <w:rsid w:val="00375509"/>
    <w:rsid w:val="003845C7"/>
    <w:rsid w:val="00385155"/>
    <w:rsid w:val="003925EF"/>
    <w:rsid w:val="00392AA0"/>
    <w:rsid w:val="003939EE"/>
    <w:rsid w:val="00394CB9"/>
    <w:rsid w:val="003975CD"/>
    <w:rsid w:val="003A1271"/>
    <w:rsid w:val="003A536F"/>
    <w:rsid w:val="003A554E"/>
    <w:rsid w:val="003A776B"/>
    <w:rsid w:val="003B4C53"/>
    <w:rsid w:val="003B725B"/>
    <w:rsid w:val="003B78A2"/>
    <w:rsid w:val="003B7E41"/>
    <w:rsid w:val="003C3BB5"/>
    <w:rsid w:val="003C6C92"/>
    <w:rsid w:val="003D3EF6"/>
    <w:rsid w:val="003E1CD9"/>
    <w:rsid w:val="003F414B"/>
    <w:rsid w:val="003F415B"/>
    <w:rsid w:val="003F58D1"/>
    <w:rsid w:val="003F78CB"/>
    <w:rsid w:val="0041224C"/>
    <w:rsid w:val="00412863"/>
    <w:rsid w:val="0041570D"/>
    <w:rsid w:val="0041587A"/>
    <w:rsid w:val="004339DC"/>
    <w:rsid w:val="004366C7"/>
    <w:rsid w:val="0044335E"/>
    <w:rsid w:val="00455E32"/>
    <w:rsid w:val="0046213E"/>
    <w:rsid w:val="0046369E"/>
    <w:rsid w:val="00467397"/>
    <w:rsid w:val="004751EA"/>
    <w:rsid w:val="00480143"/>
    <w:rsid w:val="004823AF"/>
    <w:rsid w:val="00482D23"/>
    <w:rsid w:val="004A4DD5"/>
    <w:rsid w:val="004A633F"/>
    <w:rsid w:val="004A7775"/>
    <w:rsid w:val="004C625A"/>
    <w:rsid w:val="004D581B"/>
    <w:rsid w:val="004D65C8"/>
    <w:rsid w:val="004F0075"/>
    <w:rsid w:val="004F096D"/>
    <w:rsid w:val="004F4064"/>
    <w:rsid w:val="004F6B5C"/>
    <w:rsid w:val="004F79C6"/>
    <w:rsid w:val="0050199E"/>
    <w:rsid w:val="00502D8D"/>
    <w:rsid w:val="0051072C"/>
    <w:rsid w:val="00513AD4"/>
    <w:rsid w:val="00513EA2"/>
    <w:rsid w:val="00524CA5"/>
    <w:rsid w:val="005333B9"/>
    <w:rsid w:val="00534191"/>
    <w:rsid w:val="00535B68"/>
    <w:rsid w:val="00540E23"/>
    <w:rsid w:val="0054143A"/>
    <w:rsid w:val="00543867"/>
    <w:rsid w:val="00557522"/>
    <w:rsid w:val="00562983"/>
    <w:rsid w:val="0056447F"/>
    <w:rsid w:val="00564983"/>
    <w:rsid w:val="0058028F"/>
    <w:rsid w:val="005B3C8B"/>
    <w:rsid w:val="005B6CD6"/>
    <w:rsid w:val="005C187B"/>
    <w:rsid w:val="005C3725"/>
    <w:rsid w:val="005D5040"/>
    <w:rsid w:val="005D64AA"/>
    <w:rsid w:val="005D7019"/>
    <w:rsid w:val="005D7FCF"/>
    <w:rsid w:val="005E68E2"/>
    <w:rsid w:val="005F12A9"/>
    <w:rsid w:val="005F5547"/>
    <w:rsid w:val="00607C37"/>
    <w:rsid w:val="00622D58"/>
    <w:rsid w:val="00623641"/>
    <w:rsid w:val="00633A4B"/>
    <w:rsid w:val="006411C3"/>
    <w:rsid w:val="006442E9"/>
    <w:rsid w:val="006502CA"/>
    <w:rsid w:val="006562D1"/>
    <w:rsid w:val="00656917"/>
    <w:rsid w:val="00660851"/>
    <w:rsid w:val="00660CD0"/>
    <w:rsid w:val="0066282A"/>
    <w:rsid w:val="006647BE"/>
    <w:rsid w:val="00670677"/>
    <w:rsid w:val="00673BEF"/>
    <w:rsid w:val="00686F16"/>
    <w:rsid w:val="00690D40"/>
    <w:rsid w:val="00691783"/>
    <w:rsid w:val="00691AC5"/>
    <w:rsid w:val="0069626C"/>
    <w:rsid w:val="006A6415"/>
    <w:rsid w:val="006B6CD8"/>
    <w:rsid w:val="006C1C4B"/>
    <w:rsid w:val="006C7580"/>
    <w:rsid w:val="006D03CD"/>
    <w:rsid w:val="006D2720"/>
    <w:rsid w:val="006D4000"/>
    <w:rsid w:val="006D43CC"/>
    <w:rsid w:val="006D789B"/>
    <w:rsid w:val="006E172B"/>
    <w:rsid w:val="006E3DF4"/>
    <w:rsid w:val="006E4BD0"/>
    <w:rsid w:val="006F1419"/>
    <w:rsid w:val="006F4C06"/>
    <w:rsid w:val="006F5859"/>
    <w:rsid w:val="006F77DF"/>
    <w:rsid w:val="007104B3"/>
    <w:rsid w:val="00713BE9"/>
    <w:rsid w:val="0072120B"/>
    <w:rsid w:val="007253A5"/>
    <w:rsid w:val="00737072"/>
    <w:rsid w:val="007410A3"/>
    <w:rsid w:val="0074148C"/>
    <w:rsid w:val="00746242"/>
    <w:rsid w:val="00760253"/>
    <w:rsid w:val="0076519E"/>
    <w:rsid w:val="0078486B"/>
    <w:rsid w:val="00785687"/>
    <w:rsid w:val="00790A72"/>
    <w:rsid w:val="007A010B"/>
    <w:rsid w:val="007A402D"/>
    <w:rsid w:val="007A5159"/>
    <w:rsid w:val="007A70F2"/>
    <w:rsid w:val="007A74DB"/>
    <w:rsid w:val="007B463F"/>
    <w:rsid w:val="007C1C79"/>
    <w:rsid w:val="007D029F"/>
    <w:rsid w:val="007E100F"/>
    <w:rsid w:val="007E1118"/>
    <w:rsid w:val="007E1AA6"/>
    <w:rsid w:val="007E2E3C"/>
    <w:rsid w:val="007E47A4"/>
    <w:rsid w:val="007E774C"/>
    <w:rsid w:val="007E7D06"/>
    <w:rsid w:val="007F523D"/>
    <w:rsid w:val="0080256A"/>
    <w:rsid w:val="00833052"/>
    <w:rsid w:val="00836DB5"/>
    <w:rsid w:val="008418C7"/>
    <w:rsid w:val="00845C57"/>
    <w:rsid w:val="00846A0E"/>
    <w:rsid w:val="00855C74"/>
    <w:rsid w:val="0086483E"/>
    <w:rsid w:val="00864F42"/>
    <w:rsid w:val="0087338E"/>
    <w:rsid w:val="00873F01"/>
    <w:rsid w:val="00877694"/>
    <w:rsid w:val="0088198C"/>
    <w:rsid w:val="008A16E0"/>
    <w:rsid w:val="008A3F39"/>
    <w:rsid w:val="008B00ED"/>
    <w:rsid w:val="008B458D"/>
    <w:rsid w:val="008C4043"/>
    <w:rsid w:val="008C56F8"/>
    <w:rsid w:val="008D2E12"/>
    <w:rsid w:val="008E08A4"/>
    <w:rsid w:val="008E3D95"/>
    <w:rsid w:val="008F27B6"/>
    <w:rsid w:val="009020A7"/>
    <w:rsid w:val="00902278"/>
    <w:rsid w:val="009028D2"/>
    <w:rsid w:val="0090787C"/>
    <w:rsid w:val="00907979"/>
    <w:rsid w:val="00907C78"/>
    <w:rsid w:val="00913C82"/>
    <w:rsid w:val="00917E97"/>
    <w:rsid w:val="00930D3B"/>
    <w:rsid w:val="009418CE"/>
    <w:rsid w:val="0094292C"/>
    <w:rsid w:val="0094770A"/>
    <w:rsid w:val="0095038E"/>
    <w:rsid w:val="0095190E"/>
    <w:rsid w:val="009534F0"/>
    <w:rsid w:val="00956B8B"/>
    <w:rsid w:val="00963A6A"/>
    <w:rsid w:val="00970466"/>
    <w:rsid w:val="00972247"/>
    <w:rsid w:val="00973E13"/>
    <w:rsid w:val="009765DA"/>
    <w:rsid w:val="009767CD"/>
    <w:rsid w:val="00977E65"/>
    <w:rsid w:val="00994DB1"/>
    <w:rsid w:val="009A03A7"/>
    <w:rsid w:val="009A1788"/>
    <w:rsid w:val="009B1DFE"/>
    <w:rsid w:val="009B3565"/>
    <w:rsid w:val="009B5560"/>
    <w:rsid w:val="009B5E4E"/>
    <w:rsid w:val="009C0017"/>
    <w:rsid w:val="009D15AE"/>
    <w:rsid w:val="009D238E"/>
    <w:rsid w:val="009D2F7C"/>
    <w:rsid w:val="009D6620"/>
    <w:rsid w:val="009E40B6"/>
    <w:rsid w:val="009F1DF7"/>
    <w:rsid w:val="009F6903"/>
    <w:rsid w:val="00A0245C"/>
    <w:rsid w:val="00A02F79"/>
    <w:rsid w:val="00A0573F"/>
    <w:rsid w:val="00A07CB4"/>
    <w:rsid w:val="00A1507F"/>
    <w:rsid w:val="00A15784"/>
    <w:rsid w:val="00A17073"/>
    <w:rsid w:val="00A2319E"/>
    <w:rsid w:val="00A34070"/>
    <w:rsid w:val="00A37671"/>
    <w:rsid w:val="00A37800"/>
    <w:rsid w:val="00A404D4"/>
    <w:rsid w:val="00A5624B"/>
    <w:rsid w:val="00A56A2C"/>
    <w:rsid w:val="00A6023F"/>
    <w:rsid w:val="00A62B2F"/>
    <w:rsid w:val="00A634A4"/>
    <w:rsid w:val="00A66833"/>
    <w:rsid w:val="00A735AD"/>
    <w:rsid w:val="00A855ED"/>
    <w:rsid w:val="00A948E8"/>
    <w:rsid w:val="00AA0418"/>
    <w:rsid w:val="00AA05E2"/>
    <w:rsid w:val="00AB2DFA"/>
    <w:rsid w:val="00AB39F7"/>
    <w:rsid w:val="00AB50E7"/>
    <w:rsid w:val="00AC0CBB"/>
    <w:rsid w:val="00AC7517"/>
    <w:rsid w:val="00AD118E"/>
    <w:rsid w:val="00AD6100"/>
    <w:rsid w:val="00AF7723"/>
    <w:rsid w:val="00B025A1"/>
    <w:rsid w:val="00B07988"/>
    <w:rsid w:val="00B136CA"/>
    <w:rsid w:val="00B265BD"/>
    <w:rsid w:val="00B3180C"/>
    <w:rsid w:val="00B31AE8"/>
    <w:rsid w:val="00B437EE"/>
    <w:rsid w:val="00B4555C"/>
    <w:rsid w:val="00B6149F"/>
    <w:rsid w:val="00B623A0"/>
    <w:rsid w:val="00B66949"/>
    <w:rsid w:val="00B67F2B"/>
    <w:rsid w:val="00B729D8"/>
    <w:rsid w:val="00B75E2C"/>
    <w:rsid w:val="00B813B3"/>
    <w:rsid w:val="00B86419"/>
    <w:rsid w:val="00B91153"/>
    <w:rsid w:val="00B91BBB"/>
    <w:rsid w:val="00B92722"/>
    <w:rsid w:val="00B96DD1"/>
    <w:rsid w:val="00BA1137"/>
    <w:rsid w:val="00BA70F2"/>
    <w:rsid w:val="00BF0F38"/>
    <w:rsid w:val="00BF2870"/>
    <w:rsid w:val="00BF497E"/>
    <w:rsid w:val="00BF7284"/>
    <w:rsid w:val="00C20D3D"/>
    <w:rsid w:val="00C23D8A"/>
    <w:rsid w:val="00C31EA2"/>
    <w:rsid w:val="00C35F7B"/>
    <w:rsid w:val="00C36335"/>
    <w:rsid w:val="00C422E8"/>
    <w:rsid w:val="00C4447D"/>
    <w:rsid w:val="00C52815"/>
    <w:rsid w:val="00C6079B"/>
    <w:rsid w:val="00C6330B"/>
    <w:rsid w:val="00C63896"/>
    <w:rsid w:val="00C64B6E"/>
    <w:rsid w:val="00C73354"/>
    <w:rsid w:val="00C73465"/>
    <w:rsid w:val="00C80C7C"/>
    <w:rsid w:val="00C81CE2"/>
    <w:rsid w:val="00C8306F"/>
    <w:rsid w:val="00C850DD"/>
    <w:rsid w:val="00C85AB5"/>
    <w:rsid w:val="00C877EF"/>
    <w:rsid w:val="00C907A9"/>
    <w:rsid w:val="00CA7B29"/>
    <w:rsid w:val="00CB1018"/>
    <w:rsid w:val="00CB6B38"/>
    <w:rsid w:val="00CD211C"/>
    <w:rsid w:val="00CD45F5"/>
    <w:rsid w:val="00CE067D"/>
    <w:rsid w:val="00CE1617"/>
    <w:rsid w:val="00D037E8"/>
    <w:rsid w:val="00D12DE7"/>
    <w:rsid w:val="00D143C6"/>
    <w:rsid w:val="00D25140"/>
    <w:rsid w:val="00D27CAF"/>
    <w:rsid w:val="00D27E54"/>
    <w:rsid w:val="00D3307B"/>
    <w:rsid w:val="00D343C4"/>
    <w:rsid w:val="00D65238"/>
    <w:rsid w:val="00D70018"/>
    <w:rsid w:val="00D97DD9"/>
    <w:rsid w:val="00DA4AD2"/>
    <w:rsid w:val="00DB17E6"/>
    <w:rsid w:val="00DB3233"/>
    <w:rsid w:val="00DB71A4"/>
    <w:rsid w:val="00DC29DA"/>
    <w:rsid w:val="00DC7749"/>
    <w:rsid w:val="00DC7A7F"/>
    <w:rsid w:val="00DD73DF"/>
    <w:rsid w:val="00DE7C68"/>
    <w:rsid w:val="00DF2283"/>
    <w:rsid w:val="00DF2533"/>
    <w:rsid w:val="00E13CB0"/>
    <w:rsid w:val="00E14045"/>
    <w:rsid w:val="00E22F07"/>
    <w:rsid w:val="00E240A8"/>
    <w:rsid w:val="00E3129E"/>
    <w:rsid w:val="00E37C0A"/>
    <w:rsid w:val="00E40647"/>
    <w:rsid w:val="00E4440D"/>
    <w:rsid w:val="00E45DB8"/>
    <w:rsid w:val="00E626E8"/>
    <w:rsid w:val="00E87471"/>
    <w:rsid w:val="00E877EE"/>
    <w:rsid w:val="00E9487C"/>
    <w:rsid w:val="00E97F39"/>
    <w:rsid w:val="00EB06A7"/>
    <w:rsid w:val="00EB217D"/>
    <w:rsid w:val="00EB37D4"/>
    <w:rsid w:val="00EB463A"/>
    <w:rsid w:val="00EC42AF"/>
    <w:rsid w:val="00EC4769"/>
    <w:rsid w:val="00ED79FF"/>
    <w:rsid w:val="00EE2DAC"/>
    <w:rsid w:val="00EE322A"/>
    <w:rsid w:val="00EE486F"/>
    <w:rsid w:val="00EE60DA"/>
    <w:rsid w:val="00EE7CCA"/>
    <w:rsid w:val="00EF3907"/>
    <w:rsid w:val="00EF6F8A"/>
    <w:rsid w:val="00F101CF"/>
    <w:rsid w:val="00F20783"/>
    <w:rsid w:val="00F20D1B"/>
    <w:rsid w:val="00F23008"/>
    <w:rsid w:val="00F23CFD"/>
    <w:rsid w:val="00F25317"/>
    <w:rsid w:val="00F3210C"/>
    <w:rsid w:val="00F37002"/>
    <w:rsid w:val="00F40069"/>
    <w:rsid w:val="00F624AD"/>
    <w:rsid w:val="00F63B16"/>
    <w:rsid w:val="00F64A68"/>
    <w:rsid w:val="00F716C8"/>
    <w:rsid w:val="00F76AD4"/>
    <w:rsid w:val="00F85C5F"/>
    <w:rsid w:val="00F93430"/>
    <w:rsid w:val="00F96517"/>
    <w:rsid w:val="00F971D3"/>
    <w:rsid w:val="00FB06D2"/>
    <w:rsid w:val="00FB1FD5"/>
    <w:rsid w:val="00FB5EA5"/>
    <w:rsid w:val="00FB6CCC"/>
    <w:rsid w:val="00FC0115"/>
    <w:rsid w:val="00FC18B6"/>
    <w:rsid w:val="00FC2B03"/>
    <w:rsid w:val="00FC5717"/>
    <w:rsid w:val="00FE51BE"/>
    <w:rsid w:val="00FF1068"/>
    <w:rsid w:val="00FF45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2B2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62B2F"/>
  </w:style>
  <w:style w:type="paragraph" w:styleId="a5">
    <w:name w:val="footer"/>
    <w:basedOn w:val="a"/>
    <w:link w:val="a6"/>
    <w:uiPriority w:val="99"/>
    <w:unhideWhenUsed/>
    <w:rsid w:val="00A62B2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62B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2B2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62B2F"/>
  </w:style>
  <w:style w:type="paragraph" w:styleId="a5">
    <w:name w:val="footer"/>
    <w:basedOn w:val="a"/>
    <w:link w:val="a6"/>
    <w:uiPriority w:val="99"/>
    <w:unhideWhenUsed/>
    <w:rsid w:val="00A62B2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62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3FFDB94A5D4ED635FD16E282F00D1378F6EC84E361383EFC67300B38275AEEB814C4AE3AEFB44FB6DE5I" TargetMode="External"/><Relationship Id="rId21" Type="http://schemas.openxmlformats.org/officeDocument/2006/relationships/hyperlink" Target="consultantplus://offline/ref=23FFDB94A5D4ED635FD16E282F00D1378F68CB4C3D1583EFC67300B38275AEEB814C4AE3AEFB44F96DE5I" TargetMode="External"/><Relationship Id="rId34" Type="http://schemas.openxmlformats.org/officeDocument/2006/relationships/hyperlink" Target="consultantplus://offline/ref=23FFDB94A5D4ED635FD16E282F00D1378F6EC84E361383EFC67300B38275AEEB814C4AE3AEFB44FB6DE5I" TargetMode="External"/><Relationship Id="rId42" Type="http://schemas.openxmlformats.org/officeDocument/2006/relationships/hyperlink" Target="consultantplus://offline/ref=23FFDB94A5D4ED635FD16E282F00D1378F69CE44361683EFC67300B38267E5I" TargetMode="External"/><Relationship Id="rId47" Type="http://schemas.openxmlformats.org/officeDocument/2006/relationships/hyperlink" Target="consultantplus://offline/ref=23FFDB94A5D4ED635FD16E282F00D1378F69C4483B1583EFC67300B38267E5I" TargetMode="External"/><Relationship Id="rId50" Type="http://schemas.openxmlformats.org/officeDocument/2006/relationships/hyperlink" Target="consultantplus://offline/ref=23FFDB94A5D4ED635FD16E282F00D1378F68CB443C1C83EFC67300B38275AEEB814C4AE3AEFB45FE6DEBI" TargetMode="External"/><Relationship Id="rId55" Type="http://schemas.openxmlformats.org/officeDocument/2006/relationships/hyperlink" Target="consultantplus://offline/ref=23FFDB94A5D4ED635FD16E282F00D1378F6EC84E361083EFC67300B38275AEEB814C4AE3AEFB44FD6DE0I" TargetMode="External"/><Relationship Id="rId63" Type="http://schemas.openxmlformats.org/officeDocument/2006/relationships/hyperlink" Target="consultantplus://offline/ref=23FFDB94A5D4ED635FD16E282F00D1378F69C4483B1583EFC67300B38275AEEB814C4AE3AEFB44F96DE3I" TargetMode="External"/><Relationship Id="rId68" Type="http://schemas.openxmlformats.org/officeDocument/2006/relationships/hyperlink" Target="consultantplus://offline/ref=23FFDB94A5D4ED635FD16E282F00D1378F6EC84E3B1C83EFC67300B38275AEEB814C4AE3AEFB44F96DE0I" TargetMode="External"/><Relationship Id="rId76" Type="http://schemas.openxmlformats.org/officeDocument/2006/relationships/hyperlink" Target="consultantplus://offline/ref=23FFDB94A5D4ED635FD16E282F00D1378F68CB4C3D1683EFC67300B38275AEEB814C4AE3AEFB44F06DE1I" TargetMode="External"/><Relationship Id="rId84" Type="http://schemas.openxmlformats.org/officeDocument/2006/relationships/hyperlink" Target="consultantplus://offline/ref=23FFDB94A5D4ED635FD16E282F00D1378F68CB4C3D1183EFC67300B38275AEEB814C4AE3AEFB44FF6DEBI" TargetMode="External"/><Relationship Id="rId89" Type="http://schemas.openxmlformats.org/officeDocument/2006/relationships/hyperlink" Target="consultantplus://offline/ref=23FFDB94A5D4ED635FD16E282F00D1378F68CB4C3D1183EFC67300B38275AEEB814C4AE3AEFB44FB6DE6I" TargetMode="External"/><Relationship Id="rId97" Type="http://schemas.openxmlformats.org/officeDocument/2006/relationships/hyperlink" Target="consultantplus://offline/ref=23FFDB94A5D4ED635FD16E282F00D1378F6BCD4C3D1183EFC67300B38275AEEB814C4AE3AEFB44F96DE1I" TargetMode="External"/><Relationship Id="rId7" Type="http://schemas.openxmlformats.org/officeDocument/2006/relationships/hyperlink" Target="consultantplus://offline/ref=23FFDB94A5D4ED635FD16E282F00D1378F69C44B3C1583EFC67300B38267E5I" TargetMode="External"/><Relationship Id="rId71" Type="http://schemas.openxmlformats.org/officeDocument/2006/relationships/hyperlink" Target="consultantplus://offline/ref=23FFDB94A5D4ED635FD16E282F00D1378F68CB4C3C1C83EFC67300B38275AEEB814C4AE3AEFB42F86DE7I" TargetMode="External"/><Relationship Id="rId92" Type="http://schemas.openxmlformats.org/officeDocument/2006/relationships/hyperlink" Target="consultantplus://offline/ref=23FFDB94A5D4ED635FD16E282F00D1378F69C4483B1583EFC67300B38275AEEB814C4AE3AEFB44FA6DEBI" TargetMode="External"/><Relationship Id="rId2" Type="http://schemas.microsoft.com/office/2007/relationships/stylesWithEffects" Target="stylesWithEffects.xml"/><Relationship Id="rId16" Type="http://schemas.openxmlformats.org/officeDocument/2006/relationships/hyperlink" Target="consultantplus://offline/ref=23FFDB94A5D4ED635FD16E282F00D1378F69C448361783EFC67300B38275AEEB814C4A6EE6I" TargetMode="External"/><Relationship Id="rId29" Type="http://schemas.openxmlformats.org/officeDocument/2006/relationships/hyperlink" Target="consultantplus://offline/ref=23FFDB94A5D4ED635FD16E282F00D1378F6EC84E361383EFC67300B38275AEEB814C4AE3AEFB44FB6DE5I" TargetMode="External"/><Relationship Id="rId11" Type="http://schemas.openxmlformats.org/officeDocument/2006/relationships/hyperlink" Target="consultantplus://offline/ref=23FFDB94A5D4ED635FD16E282F00D1378F68CB4C3D1583EFC67300B38267E5I" TargetMode="External"/><Relationship Id="rId24" Type="http://schemas.openxmlformats.org/officeDocument/2006/relationships/hyperlink" Target="consultantplus://offline/ref=23FFDB94A5D4ED635FD16E282F00D1378F6EC84E361283EFC67300B38275AEEB814C4AE3AEFB44F96DE7I" TargetMode="External"/><Relationship Id="rId32" Type="http://schemas.openxmlformats.org/officeDocument/2006/relationships/hyperlink" Target="consultantplus://offline/ref=23FFDB94A5D4ED635FD16E282F00D1378F6EC84E361283EFC67300B38275AEEB814C4AE3AEFB44F96DE7I" TargetMode="External"/><Relationship Id="rId37" Type="http://schemas.openxmlformats.org/officeDocument/2006/relationships/hyperlink" Target="consultantplus://offline/ref=23FFDB94A5D4ED635FD16E282F00D1378F6EC84E361383EFC67300B38275AEEB814C4AE3AEFB44FB6DE5I" TargetMode="External"/><Relationship Id="rId40" Type="http://schemas.openxmlformats.org/officeDocument/2006/relationships/hyperlink" Target="consultantplus://offline/ref=23FFDB94A5D4ED635FD16E282F00D1378F6ECF493E1D83EFC67300B38275AEEB814C4AE0AC6FEFI" TargetMode="External"/><Relationship Id="rId45" Type="http://schemas.openxmlformats.org/officeDocument/2006/relationships/hyperlink" Target="consultantplus://offline/ref=23FFDB94A5D4ED635FD16E282F00D1378F6EC84E361383EFC67300B38275AEEB814C4AE3AEFB44FB6DE5I" TargetMode="External"/><Relationship Id="rId53" Type="http://schemas.openxmlformats.org/officeDocument/2006/relationships/hyperlink" Target="consultantplus://offline/ref=23FFDB94A5D4ED635FD16E282F00D1378F69C4483B1583EFC67300B38267E5I" TargetMode="External"/><Relationship Id="rId58" Type="http://schemas.openxmlformats.org/officeDocument/2006/relationships/hyperlink" Target="consultantplus://offline/ref=23FFDB94A5D4ED635FD16E282F00D1378F69C44B3C1583EFC67300B38267E5I" TargetMode="External"/><Relationship Id="rId66" Type="http://schemas.openxmlformats.org/officeDocument/2006/relationships/hyperlink" Target="consultantplus://offline/ref=23FFDB94A5D4ED635FD16E282F00D1378F69C4483B1583EFC67300B38267E5I" TargetMode="External"/><Relationship Id="rId74" Type="http://schemas.openxmlformats.org/officeDocument/2006/relationships/hyperlink" Target="consultantplus://offline/ref=23FFDB94A5D4ED635FD16E282F00D1378F68CB4C3D1683EFC67300B38275AEEB814C4AE3AEFB45FB6DE1I" TargetMode="External"/><Relationship Id="rId79" Type="http://schemas.openxmlformats.org/officeDocument/2006/relationships/hyperlink" Target="consultantplus://offline/ref=23FFDB94A5D4ED635FD16E282F00D1378F68CB4C3D1683EFC67300B38275AEEB814C4AE3AEFB44F16DE2I" TargetMode="External"/><Relationship Id="rId87" Type="http://schemas.openxmlformats.org/officeDocument/2006/relationships/hyperlink" Target="consultantplus://offline/ref=23FFDB94A5D4ED635FD16E282F00D1378F68CB4C3D1183EFC67300B38275AEEB814C4AE3AEFB44FB6DE6I" TargetMode="External"/><Relationship Id="rId5" Type="http://schemas.openxmlformats.org/officeDocument/2006/relationships/footnotes" Target="footnotes.xml"/><Relationship Id="rId61" Type="http://schemas.openxmlformats.org/officeDocument/2006/relationships/hyperlink" Target="consultantplus://offline/ref=23FFDB94A5D4ED635FD16E282F00D1378F69C44B3C1583EFC67300B38275AEEB814C4AE36AECI" TargetMode="External"/><Relationship Id="rId82" Type="http://schemas.openxmlformats.org/officeDocument/2006/relationships/hyperlink" Target="consultantplus://offline/ref=23FFDB94A5D4ED635FD16E282F00D1378F68CB4C3D1183EFC67300B38275AEEB814C4AE3AEFB44FF6DE4I" TargetMode="External"/><Relationship Id="rId90" Type="http://schemas.openxmlformats.org/officeDocument/2006/relationships/hyperlink" Target="consultantplus://offline/ref=23FFDB94A5D4ED635FD16E282F00D1378F68CB4C3D1783EFC67300B38275AEEB814C4AE3AEFB44FD6DE0I" TargetMode="External"/><Relationship Id="rId95" Type="http://schemas.openxmlformats.org/officeDocument/2006/relationships/hyperlink" Target="consultantplus://offline/ref=23FFDB94A5D4ED635FD16E282F00D1378F69C4483B1583EFC67300B38275AEEB814C4AE3AEFB44FA6DEBI" TargetMode="External"/><Relationship Id="rId19" Type="http://schemas.openxmlformats.org/officeDocument/2006/relationships/hyperlink" Target="consultantplus://offline/ref=23FFDB94A5D4ED635FD16E282F00D1378F68CB4C3D1583EFC67300B38275AEEB814C4AE3AEFB44F96DE1I" TargetMode="External"/><Relationship Id="rId14" Type="http://schemas.openxmlformats.org/officeDocument/2006/relationships/hyperlink" Target="consultantplus://offline/ref=23FFDB94A5D4ED635FD16E282F00D1378F6EC84E361183EFC67300B38267E5I" TargetMode="External"/><Relationship Id="rId22" Type="http://schemas.openxmlformats.org/officeDocument/2006/relationships/hyperlink" Target="consultantplus://offline/ref=23FFDB94A5D4ED635FD16E282F00D1378F6EC84E361183EFC67300B38275AEEB814C4AE3AEFB44F96DE2I" TargetMode="External"/><Relationship Id="rId27" Type="http://schemas.openxmlformats.org/officeDocument/2006/relationships/hyperlink" Target="consultantplus://offline/ref=23FFDB94A5D4ED635FD16E282F00D1378F6EC84E361383EFC67300B38275AEEB814C4AE3AEFB44FB6DE5I" TargetMode="External"/><Relationship Id="rId30" Type="http://schemas.openxmlformats.org/officeDocument/2006/relationships/hyperlink" Target="consultantplus://offline/ref=23FFDB94A5D4ED635FD16E282F00D1378F69C44B3C1583EFC67300B38275AEEB814C4AE3AEFB45FA6DE0I" TargetMode="External"/><Relationship Id="rId35" Type="http://schemas.openxmlformats.org/officeDocument/2006/relationships/hyperlink" Target="consultantplus://offline/ref=23FFDB94A5D4ED635FD16E282F00D1378F6EC84E361383EFC67300B38275AEEB814C4AE3AEFB44FB6DE5I" TargetMode="External"/><Relationship Id="rId43" Type="http://schemas.openxmlformats.org/officeDocument/2006/relationships/hyperlink" Target="consultantplus://offline/ref=23FFDB94A5D4ED635FD16E282F00D1378F68CD45361283EFC67300B38275AEEB814C4AE3AEFB44F16DE0I" TargetMode="External"/><Relationship Id="rId48" Type="http://schemas.openxmlformats.org/officeDocument/2006/relationships/hyperlink" Target="consultantplus://offline/ref=23FFDB94A5D4ED635FD16E282F00D1378F6EC84E361383EFC67300B38275AEEB814C4AE3AEFB44F86DEAI" TargetMode="External"/><Relationship Id="rId56" Type="http://schemas.openxmlformats.org/officeDocument/2006/relationships/hyperlink" Target="consultantplus://offline/ref=23FFDB94A5D4ED635FD16E282F00D1378F68CB443C1C83EFC67300B38275AEEB814C4AE3AEFB45FE6DEBI" TargetMode="External"/><Relationship Id="rId64" Type="http://schemas.openxmlformats.org/officeDocument/2006/relationships/hyperlink" Target="consultantplus://offline/ref=23FFDB94A5D4ED635FD16E282F00D1378F69C448361783EFC67300B38275AEEB814C4A6EE6I" TargetMode="External"/><Relationship Id="rId69" Type="http://schemas.openxmlformats.org/officeDocument/2006/relationships/hyperlink" Target="consultantplus://offline/ref=23FFDB94A5D4ED635FD16E282F00D1378F69C44E381383EFC67300B38275AEEB814C4AE36AEAI" TargetMode="External"/><Relationship Id="rId77" Type="http://schemas.openxmlformats.org/officeDocument/2006/relationships/hyperlink" Target="consultantplus://offline/ref=23FFDB94A5D4ED635FD16E282F00D1378F68CB4C3D1683EFC67300B38275AEEB814C4AE3AEFB44F06DE6I" TargetMode="External"/><Relationship Id="rId100" Type="http://schemas.openxmlformats.org/officeDocument/2006/relationships/theme" Target="theme/theme1.xml"/><Relationship Id="rId8" Type="http://schemas.openxmlformats.org/officeDocument/2006/relationships/hyperlink" Target="consultantplus://offline/ref=23FFDB94A5D4ED635FD16E282F00D1378F69C44B3C1583EFC67300B38275AEEB814C4AE56AEEI" TargetMode="External"/><Relationship Id="rId51" Type="http://schemas.openxmlformats.org/officeDocument/2006/relationships/hyperlink" Target="consultantplus://offline/ref=23FFDB94A5D4ED635FD16E282F00D1378F6EC84E361383EFC67300B38275AEEB814C4AE3AEFB44FB6DE5I" TargetMode="External"/><Relationship Id="rId72" Type="http://schemas.openxmlformats.org/officeDocument/2006/relationships/hyperlink" Target="consultantplus://offline/ref=23FFDB94A5D4ED635FD16E282F00D137876DCE443C1EDEE5CE2A0CB1857AF1FC860546E2AEFB466FEBI" TargetMode="External"/><Relationship Id="rId80" Type="http://schemas.openxmlformats.org/officeDocument/2006/relationships/hyperlink" Target="consultantplus://offline/ref=23FFDB94A5D4ED635FD16E282F00D1378F68CB4C3D1683EFC67300B38275AEEB814C4AE3AEFB44F16DE2I" TargetMode="External"/><Relationship Id="rId85" Type="http://schemas.openxmlformats.org/officeDocument/2006/relationships/hyperlink" Target="consultantplus://offline/ref=23FFDB94A5D4ED635FD16E282F00D1378F68CB4C3D1183EFC67300B38275AEEB814C4AE3AEFB44FF6DE5I" TargetMode="External"/><Relationship Id="rId93" Type="http://schemas.openxmlformats.org/officeDocument/2006/relationships/hyperlink" Target="consultantplus://offline/ref=23FFDB94A5D4ED635FD16E282F00D1378F68CB4C3D1783EFC67300B38275AEEB814C4AE3AEFB45F86DE6I" TargetMode="External"/><Relationship Id="rId9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consultantplus://offline/ref=23FFDB94A5D4ED635FD16E282F00D1378F6EC84E361183EFC67300B38267E5I" TargetMode="External"/><Relationship Id="rId17" Type="http://schemas.openxmlformats.org/officeDocument/2006/relationships/hyperlink" Target="consultantplus://offline/ref=23FFDB94A5D4ED635FD16E282F00D1378F69C44B3C1583EFC67300B38275AEEB814C4AE46AE7I" TargetMode="External"/><Relationship Id="rId25" Type="http://schemas.openxmlformats.org/officeDocument/2006/relationships/hyperlink" Target="consultantplus://offline/ref=23FFDB94A5D4ED635FD16E282F00D1378F6EC84E361383EFC67300B38275AEEB814C4AE3AEFB44FB6DE5I" TargetMode="External"/><Relationship Id="rId33" Type="http://schemas.openxmlformats.org/officeDocument/2006/relationships/hyperlink" Target="consultantplus://offline/ref=23FFDB94A5D4ED635FD16E282F00D1378F6EC84E361383EFC67300B38275AEEB814C4AE3AEFB44FB6DE5I" TargetMode="External"/><Relationship Id="rId38" Type="http://schemas.openxmlformats.org/officeDocument/2006/relationships/hyperlink" Target="consultantplus://offline/ref=23FFDB94A5D4ED635FD16E282F00D1378F69C44E381383EFC67300B38275AEEB814C4AE36AEAI" TargetMode="External"/><Relationship Id="rId46" Type="http://schemas.openxmlformats.org/officeDocument/2006/relationships/hyperlink" Target="consultantplus://offline/ref=23FFDB94A5D4ED635FD16E282F00D1378F69C44B3C1583EFC67300B38267E5I" TargetMode="External"/><Relationship Id="rId59" Type="http://schemas.openxmlformats.org/officeDocument/2006/relationships/hyperlink" Target="consultantplus://offline/ref=23FFDB94A5D4ED635FD16E282F00D1378F69C4483B1583EFC67300B38267E5I" TargetMode="External"/><Relationship Id="rId67" Type="http://schemas.openxmlformats.org/officeDocument/2006/relationships/hyperlink" Target="consultantplus://offline/ref=23FFDB94A5D4ED635FD16E282F00D1378F69C44B3A1483EFC67300B38275AEEB814C4AE3AC6FEAI" TargetMode="External"/><Relationship Id="rId20" Type="http://schemas.openxmlformats.org/officeDocument/2006/relationships/hyperlink" Target="consultantplus://offline/ref=23FFDB94A5D4ED635FD16E282F00D1378F68CB4C3D1583EFC67300B38275AEEB814C4AE3AEFB44F96DE6I" TargetMode="External"/><Relationship Id="rId41" Type="http://schemas.openxmlformats.org/officeDocument/2006/relationships/hyperlink" Target="consultantplus://offline/ref=23FFDB94A5D4ED635FD16E282F00D1378F69C448361D83EFC67300B38275AEEB814C4AE16AEFI" TargetMode="External"/><Relationship Id="rId54" Type="http://schemas.openxmlformats.org/officeDocument/2006/relationships/hyperlink" Target="consultantplus://offline/ref=23FFDB94A5D4ED635FD16E282F00D1378F6EC84E361383EFC67300B38275AEEB814C4AE3AEFB44F86DEAI" TargetMode="External"/><Relationship Id="rId62" Type="http://schemas.openxmlformats.org/officeDocument/2006/relationships/hyperlink" Target="consultantplus://offline/ref=23FFDB94A5D4ED635FD16E282F00D1378F69C44B3C1583EFC67300B38275AEEB814C4AE16AEBI" TargetMode="External"/><Relationship Id="rId70" Type="http://schemas.openxmlformats.org/officeDocument/2006/relationships/hyperlink" Target="consultantplus://offline/ref=23FFDB94A5D4ED635FD16E282F00D1378F69CF483E1583EFC67300B38275AEEB814C4AE3AEFB44FA6DE5I" TargetMode="External"/><Relationship Id="rId75" Type="http://schemas.openxmlformats.org/officeDocument/2006/relationships/hyperlink" Target="consultantplus://offline/ref=23FFDB94A5D4ED635FD16E282F00D1378F68CB4C3D1683EFC67300B38275AEEB814C4AE3AEFB45F96DEAI" TargetMode="External"/><Relationship Id="rId83" Type="http://schemas.openxmlformats.org/officeDocument/2006/relationships/hyperlink" Target="consultantplus://offline/ref=23FFDB94A5D4ED635FD16E282F00D1378F68CB4C3D1183EFC67300B38275AEEB814C4AE3AEFB44FF6DEBI" TargetMode="External"/><Relationship Id="rId88" Type="http://schemas.openxmlformats.org/officeDocument/2006/relationships/hyperlink" Target="consultantplus://offline/ref=23FFDB94A5D4ED635FD16E282F00D1378F68CB4C3D1183EFC67300B38275AEEB814C4AE3AEFB44FB6DEBI" TargetMode="External"/><Relationship Id="rId91" Type="http://schemas.openxmlformats.org/officeDocument/2006/relationships/hyperlink" Target="consultantplus://offline/ref=23FFDB94A5D4ED635FD16E282F00D1378F68CB4C3D1783EFC67300B38275AEEB814C4AE3AEFB44F06DE3I" TargetMode="External"/><Relationship Id="rId96" Type="http://schemas.openxmlformats.org/officeDocument/2006/relationships/hyperlink" Target="consultantplus://offline/ref=23FFDB94A5D4ED635FD16E282F00D1378F68CB4C3D1783EFC67300B38275AEEB814C4AE3AEFB45F86DEAI"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consultantplus://offline/ref=23FFDB94A5D4ED635FD16E282F00D1378F6EC84E361183EFC67300B38267E5I" TargetMode="External"/><Relationship Id="rId23" Type="http://schemas.openxmlformats.org/officeDocument/2006/relationships/hyperlink" Target="consultantplus://offline/ref=23FFDB94A5D4ED635FD16E282F00D1378F6EC84E361183EFC67300B38275AEEB814C4AE3AEFB44F96DE1I" TargetMode="External"/><Relationship Id="rId28" Type="http://schemas.openxmlformats.org/officeDocument/2006/relationships/hyperlink" Target="consultantplus://offline/ref=23FFDB94A5D4ED635FD16E282F00D1378F6EC84E361383EFC67300B38275AEEB814C4AE3AEFB44FB6DE5I" TargetMode="External"/><Relationship Id="rId36" Type="http://schemas.openxmlformats.org/officeDocument/2006/relationships/hyperlink" Target="consultantplus://offline/ref=23FFDB94A5D4ED635FD16E282F00D1378F6EC84E361383EFC67300B38275AEEB814C4AE3AEFB44FB6DE5I" TargetMode="External"/><Relationship Id="rId49" Type="http://schemas.openxmlformats.org/officeDocument/2006/relationships/hyperlink" Target="consultantplus://offline/ref=23FFDB94A5D4ED635FD16E282F00D1378F6EC84E361083EFC67300B38275AEEB814C4AE3AEFB44FD6DE0I" TargetMode="External"/><Relationship Id="rId57" Type="http://schemas.openxmlformats.org/officeDocument/2006/relationships/hyperlink" Target="consultantplus://offline/ref=23FFDB94A5D4ED635FD16E282F00D1378F6EC84E361383EFC67300B38275AEEB814C4AE3AEFB44FB6DE5I" TargetMode="External"/><Relationship Id="rId10" Type="http://schemas.openxmlformats.org/officeDocument/2006/relationships/hyperlink" Target="consultantplus://offline/ref=23FFDB94A5D4ED635FD16E282F00D1378F69C44B3C1583EFC67300B38275AEEB814C4AE3AEFB45FA6DE2I" TargetMode="External"/><Relationship Id="rId31" Type="http://schemas.openxmlformats.org/officeDocument/2006/relationships/hyperlink" Target="consultantplus://offline/ref=23FFDB94A5D4ED635FD16E282F00D1378F69C44B3C1583EFC67300B38275AEEB814C4AE3AEFB45FA6DE7I" TargetMode="External"/><Relationship Id="rId44" Type="http://schemas.openxmlformats.org/officeDocument/2006/relationships/hyperlink" Target="consultantplus://offline/ref=23FFDB94A5D4ED635FD16E282F00D1378F68CB443C1C83EFC67300B38275AEEB814C4AE3AEFB45FE6DEBI" TargetMode="External"/><Relationship Id="rId52" Type="http://schemas.openxmlformats.org/officeDocument/2006/relationships/hyperlink" Target="consultantplus://offline/ref=23FFDB94A5D4ED635FD16E282F00D1378F69C44B3C1583EFC67300B38267E5I" TargetMode="External"/><Relationship Id="rId60" Type="http://schemas.openxmlformats.org/officeDocument/2006/relationships/hyperlink" Target="consultantplus://offline/ref=23FFDB94A5D4ED635FD16E282F00D1378F69C44B3C1583EFC67300B38275AEEB814C4AEB6AEEI" TargetMode="External"/><Relationship Id="rId65" Type="http://schemas.openxmlformats.org/officeDocument/2006/relationships/hyperlink" Target="consultantplus://offline/ref=23FFDB94A5D4ED635FD16E282F00D1378F69C44B3C1583EFC67300B38267E5I" TargetMode="External"/><Relationship Id="rId73" Type="http://schemas.openxmlformats.org/officeDocument/2006/relationships/hyperlink" Target="consultantplus://offline/ref=23FFDB94A5D4ED635FD16E282F00D1378F68CB4C3D1683EFC67300B38275AEEB814C4AE3AEFB44FB6DE6I" TargetMode="External"/><Relationship Id="rId78" Type="http://schemas.openxmlformats.org/officeDocument/2006/relationships/hyperlink" Target="consultantplus://offline/ref=23FFDB94A5D4ED635FD16E282F00D1378F68CB4C3D1683EFC67300B38275AEEB814C4AE3AEFB44F06DE1I" TargetMode="External"/><Relationship Id="rId81" Type="http://schemas.openxmlformats.org/officeDocument/2006/relationships/hyperlink" Target="consultantplus://offline/ref=23FFDB94A5D4ED635FD16E282F00D1378F68CB4C3D1183EFC67300B38275AEEB814C4AE3AEFB44F96DE0I" TargetMode="External"/><Relationship Id="rId86" Type="http://schemas.openxmlformats.org/officeDocument/2006/relationships/hyperlink" Target="consultantplus://offline/ref=23FFDB94A5D4ED635FD16E282F00D1378F68CB4C3D1183EFC67300B38275AEEB814C4AE3AEFB44FA6DEAI" TargetMode="External"/><Relationship Id="rId94" Type="http://schemas.openxmlformats.org/officeDocument/2006/relationships/hyperlink" Target="consultantplus://offline/ref=23FFDB94A5D4ED635FD16E282F00D1378F69C4483B1583EFC67300B38275AEEB814C4AE3AEFB44FA6DEBI"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23FFDB94A5D4ED635FD16E282F00D1378F69C44B3C1583EFC67300B38275AEEB814C4AE36AEBI" TargetMode="External"/><Relationship Id="rId13" Type="http://schemas.openxmlformats.org/officeDocument/2006/relationships/hyperlink" Target="consultantplus://offline/ref=23FFDB94A5D4ED635FD16E282F00D1378F6EC84E361183EFC67300B38267E5I" TargetMode="External"/><Relationship Id="rId18" Type="http://schemas.openxmlformats.org/officeDocument/2006/relationships/hyperlink" Target="consultantplus://offline/ref=23FFDB94A5D4ED635FD16E282F00D1378F68CB4C3D1583EFC67300B38275AEEB814C4AE3AEFB44F96DE2I" TargetMode="External"/><Relationship Id="rId39" Type="http://schemas.openxmlformats.org/officeDocument/2006/relationships/hyperlink" Target="consultantplus://offline/ref=23FFDB94A5D4ED635FD16E282F00D1378F6EC84E361383EFC67300B38275AEEB814C4AE3AEFB44FB6DE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12022</Words>
  <Characters>68527</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Одинецкий А.В.</dc:creator>
  <cp:lastModifiedBy>User</cp:lastModifiedBy>
  <cp:revision>2</cp:revision>
  <dcterms:created xsi:type="dcterms:W3CDTF">2014-09-26T04:40:00Z</dcterms:created>
  <dcterms:modified xsi:type="dcterms:W3CDTF">2014-09-26T04:40:00Z</dcterms:modified>
</cp:coreProperties>
</file>